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3168" w:rsidRDefault="00E00BC2" w:rsidP="00131692">
      <w:pPr>
        <w:spacing w:line="480" w:lineRule="auto"/>
        <w:rPr>
          <w:b/>
          <w:color w:val="000000"/>
          <w:sz w:val="24"/>
        </w:rPr>
      </w:pPr>
      <w:r>
        <w:rPr>
          <w:b/>
          <w:color w:val="000000"/>
          <w:sz w:val="24"/>
        </w:rPr>
        <w:t>Shrub type dominates the verti</w:t>
      </w:r>
      <w:r w:rsidR="008C7962">
        <w:rPr>
          <w:b/>
          <w:color w:val="000000"/>
          <w:sz w:val="24"/>
        </w:rPr>
        <w:t>c</w:t>
      </w:r>
      <w:r>
        <w:rPr>
          <w:b/>
          <w:color w:val="000000"/>
          <w:sz w:val="24"/>
        </w:rPr>
        <w:t>al distribution of l</w:t>
      </w:r>
      <w:r w:rsidR="00BD09B3" w:rsidRPr="00BD09B3">
        <w:rPr>
          <w:b/>
          <w:color w:val="000000"/>
          <w:sz w:val="24"/>
        </w:rPr>
        <w:t>eaf C:N:P stoichiometry across an extensive altitudinal gradient</w:t>
      </w:r>
    </w:p>
    <w:p w:rsidR="0020531B" w:rsidRPr="004076AA" w:rsidRDefault="0020531B" w:rsidP="0087505D">
      <w:pPr>
        <w:spacing w:line="480" w:lineRule="auto"/>
        <w:rPr>
          <w:b/>
          <w:sz w:val="24"/>
        </w:rPr>
      </w:pPr>
    </w:p>
    <w:p w:rsidR="00E10E49" w:rsidRPr="0066583A" w:rsidRDefault="00E10E49" w:rsidP="00E10E49">
      <w:pPr>
        <w:spacing w:line="480" w:lineRule="auto"/>
        <w:rPr>
          <w:b/>
          <w:bCs/>
          <w:sz w:val="24"/>
        </w:rPr>
      </w:pPr>
      <w:r w:rsidRPr="0066583A">
        <w:rPr>
          <w:b/>
          <w:bCs/>
          <w:sz w:val="24"/>
        </w:rPr>
        <w:t>Wenqiang Zhao</w:t>
      </w:r>
      <w:r w:rsidR="00AF1FB3">
        <w:rPr>
          <w:b/>
          <w:bCs/>
          <w:sz w:val="24"/>
          <w:vertAlign w:val="superscript"/>
        </w:rPr>
        <w:t>1</w:t>
      </w:r>
      <w:r w:rsidR="006304FA">
        <w:rPr>
          <w:rFonts w:ascii="Lato-Regular" w:hAnsi="Lato-Regular"/>
          <w:b/>
          <w:color w:val="231F20"/>
          <w:sz w:val="24"/>
        </w:rPr>
        <w:t>,</w:t>
      </w:r>
      <w:r w:rsidRPr="0066583A">
        <w:rPr>
          <w:b/>
          <w:bCs/>
          <w:sz w:val="24"/>
        </w:rPr>
        <w:t xml:space="preserve"> Peter B. Reich</w:t>
      </w:r>
      <w:r w:rsidR="00AF1FB3">
        <w:rPr>
          <w:b/>
          <w:bCs/>
          <w:sz w:val="24"/>
          <w:vertAlign w:val="superscript"/>
        </w:rPr>
        <w:t>2</w:t>
      </w:r>
      <w:r w:rsidR="006304FA">
        <w:rPr>
          <w:rFonts w:ascii="Lato-Regular" w:hAnsi="Lato-Regular"/>
          <w:b/>
          <w:color w:val="231F20"/>
          <w:sz w:val="24"/>
        </w:rPr>
        <w:t>,</w:t>
      </w:r>
      <w:r w:rsidRPr="0066583A">
        <w:rPr>
          <w:b/>
          <w:bCs/>
          <w:sz w:val="24"/>
        </w:rPr>
        <w:t xml:space="preserve"> </w:t>
      </w:r>
      <w:r w:rsidR="00D47745">
        <w:rPr>
          <w:b/>
          <w:bCs/>
          <w:sz w:val="24"/>
        </w:rPr>
        <w:t>Qiannan Yu</w:t>
      </w:r>
      <w:r w:rsidR="00D47745">
        <w:rPr>
          <w:b/>
          <w:bCs/>
          <w:sz w:val="24"/>
          <w:vertAlign w:val="superscript"/>
        </w:rPr>
        <w:t>1</w:t>
      </w:r>
      <w:r w:rsidR="004A2730">
        <w:rPr>
          <w:b/>
          <w:bCs/>
          <w:sz w:val="24"/>
          <w:vertAlign w:val="superscript"/>
        </w:rPr>
        <w:t>,3</w:t>
      </w:r>
      <w:r w:rsidR="00D47745">
        <w:rPr>
          <w:b/>
          <w:bCs/>
          <w:sz w:val="24"/>
        </w:rPr>
        <w:t xml:space="preserve">, </w:t>
      </w:r>
      <w:r w:rsidRPr="0066583A">
        <w:rPr>
          <w:b/>
          <w:bCs/>
          <w:sz w:val="24"/>
        </w:rPr>
        <w:t>Ning Zhao</w:t>
      </w:r>
      <w:r w:rsidR="004A2730">
        <w:rPr>
          <w:b/>
          <w:bCs/>
          <w:sz w:val="24"/>
          <w:vertAlign w:val="superscript"/>
        </w:rPr>
        <w:t>4</w:t>
      </w:r>
      <w:r w:rsidR="006304FA">
        <w:rPr>
          <w:rFonts w:ascii="Lato-Regular" w:hAnsi="Lato-Regular"/>
          <w:b/>
          <w:color w:val="231F20"/>
          <w:sz w:val="24"/>
        </w:rPr>
        <w:t>,</w:t>
      </w:r>
      <w:r w:rsidRPr="0066583A">
        <w:rPr>
          <w:b/>
          <w:bCs/>
          <w:sz w:val="24"/>
        </w:rPr>
        <w:t xml:space="preserve"> Chunying Yin</w:t>
      </w:r>
      <w:r w:rsidR="00AF1FB3">
        <w:rPr>
          <w:b/>
          <w:bCs/>
          <w:sz w:val="24"/>
          <w:vertAlign w:val="superscript"/>
        </w:rPr>
        <w:t>1</w:t>
      </w:r>
      <w:r w:rsidR="006304FA">
        <w:rPr>
          <w:rFonts w:ascii="Lato-Regular" w:hAnsi="Lato-Regular"/>
          <w:b/>
          <w:color w:val="231F20"/>
          <w:sz w:val="24"/>
        </w:rPr>
        <w:t>,</w:t>
      </w:r>
      <w:r w:rsidRPr="0066583A">
        <w:rPr>
          <w:b/>
          <w:bCs/>
          <w:sz w:val="24"/>
        </w:rPr>
        <w:t xml:space="preserve"> Chunzhang Zhao</w:t>
      </w:r>
      <w:r w:rsidR="00AF1FB3">
        <w:rPr>
          <w:b/>
          <w:bCs/>
          <w:sz w:val="24"/>
          <w:vertAlign w:val="superscript"/>
        </w:rPr>
        <w:t>1</w:t>
      </w:r>
      <w:r w:rsidR="006304FA">
        <w:rPr>
          <w:rFonts w:ascii="Lato-Regular" w:hAnsi="Lato-Regular"/>
          <w:b/>
          <w:color w:val="231F20"/>
          <w:sz w:val="24"/>
        </w:rPr>
        <w:t>,</w:t>
      </w:r>
      <w:r w:rsidRPr="0066583A">
        <w:rPr>
          <w:b/>
          <w:bCs/>
          <w:sz w:val="24"/>
        </w:rPr>
        <w:t xml:space="preserve"> Dandan Li</w:t>
      </w:r>
      <w:r w:rsidR="00AF1FB3">
        <w:rPr>
          <w:b/>
          <w:bCs/>
          <w:sz w:val="24"/>
          <w:vertAlign w:val="superscript"/>
        </w:rPr>
        <w:t>1</w:t>
      </w:r>
      <w:r w:rsidR="006304FA">
        <w:rPr>
          <w:rFonts w:ascii="Lato-Regular" w:hAnsi="Lato-Regular"/>
          <w:b/>
          <w:color w:val="231F20"/>
          <w:sz w:val="24"/>
        </w:rPr>
        <w:t>,</w:t>
      </w:r>
      <w:r w:rsidRPr="0066583A">
        <w:rPr>
          <w:b/>
          <w:bCs/>
          <w:sz w:val="24"/>
        </w:rPr>
        <w:t xml:space="preserve"> Jun Hu</w:t>
      </w:r>
      <w:r w:rsidR="00AF1FB3">
        <w:rPr>
          <w:b/>
          <w:bCs/>
          <w:sz w:val="24"/>
          <w:vertAlign w:val="superscript"/>
        </w:rPr>
        <w:t>1</w:t>
      </w:r>
      <w:r w:rsidR="006304FA">
        <w:rPr>
          <w:rFonts w:ascii="Lato-Regular" w:hAnsi="Lato-Regular"/>
          <w:b/>
          <w:color w:val="231F20"/>
          <w:sz w:val="24"/>
        </w:rPr>
        <w:t>,</w:t>
      </w:r>
      <w:r w:rsidRPr="0066583A">
        <w:rPr>
          <w:b/>
          <w:bCs/>
          <w:sz w:val="24"/>
        </w:rPr>
        <w:t xml:space="preserve"> Ting Li</w:t>
      </w:r>
      <w:r w:rsidR="00AF1FB3">
        <w:rPr>
          <w:b/>
          <w:bCs/>
          <w:sz w:val="24"/>
          <w:vertAlign w:val="superscript"/>
        </w:rPr>
        <w:t>1</w:t>
      </w:r>
      <w:r w:rsidR="006304FA">
        <w:rPr>
          <w:rFonts w:ascii="Lato-Regular" w:hAnsi="Lato-Regular"/>
          <w:b/>
          <w:color w:val="231F20"/>
          <w:sz w:val="24"/>
        </w:rPr>
        <w:t>,</w:t>
      </w:r>
      <w:r w:rsidRPr="0066583A">
        <w:rPr>
          <w:b/>
          <w:bCs/>
          <w:sz w:val="24"/>
        </w:rPr>
        <w:t xml:space="preserve"> Huajun Yin</w:t>
      </w:r>
      <w:r w:rsidR="00AF1FB3">
        <w:rPr>
          <w:b/>
          <w:bCs/>
          <w:sz w:val="24"/>
          <w:vertAlign w:val="superscript"/>
        </w:rPr>
        <w:t>1</w:t>
      </w:r>
      <w:r w:rsidRPr="0066583A">
        <w:rPr>
          <w:b/>
          <w:bCs/>
          <w:sz w:val="24"/>
        </w:rPr>
        <w:t xml:space="preserve"> </w:t>
      </w:r>
      <w:r w:rsidR="006304FA">
        <w:rPr>
          <w:rFonts w:ascii="Lato-Regular" w:hAnsi="Lato-Regular"/>
          <w:b/>
          <w:color w:val="231F20"/>
          <w:sz w:val="24"/>
        </w:rPr>
        <w:t>and</w:t>
      </w:r>
      <w:r w:rsidRPr="0066583A">
        <w:rPr>
          <w:b/>
          <w:bCs/>
          <w:sz w:val="24"/>
        </w:rPr>
        <w:t xml:space="preserve"> Qing Liu</w:t>
      </w:r>
      <w:r w:rsidR="00AF1FB3">
        <w:rPr>
          <w:b/>
          <w:bCs/>
          <w:sz w:val="24"/>
          <w:vertAlign w:val="superscript"/>
        </w:rPr>
        <w:t>1</w:t>
      </w:r>
    </w:p>
    <w:p w:rsidR="00DC42CD" w:rsidRPr="00D47745" w:rsidRDefault="00DC42CD" w:rsidP="0087505D">
      <w:pPr>
        <w:spacing w:line="480" w:lineRule="auto"/>
        <w:rPr>
          <w:bCs/>
          <w:sz w:val="24"/>
        </w:rPr>
      </w:pPr>
    </w:p>
    <w:p w:rsidR="00BA6288" w:rsidRDefault="00AF1FB3" w:rsidP="00E10E49">
      <w:pPr>
        <w:spacing w:line="480" w:lineRule="auto"/>
        <w:rPr>
          <w:iCs/>
          <w:sz w:val="24"/>
        </w:rPr>
      </w:pPr>
      <w:r w:rsidRPr="00BA6288">
        <w:rPr>
          <w:bCs/>
          <w:sz w:val="24"/>
          <w:vertAlign w:val="superscript"/>
        </w:rPr>
        <w:t>1</w:t>
      </w:r>
      <w:r w:rsidR="00DC42CD" w:rsidRPr="00AF1FB3">
        <w:rPr>
          <w:rFonts w:hint="eastAsia"/>
          <w:iCs/>
          <w:sz w:val="24"/>
        </w:rPr>
        <w:t xml:space="preserve">CAS </w:t>
      </w:r>
      <w:r w:rsidR="00DC42CD" w:rsidRPr="00AF1FB3">
        <w:rPr>
          <w:iCs/>
          <w:sz w:val="24"/>
        </w:rPr>
        <w:t>Key Laboratory of Mountain Ecological Restoration and Bioresource Utilization &amp; Ecological Restoration Biodiversity Conservation Key Laboratory of Sichuan Province, Chengdu Institute of Biology, Chinese Academy of Sciences, Chengdu 610041, China</w:t>
      </w:r>
    </w:p>
    <w:p w:rsidR="00BA6288" w:rsidRDefault="00BA6288" w:rsidP="00E10E49">
      <w:pPr>
        <w:spacing w:line="480" w:lineRule="auto"/>
        <w:rPr>
          <w:iCs/>
          <w:sz w:val="24"/>
        </w:rPr>
      </w:pPr>
      <w:r>
        <w:rPr>
          <w:sz w:val="24"/>
          <w:vertAlign w:val="superscript"/>
        </w:rPr>
        <w:t>2</w:t>
      </w:r>
      <w:r w:rsidR="00DC42CD" w:rsidRPr="00AF1FB3">
        <w:rPr>
          <w:iCs/>
          <w:sz w:val="24"/>
        </w:rPr>
        <w:t>Department of Forest Resources and Institute on the Environment, University of Minnesota, Minnesota 55108, USA</w:t>
      </w:r>
    </w:p>
    <w:p w:rsidR="004A2730" w:rsidRPr="004A2730" w:rsidRDefault="004A2730" w:rsidP="00E10E49">
      <w:pPr>
        <w:spacing w:line="480" w:lineRule="auto"/>
        <w:rPr>
          <w:iCs/>
          <w:sz w:val="24"/>
        </w:rPr>
      </w:pPr>
      <w:r>
        <w:rPr>
          <w:iCs/>
          <w:sz w:val="24"/>
          <w:vertAlign w:val="superscript"/>
        </w:rPr>
        <w:t>3</w:t>
      </w:r>
      <w:r w:rsidRPr="004A2730">
        <w:rPr>
          <w:rFonts w:hint="eastAsia"/>
          <w:color w:val="000000"/>
          <w:sz w:val="24"/>
        </w:rPr>
        <w:t>Southwest Jiaotong University &amp; Faculty of Geosciences and Environmental Engineering</w:t>
      </w:r>
      <w:r>
        <w:rPr>
          <w:rFonts w:hint="eastAsia"/>
          <w:color w:val="000000"/>
          <w:sz w:val="24"/>
        </w:rPr>
        <w:t>, Chengdu 611756, China</w:t>
      </w:r>
    </w:p>
    <w:p w:rsidR="00DC42CD" w:rsidRPr="00AF1FB3" w:rsidRDefault="004A2730" w:rsidP="00E10E49">
      <w:pPr>
        <w:spacing w:line="480" w:lineRule="auto"/>
        <w:rPr>
          <w:iCs/>
          <w:sz w:val="24"/>
        </w:rPr>
      </w:pPr>
      <w:r>
        <w:rPr>
          <w:iCs/>
          <w:sz w:val="24"/>
          <w:vertAlign w:val="superscript"/>
        </w:rPr>
        <w:t>4</w:t>
      </w:r>
      <w:r w:rsidR="00DC42CD" w:rsidRPr="00AF1FB3">
        <w:rPr>
          <w:iCs/>
          <w:sz w:val="24"/>
        </w:rPr>
        <w:t>Cold and Arid Regions Environmental and Engineering Research Institute, Chinese Academy of Sciences, Lanzhou 730000, China</w:t>
      </w:r>
    </w:p>
    <w:p w:rsidR="00111123" w:rsidRPr="00BA6288" w:rsidRDefault="00111123" w:rsidP="0087505D">
      <w:pPr>
        <w:spacing w:line="480" w:lineRule="auto"/>
        <w:rPr>
          <w:sz w:val="24"/>
        </w:rPr>
      </w:pPr>
    </w:p>
    <w:p w:rsidR="00111123" w:rsidRPr="00BA6288" w:rsidRDefault="00E10E49" w:rsidP="0087505D">
      <w:pPr>
        <w:spacing w:line="480" w:lineRule="auto"/>
        <w:rPr>
          <w:i/>
          <w:sz w:val="24"/>
        </w:rPr>
      </w:pPr>
      <w:r w:rsidRPr="00BA6288">
        <w:rPr>
          <w:i/>
          <w:sz w:val="24"/>
        </w:rPr>
        <w:t>Correspondence</w:t>
      </w:r>
      <w:r w:rsidR="00BA6288" w:rsidRPr="00BA6288">
        <w:rPr>
          <w:i/>
          <w:sz w:val="24"/>
        </w:rPr>
        <w:t xml:space="preserve"> to:</w:t>
      </w:r>
      <w:r w:rsidR="00DD1F48" w:rsidRPr="00BA6288">
        <w:rPr>
          <w:rFonts w:hint="eastAsia"/>
          <w:i/>
          <w:sz w:val="24"/>
        </w:rPr>
        <w:t xml:space="preserve"> </w:t>
      </w:r>
      <w:r w:rsidRPr="00E10E49">
        <w:rPr>
          <w:bCs/>
          <w:sz w:val="24"/>
        </w:rPr>
        <w:t xml:space="preserve">Qing Liu </w:t>
      </w:r>
      <w:r>
        <w:rPr>
          <w:bCs/>
          <w:sz w:val="24"/>
        </w:rPr>
        <w:t xml:space="preserve">and </w:t>
      </w:r>
      <w:r w:rsidRPr="00E10E49">
        <w:rPr>
          <w:bCs/>
          <w:sz w:val="24"/>
        </w:rPr>
        <w:t xml:space="preserve">Huajun Yin </w:t>
      </w:r>
      <w:r w:rsidR="00BA6288">
        <w:rPr>
          <w:sz w:val="24"/>
        </w:rPr>
        <w:t>(</w:t>
      </w:r>
      <w:r w:rsidR="00111123" w:rsidRPr="00111123">
        <w:rPr>
          <w:rFonts w:hint="eastAsia"/>
          <w:sz w:val="24"/>
        </w:rPr>
        <w:t>liuqing@cib.ac.cn</w:t>
      </w:r>
      <w:r w:rsidR="00DC42CD" w:rsidRPr="0066583A">
        <w:rPr>
          <w:rFonts w:hint="eastAsia"/>
          <w:sz w:val="24"/>
        </w:rPr>
        <w:t xml:space="preserve">; </w:t>
      </w:r>
      <w:r w:rsidR="00111123" w:rsidRPr="00111123">
        <w:rPr>
          <w:rFonts w:hint="eastAsia"/>
          <w:sz w:val="24"/>
        </w:rPr>
        <w:t>yinhj@cib.ac.cn</w:t>
      </w:r>
      <w:r w:rsidR="00BA6288">
        <w:rPr>
          <w:sz w:val="24"/>
        </w:rPr>
        <w:t>)</w:t>
      </w:r>
    </w:p>
    <w:p w:rsidR="00885D83" w:rsidRDefault="00885D83" w:rsidP="0087505D">
      <w:pPr>
        <w:spacing w:line="480" w:lineRule="auto"/>
        <w:rPr>
          <w:sz w:val="24"/>
        </w:rPr>
      </w:pPr>
    </w:p>
    <w:p w:rsidR="00E51414" w:rsidRDefault="00E51414" w:rsidP="0087505D">
      <w:pPr>
        <w:spacing w:line="480" w:lineRule="auto"/>
        <w:rPr>
          <w:sz w:val="24"/>
        </w:rPr>
      </w:pPr>
    </w:p>
    <w:p w:rsidR="00454026" w:rsidRDefault="00454026" w:rsidP="0087505D">
      <w:pPr>
        <w:spacing w:line="480" w:lineRule="auto"/>
        <w:rPr>
          <w:sz w:val="24"/>
        </w:rPr>
      </w:pPr>
    </w:p>
    <w:p w:rsidR="007B40F6" w:rsidRDefault="007B40F6" w:rsidP="0087505D">
      <w:pPr>
        <w:spacing w:line="480" w:lineRule="auto"/>
        <w:rPr>
          <w:sz w:val="24"/>
        </w:rPr>
      </w:pPr>
    </w:p>
    <w:p w:rsidR="007B40F6" w:rsidRDefault="007B40F6" w:rsidP="0087505D">
      <w:pPr>
        <w:spacing w:line="480" w:lineRule="auto"/>
        <w:rPr>
          <w:sz w:val="24"/>
        </w:rPr>
      </w:pPr>
    </w:p>
    <w:p w:rsidR="007B40F6" w:rsidRPr="007B40F6" w:rsidRDefault="007B40F6" w:rsidP="0087505D">
      <w:pPr>
        <w:spacing w:line="480" w:lineRule="auto"/>
        <w:rPr>
          <w:sz w:val="24"/>
        </w:rPr>
      </w:pPr>
    </w:p>
    <w:p w:rsidR="00DA79D7" w:rsidRDefault="00DA79D7" w:rsidP="0087505D">
      <w:pPr>
        <w:spacing w:line="480" w:lineRule="auto"/>
        <w:rPr>
          <w:sz w:val="24"/>
        </w:rPr>
      </w:pPr>
    </w:p>
    <w:p w:rsidR="00DC42CD" w:rsidRDefault="00BD7A5F" w:rsidP="00273385">
      <w:pPr>
        <w:spacing w:line="480" w:lineRule="auto"/>
        <w:rPr>
          <w:sz w:val="24"/>
        </w:rPr>
      </w:pPr>
      <w:r w:rsidRPr="00BD7A5F">
        <w:rPr>
          <w:b/>
          <w:bCs/>
          <w:kern w:val="0"/>
          <w:sz w:val="24"/>
        </w:rPr>
        <w:lastRenderedPageBreak/>
        <w:t>Abstract</w:t>
      </w:r>
      <w:r w:rsidR="00CA223E">
        <w:rPr>
          <w:b/>
          <w:bCs/>
          <w:kern w:val="0"/>
          <w:sz w:val="24"/>
        </w:rPr>
        <w:t>.</w:t>
      </w:r>
      <w:r>
        <w:rPr>
          <w:bCs/>
          <w:kern w:val="0"/>
          <w:sz w:val="24"/>
        </w:rPr>
        <w:t xml:space="preserve"> </w:t>
      </w:r>
      <w:r w:rsidR="00124084" w:rsidRPr="008C7D54">
        <w:rPr>
          <w:bCs/>
          <w:kern w:val="0"/>
          <w:sz w:val="24"/>
        </w:rPr>
        <w:t xml:space="preserve">Understanding the leaf stoichiometric patterns is crucial for improving predictions on </w:t>
      </w:r>
      <w:r w:rsidR="00124084">
        <w:rPr>
          <w:bCs/>
          <w:kern w:val="0"/>
          <w:sz w:val="24"/>
        </w:rPr>
        <w:t>plant</w:t>
      </w:r>
      <w:r w:rsidR="00124084" w:rsidRPr="008C7D54">
        <w:rPr>
          <w:bCs/>
          <w:kern w:val="0"/>
          <w:sz w:val="24"/>
        </w:rPr>
        <w:t xml:space="preserve"> responses to </w:t>
      </w:r>
      <w:r w:rsidR="00124084" w:rsidRPr="00A968B4">
        <w:rPr>
          <w:bCs/>
          <w:kern w:val="0"/>
          <w:sz w:val="24"/>
        </w:rPr>
        <w:t>environmental</w:t>
      </w:r>
      <w:r w:rsidR="00124084" w:rsidRPr="008C7D54">
        <w:rPr>
          <w:bCs/>
          <w:kern w:val="0"/>
          <w:sz w:val="24"/>
        </w:rPr>
        <w:t xml:space="preserve"> changes</w:t>
      </w:r>
      <w:r w:rsidR="00124084">
        <w:rPr>
          <w:bCs/>
          <w:kern w:val="0"/>
          <w:sz w:val="24"/>
        </w:rPr>
        <w:t xml:space="preserve">. </w:t>
      </w:r>
      <w:r w:rsidR="0091479D" w:rsidRPr="00273385">
        <w:rPr>
          <w:rFonts w:hint="eastAsia"/>
          <w:bCs/>
          <w:kern w:val="0"/>
          <w:sz w:val="24"/>
        </w:rPr>
        <w:t>L</w:t>
      </w:r>
      <w:r w:rsidR="00DC42CD" w:rsidRPr="00273385">
        <w:rPr>
          <w:bCs/>
          <w:kern w:val="0"/>
          <w:sz w:val="24"/>
        </w:rPr>
        <w:t>eaf stoichiometr</w:t>
      </w:r>
      <w:r w:rsidR="00DC42CD" w:rsidRPr="00273385">
        <w:rPr>
          <w:rFonts w:hint="eastAsia"/>
          <w:bCs/>
          <w:kern w:val="0"/>
          <w:sz w:val="24"/>
        </w:rPr>
        <w:t>y</w:t>
      </w:r>
      <w:r w:rsidR="00DC42CD" w:rsidRPr="00273385">
        <w:rPr>
          <w:bCs/>
          <w:kern w:val="0"/>
          <w:sz w:val="24"/>
        </w:rPr>
        <w:t xml:space="preserve"> </w:t>
      </w:r>
      <w:r w:rsidR="001F1DA7">
        <w:rPr>
          <w:bCs/>
          <w:kern w:val="0"/>
          <w:sz w:val="24"/>
        </w:rPr>
        <w:t xml:space="preserve">of </w:t>
      </w:r>
      <w:r w:rsidR="001F1DA7" w:rsidRPr="001F1DA7">
        <w:rPr>
          <w:bCs/>
          <w:kern w:val="0"/>
          <w:sz w:val="24"/>
        </w:rPr>
        <w:t xml:space="preserve">terrestrial ecosystems </w:t>
      </w:r>
      <w:r w:rsidR="00DC42CD" w:rsidRPr="00273385">
        <w:rPr>
          <w:bCs/>
          <w:kern w:val="0"/>
          <w:sz w:val="24"/>
        </w:rPr>
        <w:t>ha</w:t>
      </w:r>
      <w:r w:rsidR="00DC42CD" w:rsidRPr="00273385">
        <w:rPr>
          <w:rFonts w:hint="eastAsia"/>
          <w:bCs/>
          <w:kern w:val="0"/>
          <w:sz w:val="24"/>
        </w:rPr>
        <w:t>s</w:t>
      </w:r>
      <w:r w:rsidR="00DC42CD" w:rsidRPr="00273385">
        <w:rPr>
          <w:bCs/>
          <w:kern w:val="0"/>
          <w:sz w:val="24"/>
        </w:rPr>
        <w:t xml:space="preserve"> been </w:t>
      </w:r>
      <w:r w:rsidR="00B535AD" w:rsidRPr="00273385">
        <w:rPr>
          <w:rFonts w:hint="eastAsia"/>
          <w:bCs/>
          <w:kern w:val="0"/>
          <w:sz w:val="24"/>
        </w:rPr>
        <w:t xml:space="preserve">widely </w:t>
      </w:r>
      <w:r w:rsidR="00DC42CD" w:rsidRPr="00273385">
        <w:rPr>
          <w:bCs/>
          <w:kern w:val="0"/>
          <w:sz w:val="24"/>
        </w:rPr>
        <w:t xml:space="preserve">investigated </w:t>
      </w:r>
      <w:r w:rsidR="00F60C9A" w:rsidRPr="00273385">
        <w:rPr>
          <w:rFonts w:hint="eastAsia"/>
          <w:bCs/>
          <w:color w:val="000000"/>
          <w:sz w:val="24"/>
        </w:rPr>
        <w:t>along latitudinal and longitudinal gradients</w:t>
      </w:r>
      <w:r w:rsidR="00DC42CD" w:rsidRPr="00273385">
        <w:rPr>
          <w:sz w:val="24"/>
        </w:rPr>
        <w:t xml:space="preserve">. </w:t>
      </w:r>
      <w:r w:rsidR="00743D0B" w:rsidRPr="00273385">
        <w:rPr>
          <w:sz w:val="24"/>
        </w:rPr>
        <w:t>Still</w:t>
      </w:r>
      <w:r w:rsidR="00DC42CD" w:rsidRPr="00273385">
        <w:rPr>
          <w:sz w:val="24"/>
        </w:rPr>
        <w:t>,</w:t>
      </w:r>
      <w:r w:rsidR="00743D0B" w:rsidRPr="00273385">
        <w:rPr>
          <w:sz w:val="24"/>
        </w:rPr>
        <w:t xml:space="preserve"> very little is known on</w:t>
      </w:r>
      <w:r w:rsidR="00DC42CD" w:rsidRPr="00273385">
        <w:rPr>
          <w:sz w:val="24"/>
        </w:rPr>
        <w:t xml:space="preserve"> the </w:t>
      </w:r>
      <w:r w:rsidR="001F1DA7">
        <w:rPr>
          <w:sz w:val="24"/>
        </w:rPr>
        <w:t>vertical distribution of leaf C:N:P</w:t>
      </w:r>
      <w:r w:rsidR="00A1783C" w:rsidRPr="00273385">
        <w:rPr>
          <w:rFonts w:hint="eastAsia"/>
          <w:sz w:val="24"/>
        </w:rPr>
        <w:t xml:space="preserve"> </w:t>
      </w:r>
      <w:r w:rsidR="0091479D" w:rsidRPr="00273385">
        <w:rPr>
          <w:rFonts w:hint="eastAsia"/>
          <w:bCs/>
          <w:kern w:val="0"/>
          <w:sz w:val="24"/>
        </w:rPr>
        <w:t xml:space="preserve">and </w:t>
      </w:r>
      <w:r w:rsidR="008C69BD" w:rsidRPr="00273385">
        <w:rPr>
          <w:rFonts w:hint="eastAsia"/>
          <w:bCs/>
          <w:kern w:val="0"/>
          <w:sz w:val="24"/>
        </w:rPr>
        <w:t xml:space="preserve">the relative effects of </w:t>
      </w:r>
      <w:r w:rsidR="00306444" w:rsidRPr="00273385">
        <w:rPr>
          <w:rFonts w:hint="eastAsia"/>
          <w:bCs/>
          <w:kern w:val="0"/>
          <w:sz w:val="24"/>
        </w:rPr>
        <w:t xml:space="preserve">environmental </w:t>
      </w:r>
      <w:r w:rsidR="00182EE6" w:rsidRPr="00273385">
        <w:rPr>
          <w:sz w:val="24"/>
        </w:rPr>
        <w:t>parameter</w:t>
      </w:r>
      <w:r w:rsidR="00182EE6" w:rsidRPr="00273385">
        <w:rPr>
          <w:rFonts w:hint="eastAsia"/>
          <w:sz w:val="24"/>
        </w:rPr>
        <w:t>s</w:t>
      </w:r>
      <w:r w:rsidR="00C53E42">
        <w:rPr>
          <w:sz w:val="24"/>
        </w:rPr>
        <w:t>, especially for shrubs</w:t>
      </w:r>
      <w:r w:rsidR="00DC42CD" w:rsidRPr="00273385">
        <w:rPr>
          <w:bCs/>
          <w:kern w:val="0"/>
          <w:sz w:val="24"/>
        </w:rPr>
        <w:t>.</w:t>
      </w:r>
      <w:r w:rsidR="00054C89" w:rsidRPr="00273385">
        <w:rPr>
          <w:rFonts w:hint="eastAsia"/>
          <w:bCs/>
          <w:kern w:val="0"/>
          <w:sz w:val="24"/>
        </w:rPr>
        <w:t xml:space="preserve"> </w:t>
      </w:r>
      <w:r w:rsidR="00F64D95" w:rsidRPr="00273385">
        <w:rPr>
          <w:rFonts w:hint="eastAsia"/>
          <w:bCs/>
          <w:kern w:val="0"/>
          <w:sz w:val="24"/>
        </w:rPr>
        <w:t>Here, w</w:t>
      </w:r>
      <w:r w:rsidR="00DC42CD" w:rsidRPr="00273385">
        <w:rPr>
          <w:bCs/>
          <w:kern w:val="0"/>
          <w:sz w:val="24"/>
        </w:rPr>
        <w:t xml:space="preserve">e </w:t>
      </w:r>
      <w:r w:rsidR="00D727C2" w:rsidRPr="00273385">
        <w:rPr>
          <w:rFonts w:hint="eastAsia"/>
          <w:bCs/>
          <w:kern w:val="0"/>
          <w:sz w:val="24"/>
        </w:rPr>
        <w:t xml:space="preserve">analyzed the </w:t>
      </w:r>
      <w:r w:rsidR="00D15CB4" w:rsidRPr="00273385">
        <w:rPr>
          <w:bCs/>
          <w:kern w:val="0"/>
          <w:sz w:val="24"/>
        </w:rPr>
        <w:t>shrub</w:t>
      </w:r>
      <w:r w:rsidR="00D15CB4" w:rsidRPr="00273385">
        <w:rPr>
          <w:rFonts w:hint="eastAsia"/>
          <w:bCs/>
          <w:kern w:val="0"/>
          <w:sz w:val="24"/>
        </w:rPr>
        <w:t xml:space="preserve"> </w:t>
      </w:r>
      <w:r w:rsidR="00BE6207" w:rsidRPr="00273385">
        <w:rPr>
          <w:rFonts w:hint="eastAsia"/>
          <w:sz w:val="24"/>
        </w:rPr>
        <w:t xml:space="preserve">leaf </w:t>
      </w:r>
      <w:r w:rsidR="00AA04B9" w:rsidRPr="00273385">
        <w:rPr>
          <w:sz w:val="24"/>
        </w:rPr>
        <w:t>C, N</w:t>
      </w:r>
      <w:r w:rsidR="00BE2B16" w:rsidRPr="00273385">
        <w:rPr>
          <w:sz w:val="24"/>
        </w:rPr>
        <w:t xml:space="preserve"> and P </w:t>
      </w:r>
      <w:r w:rsidR="00926BEC" w:rsidRPr="00273385">
        <w:rPr>
          <w:sz w:val="24"/>
        </w:rPr>
        <w:t>patterns</w:t>
      </w:r>
      <w:r w:rsidR="00D15CB4" w:rsidRPr="00273385">
        <w:rPr>
          <w:rFonts w:hint="eastAsia"/>
          <w:sz w:val="24"/>
        </w:rPr>
        <w:t xml:space="preserve"> </w:t>
      </w:r>
      <w:r w:rsidR="00D727C2" w:rsidRPr="00273385">
        <w:rPr>
          <w:rFonts w:hint="eastAsia"/>
          <w:sz w:val="24"/>
        </w:rPr>
        <w:t>in</w:t>
      </w:r>
      <w:r w:rsidR="00DC42CD" w:rsidRPr="00273385">
        <w:rPr>
          <w:sz w:val="24"/>
        </w:rPr>
        <w:t xml:space="preserve"> </w:t>
      </w:r>
      <w:r w:rsidR="00D15CB4" w:rsidRPr="00273385">
        <w:rPr>
          <w:rFonts w:hint="eastAsia"/>
          <w:sz w:val="24"/>
        </w:rPr>
        <w:t xml:space="preserve">125 </w:t>
      </w:r>
      <w:r w:rsidR="0044267E" w:rsidRPr="00273385">
        <w:rPr>
          <w:rFonts w:hint="eastAsia"/>
          <w:sz w:val="24"/>
        </w:rPr>
        <w:t xml:space="preserve">mountainous </w:t>
      </w:r>
      <w:r w:rsidR="00D15CB4" w:rsidRPr="00273385">
        <w:rPr>
          <w:rFonts w:hint="eastAsia"/>
          <w:sz w:val="24"/>
        </w:rPr>
        <w:t>site</w:t>
      </w:r>
      <w:r w:rsidR="00BE6207" w:rsidRPr="00273385">
        <w:rPr>
          <w:rFonts w:hint="eastAsia"/>
          <w:sz w:val="24"/>
        </w:rPr>
        <w:t>s</w:t>
      </w:r>
      <w:r w:rsidR="00B520FE" w:rsidRPr="00273385">
        <w:rPr>
          <w:rFonts w:hint="eastAsia"/>
          <w:sz w:val="24"/>
        </w:rPr>
        <w:t xml:space="preserve"> </w:t>
      </w:r>
      <w:r w:rsidR="00213E53" w:rsidRPr="00273385">
        <w:rPr>
          <w:rFonts w:hint="eastAsia"/>
          <w:sz w:val="24"/>
        </w:rPr>
        <w:t>over a</w:t>
      </w:r>
      <w:r w:rsidR="00790E11" w:rsidRPr="00273385">
        <w:rPr>
          <w:sz w:val="24"/>
        </w:rPr>
        <w:t>n extensive</w:t>
      </w:r>
      <w:r w:rsidR="00213E53" w:rsidRPr="00273385">
        <w:rPr>
          <w:rFonts w:hint="eastAsia"/>
          <w:sz w:val="24"/>
        </w:rPr>
        <w:t xml:space="preserve"> altitudinal gradient (523</w:t>
      </w:r>
      <w:r w:rsidR="00213E53" w:rsidRPr="00273385">
        <w:rPr>
          <w:sz w:val="24"/>
        </w:rPr>
        <w:t>−</w:t>
      </w:r>
      <w:r w:rsidR="00213E53" w:rsidRPr="00273385">
        <w:rPr>
          <w:rFonts w:hint="eastAsia"/>
          <w:sz w:val="24"/>
        </w:rPr>
        <w:t>4685</w:t>
      </w:r>
      <w:r w:rsidR="00213E53" w:rsidRPr="00273385">
        <w:rPr>
          <w:sz w:val="24"/>
        </w:rPr>
        <w:t xml:space="preserve"> m</w:t>
      </w:r>
      <w:r w:rsidR="00213E53" w:rsidRPr="00273385">
        <w:rPr>
          <w:rFonts w:hint="eastAsia"/>
          <w:sz w:val="24"/>
        </w:rPr>
        <w:t xml:space="preserve">) </w:t>
      </w:r>
      <w:r w:rsidR="00B520FE" w:rsidRPr="00273385">
        <w:rPr>
          <w:sz w:val="24"/>
        </w:rPr>
        <w:t>on</w:t>
      </w:r>
      <w:r w:rsidR="00B520FE" w:rsidRPr="00273385">
        <w:rPr>
          <w:rFonts w:hint="eastAsia"/>
          <w:sz w:val="24"/>
        </w:rPr>
        <w:t xml:space="preserve"> the Tibetan Plateau</w:t>
      </w:r>
      <w:r w:rsidR="00DC42CD" w:rsidRPr="00273385">
        <w:rPr>
          <w:sz w:val="24"/>
        </w:rPr>
        <w:t>.</w:t>
      </w:r>
      <w:r w:rsidR="00DC42CD" w:rsidRPr="00273385">
        <w:rPr>
          <w:rFonts w:hint="eastAsia"/>
          <w:sz w:val="24"/>
        </w:rPr>
        <w:t xml:space="preserve"> </w:t>
      </w:r>
      <w:r w:rsidR="00D97381" w:rsidRPr="00273385">
        <w:rPr>
          <w:sz w:val="24"/>
        </w:rPr>
        <w:t>Results showed that</w:t>
      </w:r>
      <w:r w:rsidR="00463FC3" w:rsidRPr="00273385">
        <w:rPr>
          <w:sz w:val="24"/>
        </w:rPr>
        <w:t xml:space="preserve"> t</w:t>
      </w:r>
      <w:r w:rsidR="00DC42CD" w:rsidRPr="00273385">
        <w:rPr>
          <w:sz w:val="24"/>
        </w:rPr>
        <w:t xml:space="preserve">he </w:t>
      </w:r>
      <w:r w:rsidR="00DC42CD" w:rsidRPr="00273385">
        <w:rPr>
          <w:rFonts w:hint="eastAsia"/>
          <w:sz w:val="24"/>
        </w:rPr>
        <w:t xml:space="preserve">shrub </w:t>
      </w:r>
      <w:r w:rsidR="00DC42CD" w:rsidRPr="00273385">
        <w:rPr>
          <w:sz w:val="24"/>
        </w:rPr>
        <w:t>leaf C</w:t>
      </w:r>
      <w:r w:rsidR="007F6587" w:rsidRPr="00273385">
        <w:rPr>
          <w:sz w:val="24"/>
        </w:rPr>
        <w:t xml:space="preserve"> and</w:t>
      </w:r>
      <w:r w:rsidR="00E10F9F" w:rsidRPr="00273385">
        <w:rPr>
          <w:rFonts w:hint="eastAsia"/>
          <w:sz w:val="24"/>
        </w:rPr>
        <w:t xml:space="preserve"> </w:t>
      </w:r>
      <w:r w:rsidR="00E10F9F" w:rsidRPr="00273385">
        <w:rPr>
          <w:sz w:val="24"/>
        </w:rPr>
        <w:t xml:space="preserve">C:N </w:t>
      </w:r>
      <w:r w:rsidR="00E10F9F" w:rsidRPr="00273385">
        <w:rPr>
          <w:rFonts w:hint="eastAsia"/>
          <w:sz w:val="24"/>
        </w:rPr>
        <w:t>were</w:t>
      </w:r>
      <w:r w:rsidR="00E10F9F" w:rsidRPr="00273385">
        <w:rPr>
          <w:sz w:val="24"/>
        </w:rPr>
        <w:t xml:space="preserve"> </w:t>
      </w:r>
      <w:r w:rsidR="007F6587" w:rsidRPr="00273385">
        <w:rPr>
          <w:sz w:val="24"/>
        </w:rPr>
        <w:t>7</w:t>
      </w:r>
      <w:r w:rsidR="00E10F9F" w:rsidRPr="00273385">
        <w:rPr>
          <w:rFonts w:hint="eastAsia"/>
          <w:sz w:val="24"/>
        </w:rPr>
        <w:t>.</w:t>
      </w:r>
      <w:r w:rsidR="00242972" w:rsidRPr="00273385">
        <w:rPr>
          <w:rFonts w:hint="eastAsia"/>
          <w:sz w:val="24"/>
        </w:rPr>
        <w:t>3</w:t>
      </w:r>
      <w:r w:rsidR="00E10F9F" w:rsidRPr="00273385">
        <w:rPr>
          <w:sz w:val="24"/>
        </w:rPr>
        <w:t>%</w:t>
      </w:r>
      <w:r w:rsidR="00E10F9F" w:rsidRPr="00273385">
        <w:rPr>
          <w:kern w:val="0"/>
          <w:sz w:val="24"/>
        </w:rPr>
        <w:t>−</w:t>
      </w:r>
      <w:r w:rsidR="00B85B94" w:rsidRPr="00273385">
        <w:rPr>
          <w:sz w:val="24"/>
        </w:rPr>
        <w:t>47.5</w:t>
      </w:r>
      <w:r w:rsidR="00E10F9F" w:rsidRPr="00273385">
        <w:rPr>
          <w:rFonts w:hint="eastAsia"/>
          <w:sz w:val="24"/>
        </w:rPr>
        <w:t>%</w:t>
      </w:r>
      <w:r w:rsidR="00E60098" w:rsidRPr="00273385">
        <w:rPr>
          <w:rFonts w:hint="eastAsia"/>
          <w:sz w:val="24"/>
        </w:rPr>
        <w:t xml:space="preserve"> </w:t>
      </w:r>
      <w:r w:rsidR="00DC42CD" w:rsidRPr="00273385">
        <w:rPr>
          <w:rFonts w:hint="eastAsia"/>
          <w:sz w:val="24"/>
        </w:rPr>
        <w:t>higher</w:t>
      </w:r>
      <w:r w:rsidR="00DC42CD" w:rsidRPr="00273385">
        <w:rPr>
          <w:sz w:val="24"/>
        </w:rPr>
        <w:t xml:space="preserve"> than those </w:t>
      </w:r>
      <w:r w:rsidR="00D3673D" w:rsidRPr="00273385">
        <w:rPr>
          <w:sz w:val="24"/>
        </w:rPr>
        <w:t>of</w:t>
      </w:r>
      <w:r w:rsidR="00DC42CD" w:rsidRPr="00273385">
        <w:rPr>
          <w:sz w:val="24"/>
        </w:rPr>
        <w:t xml:space="preserve"> </w:t>
      </w:r>
      <w:r w:rsidR="008B34F8" w:rsidRPr="00273385">
        <w:rPr>
          <w:sz w:val="24"/>
        </w:rPr>
        <w:t>other regional</w:t>
      </w:r>
      <w:r w:rsidR="00DC42CD" w:rsidRPr="00273385">
        <w:rPr>
          <w:sz w:val="24"/>
        </w:rPr>
        <w:t xml:space="preserve"> and global flora</w:t>
      </w:r>
      <w:r w:rsidR="00DC42CD" w:rsidRPr="00273385">
        <w:rPr>
          <w:rFonts w:hint="eastAsia"/>
          <w:sz w:val="24"/>
        </w:rPr>
        <w:t>,</w:t>
      </w:r>
      <w:r w:rsidR="00DC42CD" w:rsidRPr="00273385">
        <w:rPr>
          <w:sz w:val="24"/>
        </w:rPr>
        <w:t xml:space="preserve"> </w:t>
      </w:r>
      <w:r w:rsidR="00BC6E1F" w:rsidRPr="00273385">
        <w:rPr>
          <w:sz w:val="24"/>
        </w:rPr>
        <w:t>whereas</w:t>
      </w:r>
      <w:r w:rsidR="00DC42CD" w:rsidRPr="00273385">
        <w:rPr>
          <w:sz w:val="24"/>
        </w:rPr>
        <w:t xml:space="preserve"> </w:t>
      </w:r>
      <w:r w:rsidR="002C4A34" w:rsidRPr="00273385">
        <w:rPr>
          <w:sz w:val="24"/>
        </w:rPr>
        <w:t>the</w:t>
      </w:r>
      <w:r w:rsidR="002C4A34" w:rsidRPr="00273385">
        <w:rPr>
          <w:rFonts w:hint="eastAsia"/>
          <w:sz w:val="24"/>
        </w:rPr>
        <w:t xml:space="preserve"> </w:t>
      </w:r>
      <w:r w:rsidR="002C4A34" w:rsidRPr="00273385">
        <w:rPr>
          <w:sz w:val="24"/>
        </w:rPr>
        <w:t xml:space="preserve">leaf N and </w:t>
      </w:r>
      <w:r w:rsidR="001060E8" w:rsidRPr="00273385">
        <w:rPr>
          <w:rFonts w:hint="eastAsia"/>
          <w:sz w:val="24"/>
        </w:rPr>
        <w:t>N:</w:t>
      </w:r>
      <w:r w:rsidR="002C4A34" w:rsidRPr="00273385">
        <w:rPr>
          <w:sz w:val="24"/>
        </w:rPr>
        <w:t>P were</w:t>
      </w:r>
      <w:r w:rsidR="002C4A34" w:rsidRPr="00273385">
        <w:rPr>
          <w:rFonts w:hint="eastAsia"/>
          <w:sz w:val="24"/>
        </w:rPr>
        <w:t xml:space="preserve"> </w:t>
      </w:r>
      <w:r w:rsidR="00116EC6" w:rsidRPr="00273385">
        <w:rPr>
          <w:sz w:val="24"/>
        </w:rPr>
        <w:t>10.2</w:t>
      </w:r>
      <w:r w:rsidR="002C4A34" w:rsidRPr="00273385">
        <w:rPr>
          <w:rFonts w:hint="eastAsia"/>
          <w:sz w:val="24"/>
        </w:rPr>
        <w:t>%</w:t>
      </w:r>
      <w:r w:rsidR="002C4A34" w:rsidRPr="00273385">
        <w:rPr>
          <w:sz w:val="24"/>
        </w:rPr>
        <w:t>−</w:t>
      </w:r>
      <w:r w:rsidR="00116EC6" w:rsidRPr="00273385">
        <w:rPr>
          <w:sz w:val="24"/>
        </w:rPr>
        <w:t>75.8</w:t>
      </w:r>
      <w:r w:rsidR="002C4A34" w:rsidRPr="00273385">
        <w:rPr>
          <w:rFonts w:hint="eastAsia"/>
          <w:sz w:val="24"/>
        </w:rPr>
        <w:t xml:space="preserve">% </w:t>
      </w:r>
      <w:r w:rsidR="002C4A34" w:rsidRPr="00273385">
        <w:rPr>
          <w:sz w:val="24"/>
        </w:rPr>
        <w:t>lower</w:t>
      </w:r>
      <w:r w:rsidR="00DC42CD" w:rsidRPr="00273385">
        <w:rPr>
          <w:sz w:val="24"/>
        </w:rPr>
        <w:t xml:space="preserve">. </w:t>
      </w:r>
      <w:r w:rsidR="00463FC3" w:rsidRPr="00273385">
        <w:rPr>
          <w:sz w:val="24"/>
        </w:rPr>
        <w:t>Leaf C increased with rising altitude</w:t>
      </w:r>
      <w:r w:rsidR="00BC6E1F" w:rsidRPr="00273385">
        <w:rPr>
          <w:sz w:val="24"/>
        </w:rPr>
        <w:t xml:space="preserve"> and decreasing temperature</w:t>
      </w:r>
      <w:r w:rsidR="00463FC3" w:rsidRPr="00273385">
        <w:rPr>
          <w:rFonts w:hint="eastAsia"/>
          <w:sz w:val="24"/>
        </w:rPr>
        <w:t xml:space="preserve">, </w:t>
      </w:r>
      <w:r w:rsidR="00E87638" w:rsidRPr="00273385">
        <w:rPr>
          <w:sz w:val="24"/>
        </w:rPr>
        <w:t>supporting</w:t>
      </w:r>
      <w:r w:rsidR="00BC6E1F" w:rsidRPr="00273385">
        <w:rPr>
          <w:sz w:val="24"/>
        </w:rPr>
        <w:t xml:space="preserve"> the </w:t>
      </w:r>
      <w:r w:rsidR="00BC6E1F" w:rsidRPr="00273385">
        <w:rPr>
          <w:bCs/>
          <w:sz w:val="24"/>
        </w:rPr>
        <w:t xml:space="preserve">physiological acclimation </w:t>
      </w:r>
      <w:r w:rsidR="00BC6E1F" w:rsidRPr="00273385">
        <w:rPr>
          <w:rFonts w:hint="eastAsia"/>
          <w:bCs/>
          <w:sz w:val="24"/>
        </w:rPr>
        <w:t>mechanism th</w:t>
      </w:r>
      <w:r w:rsidR="006F69FA" w:rsidRPr="00273385">
        <w:rPr>
          <w:bCs/>
          <w:sz w:val="24"/>
        </w:rPr>
        <w:t>at high</w:t>
      </w:r>
      <w:r w:rsidR="00BC6E1F" w:rsidRPr="00273385">
        <w:rPr>
          <w:bCs/>
          <w:sz w:val="24"/>
        </w:rPr>
        <w:t xml:space="preserve"> leaf C </w:t>
      </w:r>
      <w:r w:rsidR="007F524B">
        <w:rPr>
          <w:bCs/>
          <w:sz w:val="24"/>
        </w:rPr>
        <w:t xml:space="preserve">(e.g., </w:t>
      </w:r>
      <w:r w:rsidR="00E61BAF">
        <w:rPr>
          <w:bCs/>
          <w:sz w:val="24"/>
        </w:rPr>
        <w:t xml:space="preserve">alpine </w:t>
      </w:r>
      <w:r w:rsidR="0017282A">
        <w:rPr>
          <w:bCs/>
          <w:sz w:val="24"/>
        </w:rPr>
        <w:t xml:space="preserve">or </w:t>
      </w:r>
      <w:r w:rsidR="0017282A" w:rsidRPr="00B25F7D">
        <w:rPr>
          <w:rFonts w:hint="eastAsia"/>
          <w:sz w:val="24"/>
        </w:rPr>
        <w:t>evergreen</w:t>
      </w:r>
      <w:r w:rsidR="0017282A">
        <w:rPr>
          <w:bCs/>
          <w:sz w:val="24"/>
        </w:rPr>
        <w:t xml:space="preserve"> </w:t>
      </w:r>
      <w:r w:rsidR="00E61BAF">
        <w:rPr>
          <w:bCs/>
          <w:sz w:val="24"/>
        </w:rPr>
        <w:t>shrub</w:t>
      </w:r>
      <w:r w:rsidR="007F524B">
        <w:rPr>
          <w:bCs/>
          <w:sz w:val="24"/>
        </w:rPr>
        <w:t>)</w:t>
      </w:r>
      <w:r w:rsidR="00E61BAF">
        <w:rPr>
          <w:bCs/>
          <w:sz w:val="24"/>
        </w:rPr>
        <w:t xml:space="preserve"> </w:t>
      </w:r>
      <w:r w:rsidR="00BC6E1F" w:rsidRPr="00273385">
        <w:rPr>
          <w:bCs/>
          <w:sz w:val="24"/>
        </w:rPr>
        <w:t xml:space="preserve">could </w:t>
      </w:r>
      <w:r w:rsidR="00BC6E1F" w:rsidRPr="00273385">
        <w:rPr>
          <w:sz w:val="24"/>
        </w:rPr>
        <w:t>balance the cell osmotic pressure and resist freezing. T</w:t>
      </w:r>
      <w:r w:rsidR="00463FC3" w:rsidRPr="00273385">
        <w:rPr>
          <w:rFonts w:hint="eastAsia"/>
          <w:sz w:val="24"/>
        </w:rPr>
        <w:t>he largest leaf N and</w:t>
      </w:r>
      <w:r w:rsidR="00BF5C43" w:rsidRPr="00273385">
        <w:rPr>
          <w:sz w:val="24"/>
        </w:rPr>
        <w:t xml:space="preserve"> high leaf</w:t>
      </w:r>
      <w:r w:rsidR="00463FC3" w:rsidRPr="00273385">
        <w:rPr>
          <w:rFonts w:hint="eastAsia"/>
          <w:sz w:val="24"/>
        </w:rPr>
        <w:t xml:space="preserve"> P </w:t>
      </w:r>
      <w:r w:rsidR="00463FC3" w:rsidRPr="00273385">
        <w:rPr>
          <w:sz w:val="24"/>
        </w:rPr>
        <w:t xml:space="preserve">occurred in </w:t>
      </w:r>
      <w:r w:rsidR="00463FC3" w:rsidRPr="00273385">
        <w:rPr>
          <w:rFonts w:hint="eastAsia"/>
          <w:sz w:val="24"/>
        </w:rPr>
        <w:t>va</w:t>
      </w:r>
      <w:r w:rsidR="003B0310" w:rsidRPr="00273385">
        <w:rPr>
          <w:sz w:val="24"/>
        </w:rPr>
        <w:t>lley region</w:t>
      </w:r>
      <w:r w:rsidR="00463FC3" w:rsidRPr="00273385">
        <w:rPr>
          <w:sz w:val="24"/>
        </w:rPr>
        <w:t xml:space="preserve"> </w:t>
      </w:r>
      <w:r w:rsidR="006E514C" w:rsidRPr="00273385">
        <w:rPr>
          <w:sz w:val="24"/>
        </w:rPr>
        <w:t>(</w:t>
      </w:r>
      <w:r w:rsidR="00463FC3" w:rsidRPr="00273385">
        <w:rPr>
          <w:sz w:val="24"/>
        </w:rPr>
        <w:t>altitude 1500 m</w:t>
      </w:r>
      <w:r w:rsidR="006E514C" w:rsidRPr="00273385">
        <w:rPr>
          <w:sz w:val="24"/>
        </w:rPr>
        <w:t>)</w:t>
      </w:r>
      <w:r w:rsidR="00DB372D" w:rsidRPr="00273385">
        <w:rPr>
          <w:sz w:val="24"/>
        </w:rPr>
        <w:t xml:space="preserve">, </w:t>
      </w:r>
      <w:r w:rsidR="00E87638" w:rsidRPr="00273385">
        <w:rPr>
          <w:sz w:val="24"/>
        </w:rPr>
        <w:t xml:space="preserve">likely due to </w:t>
      </w:r>
      <w:r w:rsidR="009D46FB" w:rsidRPr="00273385">
        <w:rPr>
          <w:sz w:val="24"/>
        </w:rPr>
        <w:t xml:space="preserve">the </w:t>
      </w:r>
      <w:r w:rsidR="00004BB3" w:rsidRPr="00273385">
        <w:rPr>
          <w:sz w:val="24"/>
        </w:rPr>
        <w:t xml:space="preserve">large </w:t>
      </w:r>
      <w:r w:rsidR="008671AE" w:rsidRPr="00273385">
        <w:rPr>
          <w:sz w:val="24"/>
        </w:rPr>
        <w:t xml:space="preserve">nutrient </w:t>
      </w:r>
      <w:r w:rsidR="009D46FB" w:rsidRPr="00273385">
        <w:rPr>
          <w:sz w:val="24"/>
        </w:rPr>
        <w:t>leaching</w:t>
      </w:r>
      <w:r w:rsidR="008671AE" w:rsidRPr="00273385">
        <w:rPr>
          <w:sz w:val="24"/>
        </w:rPr>
        <w:t xml:space="preserve"> </w:t>
      </w:r>
      <w:r w:rsidR="008671AE" w:rsidRPr="00273385">
        <w:rPr>
          <w:rFonts w:hint="eastAsia"/>
          <w:sz w:val="24"/>
        </w:rPr>
        <w:t xml:space="preserve">from </w:t>
      </w:r>
      <w:r w:rsidR="008671AE" w:rsidRPr="00273385">
        <w:rPr>
          <w:sz w:val="24"/>
        </w:rPr>
        <w:t>higher elevations,</w:t>
      </w:r>
      <w:r w:rsidR="008671AE" w:rsidRPr="00273385">
        <w:rPr>
          <w:rFonts w:hint="eastAsia"/>
          <w:sz w:val="24"/>
        </w:rPr>
        <w:t xml:space="preserve"> </w:t>
      </w:r>
      <w:r w:rsidR="00E452BB" w:rsidRPr="00273385">
        <w:rPr>
          <w:sz w:val="24"/>
        </w:rPr>
        <w:t>faster</w:t>
      </w:r>
      <w:r w:rsidR="00E452BB" w:rsidRPr="00273385">
        <w:rPr>
          <w:rFonts w:hint="eastAsia"/>
          <w:sz w:val="24"/>
        </w:rPr>
        <w:t xml:space="preserve"> </w:t>
      </w:r>
      <w:r w:rsidR="00E452BB" w:rsidRPr="00273385">
        <w:rPr>
          <w:sz w:val="24"/>
        </w:rPr>
        <w:t xml:space="preserve">litter decomposition and </w:t>
      </w:r>
      <w:r w:rsidR="008671AE" w:rsidRPr="00273385">
        <w:rPr>
          <w:sz w:val="24"/>
        </w:rPr>
        <w:t>nutrient resorption abilit</w:t>
      </w:r>
      <w:r w:rsidR="00DA55E8" w:rsidRPr="00273385">
        <w:rPr>
          <w:sz w:val="24"/>
        </w:rPr>
        <w:t>y</w:t>
      </w:r>
      <w:r w:rsidR="008671AE" w:rsidRPr="00273385">
        <w:rPr>
          <w:rFonts w:hint="eastAsia"/>
          <w:sz w:val="24"/>
        </w:rPr>
        <w:t xml:space="preserve"> </w:t>
      </w:r>
      <w:r w:rsidR="00E452BB" w:rsidRPr="00273385">
        <w:rPr>
          <w:sz w:val="24"/>
        </w:rPr>
        <w:t xml:space="preserve">of </w:t>
      </w:r>
      <w:r w:rsidR="00E61BAF" w:rsidRPr="0066583A">
        <w:rPr>
          <w:sz w:val="24"/>
        </w:rPr>
        <w:t>deciduous broadleaf</w:t>
      </w:r>
      <w:r w:rsidR="00901DCA" w:rsidRPr="00273385">
        <w:rPr>
          <w:sz w:val="24"/>
        </w:rPr>
        <w:t xml:space="preserve"> shrub</w:t>
      </w:r>
      <w:r w:rsidR="00463FC3" w:rsidRPr="00273385">
        <w:rPr>
          <w:sz w:val="24"/>
        </w:rPr>
        <w:t>.</w:t>
      </w:r>
      <w:r w:rsidR="00463FC3" w:rsidRPr="00273385">
        <w:rPr>
          <w:rFonts w:hint="eastAsia"/>
          <w:sz w:val="24"/>
        </w:rPr>
        <w:t xml:space="preserve"> </w:t>
      </w:r>
      <w:r w:rsidR="00FA7568" w:rsidRPr="00273385">
        <w:rPr>
          <w:sz w:val="24"/>
        </w:rPr>
        <w:t xml:space="preserve">Leaf N:P ratio </w:t>
      </w:r>
      <w:r w:rsidR="00AA1D2F" w:rsidRPr="00273385">
        <w:rPr>
          <w:sz w:val="24"/>
        </w:rPr>
        <w:t xml:space="preserve">further </w:t>
      </w:r>
      <w:r w:rsidR="00FA7568" w:rsidRPr="00273385">
        <w:rPr>
          <w:sz w:val="24"/>
        </w:rPr>
        <w:t>indicated increasing</w:t>
      </w:r>
      <w:r w:rsidR="00FA7568" w:rsidRPr="00273385">
        <w:rPr>
          <w:rFonts w:hint="eastAsia"/>
          <w:sz w:val="24"/>
        </w:rPr>
        <w:t xml:space="preserve"> </w:t>
      </w:r>
      <w:r w:rsidR="00FA7568" w:rsidRPr="00273385">
        <w:rPr>
          <w:sz w:val="24"/>
        </w:rPr>
        <w:t>N limitation at higher</w:t>
      </w:r>
      <w:r w:rsidR="007E2390" w:rsidRPr="00273385">
        <w:rPr>
          <w:sz w:val="24"/>
        </w:rPr>
        <w:t xml:space="preserve"> </w:t>
      </w:r>
      <w:r w:rsidR="00FA7568" w:rsidRPr="00273385">
        <w:rPr>
          <w:sz w:val="24"/>
        </w:rPr>
        <w:t>a</w:t>
      </w:r>
      <w:r w:rsidR="007E2390" w:rsidRPr="00273385">
        <w:rPr>
          <w:sz w:val="24"/>
        </w:rPr>
        <w:t>l</w:t>
      </w:r>
      <w:r w:rsidR="00FA7568" w:rsidRPr="00273385">
        <w:rPr>
          <w:sz w:val="24"/>
        </w:rPr>
        <w:t>titude</w:t>
      </w:r>
      <w:r w:rsidR="007E2390" w:rsidRPr="00273385">
        <w:rPr>
          <w:sz w:val="24"/>
        </w:rPr>
        <w:t>s</w:t>
      </w:r>
      <w:r w:rsidR="00FA7568" w:rsidRPr="00273385">
        <w:rPr>
          <w:sz w:val="24"/>
        </w:rPr>
        <w:t>.</w:t>
      </w:r>
      <w:r w:rsidR="00FA7568" w:rsidRPr="00273385">
        <w:rPr>
          <w:rFonts w:hint="eastAsia"/>
          <w:sz w:val="24"/>
        </w:rPr>
        <w:t xml:space="preserve"> </w:t>
      </w:r>
      <w:r w:rsidR="003C648E" w:rsidRPr="00273385">
        <w:rPr>
          <w:sz w:val="24"/>
        </w:rPr>
        <w:t>Interestingly</w:t>
      </w:r>
      <w:r w:rsidR="00C91B5F" w:rsidRPr="00273385">
        <w:rPr>
          <w:sz w:val="24"/>
        </w:rPr>
        <w:t>,</w:t>
      </w:r>
      <w:r w:rsidR="007D79E6" w:rsidRPr="00273385">
        <w:rPr>
          <w:rFonts w:hint="eastAsia"/>
          <w:sz w:val="24"/>
        </w:rPr>
        <w:t xml:space="preserve"> </w:t>
      </w:r>
      <w:r w:rsidR="00286020" w:rsidRPr="00273385">
        <w:rPr>
          <w:sz w:val="24"/>
        </w:rPr>
        <w:t xml:space="preserve">the </w:t>
      </w:r>
      <w:r w:rsidR="00E208A2" w:rsidRPr="00273385">
        <w:rPr>
          <w:rFonts w:hint="eastAsia"/>
          <w:sz w:val="24"/>
        </w:rPr>
        <w:t>d</w:t>
      </w:r>
      <w:r w:rsidR="00286020" w:rsidRPr="00273385">
        <w:rPr>
          <w:sz w:val="24"/>
        </w:rPr>
        <w:t xml:space="preserve">rought </w:t>
      </w:r>
      <w:r w:rsidR="00E208A2" w:rsidRPr="00273385">
        <w:rPr>
          <w:rFonts w:hint="eastAsia"/>
          <w:sz w:val="24"/>
        </w:rPr>
        <w:t>severity</w:t>
      </w:r>
      <w:r w:rsidR="00585308" w:rsidRPr="00273385">
        <w:rPr>
          <w:rFonts w:hint="eastAsia"/>
          <w:sz w:val="24"/>
        </w:rPr>
        <w:t xml:space="preserve"> </w:t>
      </w:r>
      <w:r w:rsidR="00510BCF" w:rsidRPr="00273385">
        <w:rPr>
          <w:sz w:val="24"/>
        </w:rPr>
        <w:t>was the only climatic factor</w:t>
      </w:r>
      <w:r w:rsidR="00C4415E" w:rsidRPr="00273385">
        <w:rPr>
          <w:rFonts w:hint="eastAsia"/>
          <w:sz w:val="24"/>
        </w:rPr>
        <w:t xml:space="preserve"> </w:t>
      </w:r>
      <w:r w:rsidR="003C4228" w:rsidRPr="00273385">
        <w:rPr>
          <w:sz w:val="24"/>
        </w:rPr>
        <w:t>positively correlat</w:t>
      </w:r>
      <w:r w:rsidR="002451B0" w:rsidRPr="00273385">
        <w:rPr>
          <w:sz w:val="24"/>
        </w:rPr>
        <w:t>ed</w:t>
      </w:r>
      <w:r w:rsidR="004C0C08" w:rsidRPr="00273385">
        <w:rPr>
          <w:sz w:val="24"/>
        </w:rPr>
        <w:t xml:space="preserve"> </w:t>
      </w:r>
      <w:r w:rsidR="003C4228" w:rsidRPr="00273385">
        <w:rPr>
          <w:sz w:val="24"/>
        </w:rPr>
        <w:t>with</w:t>
      </w:r>
      <w:r w:rsidR="00286020" w:rsidRPr="00273385">
        <w:rPr>
          <w:rFonts w:hint="eastAsia"/>
          <w:sz w:val="24"/>
        </w:rPr>
        <w:t xml:space="preserve"> </w:t>
      </w:r>
      <w:r w:rsidR="00C26F2C" w:rsidRPr="00273385">
        <w:rPr>
          <w:rFonts w:hint="eastAsia"/>
          <w:sz w:val="24"/>
        </w:rPr>
        <w:t>l</w:t>
      </w:r>
      <w:r w:rsidR="00DC42CD" w:rsidRPr="00273385">
        <w:rPr>
          <w:rFonts w:hint="eastAsia"/>
          <w:sz w:val="24"/>
        </w:rPr>
        <w:t>eaf N and P</w:t>
      </w:r>
      <w:r w:rsidR="0034420A" w:rsidRPr="00273385">
        <w:rPr>
          <w:rFonts w:hint="eastAsia"/>
          <w:sz w:val="24"/>
        </w:rPr>
        <w:t xml:space="preserve">, </w:t>
      </w:r>
      <w:r w:rsidR="00AC365B">
        <w:rPr>
          <w:sz w:val="24"/>
        </w:rPr>
        <w:t xml:space="preserve">which was </w:t>
      </w:r>
      <w:r w:rsidR="00AC365B">
        <w:rPr>
          <w:rFonts w:hint="eastAsia"/>
          <w:sz w:val="24"/>
        </w:rPr>
        <w:t xml:space="preserve">more </w:t>
      </w:r>
      <w:r w:rsidR="00AC365B">
        <w:rPr>
          <w:sz w:val="24"/>
        </w:rPr>
        <w:t>appropriate</w:t>
      </w:r>
      <w:r w:rsidR="00AC365B">
        <w:rPr>
          <w:rFonts w:hint="eastAsia"/>
          <w:sz w:val="24"/>
        </w:rPr>
        <w:t xml:space="preserve"> for evaluating the </w:t>
      </w:r>
      <w:r w:rsidR="00AC365B">
        <w:rPr>
          <w:sz w:val="24"/>
        </w:rPr>
        <w:t>impact</w:t>
      </w:r>
      <w:r w:rsidR="00AC365B">
        <w:rPr>
          <w:rFonts w:hint="eastAsia"/>
          <w:sz w:val="24"/>
        </w:rPr>
        <w:t xml:space="preserve"> of water status</w:t>
      </w:r>
      <w:r w:rsidR="00AC365B">
        <w:rPr>
          <w:sz w:val="24"/>
        </w:rPr>
        <w:t xml:space="preserve"> than precipitation</w:t>
      </w:r>
      <w:r w:rsidR="00DC42CD" w:rsidRPr="00273385">
        <w:rPr>
          <w:sz w:val="24"/>
        </w:rPr>
        <w:t xml:space="preserve">. </w:t>
      </w:r>
      <w:r w:rsidR="007F1D35" w:rsidRPr="00273385">
        <w:rPr>
          <w:sz w:val="24"/>
        </w:rPr>
        <w:t>A</w:t>
      </w:r>
      <w:r w:rsidR="007F1D35" w:rsidRPr="00273385">
        <w:rPr>
          <w:rFonts w:hint="eastAsia"/>
          <w:sz w:val="24"/>
        </w:rPr>
        <w:t xml:space="preserve">mong </w:t>
      </w:r>
      <w:r w:rsidR="00A86563" w:rsidRPr="00273385">
        <w:rPr>
          <w:sz w:val="24"/>
        </w:rPr>
        <w:t xml:space="preserve">the </w:t>
      </w:r>
      <w:r w:rsidR="007F1D35" w:rsidRPr="00273385">
        <w:rPr>
          <w:rFonts w:hint="eastAsia"/>
          <w:sz w:val="24"/>
        </w:rPr>
        <w:t xml:space="preserve">shrub ecosystem and functional types </w:t>
      </w:r>
      <w:r w:rsidR="007F1D35" w:rsidRPr="00273385">
        <w:rPr>
          <w:rFonts w:hint="eastAsia"/>
          <w:bCs/>
          <w:kern w:val="0"/>
          <w:sz w:val="24"/>
        </w:rPr>
        <w:t>(</w:t>
      </w:r>
      <w:r w:rsidR="007F1D35" w:rsidRPr="00273385">
        <w:rPr>
          <w:sz w:val="24"/>
        </w:rPr>
        <w:t xml:space="preserve">alpine, subalpine, </w:t>
      </w:r>
      <w:r w:rsidR="007F1D35" w:rsidRPr="00273385">
        <w:rPr>
          <w:bCs/>
          <w:kern w:val="0"/>
          <w:sz w:val="24"/>
        </w:rPr>
        <w:t>montane</w:t>
      </w:r>
      <w:r w:rsidR="007F1D35" w:rsidRPr="00273385">
        <w:rPr>
          <w:rFonts w:hint="eastAsia"/>
          <w:sz w:val="24"/>
        </w:rPr>
        <w:t xml:space="preserve">, </w:t>
      </w:r>
      <w:r w:rsidR="007F1D35" w:rsidRPr="00273385">
        <w:rPr>
          <w:sz w:val="24"/>
        </w:rPr>
        <w:t>valley</w:t>
      </w:r>
      <w:r w:rsidR="007F1D35" w:rsidRPr="00273385">
        <w:rPr>
          <w:rFonts w:hint="eastAsia"/>
          <w:sz w:val="24"/>
        </w:rPr>
        <w:t xml:space="preserve">, </w:t>
      </w:r>
      <w:r w:rsidR="007F1D35" w:rsidRPr="00273385">
        <w:rPr>
          <w:sz w:val="24"/>
        </w:rPr>
        <w:t>evergreen</w:t>
      </w:r>
      <w:r w:rsidR="007F1D35" w:rsidRPr="00273385">
        <w:rPr>
          <w:rFonts w:hint="eastAsia"/>
          <w:sz w:val="24"/>
        </w:rPr>
        <w:t>,</w:t>
      </w:r>
      <w:r w:rsidR="007F1D35" w:rsidRPr="00273385">
        <w:rPr>
          <w:sz w:val="24"/>
        </w:rPr>
        <w:t xml:space="preserve"> deciduous</w:t>
      </w:r>
      <w:r w:rsidR="007F1D35" w:rsidRPr="00273385">
        <w:rPr>
          <w:rFonts w:hint="eastAsia"/>
          <w:sz w:val="24"/>
        </w:rPr>
        <w:t>,</w:t>
      </w:r>
      <w:r w:rsidR="007F1D35" w:rsidRPr="00273385">
        <w:rPr>
          <w:sz w:val="24"/>
        </w:rPr>
        <w:t xml:space="preserve"> broadlea</w:t>
      </w:r>
      <w:r w:rsidR="007F1D35" w:rsidRPr="00273385">
        <w:rPr>
          <w:rFonts w:hint="eastAsia"/>
          <w:sz w:val="24"/>
        </w:rPr>
        <w:t xml:space="preserve">f, and </w:t>
      </w:r>
      <w:r w:rsidR="007F1D35" w:rsidRPr="00273385">
        <w:rPr>
          <w:sz w:val="24"/>
        </w:rPr>
        <w:t>conifer</w:t>
      </w:r>
      <w:r w:rsidR="007F1D35" w:rsidRPr="00273385">
        <w:rPr>
          <w:rFonts w:hint="eastAsia"/>
          <w:bCs/>
          <w:kern w:val="0"/>
          <w:sz w:val="24"/>
        </w:rPr>
        <w:t>)</w:t>
      </w:r>
      <w:r w:rsidR="007F1D35" w:rsidRPr="00273385">
        <w:rPr>
          <w:bCs/>
          <w:kern w:val="0"/>
          <w:sz w:val="24"/>
        </w:rPr>
        <w:t xml:space="preserve">, </w:t>
      </w:r>
      <w:r w:rsidR="007F1D35" w:rsidRPr="00273385">
        <w:rPr>
          <w:sz w:val="24"/>
        </w:rPr>
        <w:t>t</w:t>
      </w:r>
      <w:r w:rsidR="009446AA" w:rsidRPr="00273385">
        <w:rPr>
          <w:rFonts w:hint="eastAsia"/>
          <w:sz w:val="24"/>
        </w:rPr>
        <w:t>he</w:t>
      </w:r>
      <w:r w:rsidR="00003351">
        <w:rPr>
          <w:sz w:val="24"/>
        </w:rPr>
        <w:t>ir</w:t>
      </w:r>
      <w:r w:rsidR="009446AA" w:rsidRPr="00273385">
        <w:rPr>
          <w:rFonts w:hint="eastAsia"/>
          <w:sz w:val="24"/>
        </w:rPr>
        <w:t xml:space="preserve"> </w:t>
      </w:r>
      <w:r w:rsidR="00683D14" w:rsidRPr="00273385">
        <w:rPr>
          <w:sz w:val="24"/>
        </w:rPr>
        <w:t xml:space="preserve">leaf element </w:t>
      </w:r>
      <w:r w:rsidR="00CA1DB6" w:rsidRPr="00273385">
        <w:rPr>
          <w:sz w:val="24"/>
        </w:rPr>
        <w:t>content</w:t>
      </w:r>
      <w:r w:rsidR="00683D14" w:rsidRPr="00273385">
        <w:rPr>
          <w:sz w:val="24"/>
        </w:rPr>
        <w:t xml:space="preserve">s and </w:t>
      </w:r>
      <w:r w:rsidR="001A48B0" w:rsidRPr="00273385">
        <w:rPr>
          <w:sz w:val="24"/>
        </w:rPr>
        <w:t>responses to environments</w:t>
      </w:r>
      <w:r w:rsidR="00182EE6" w:rsidRPr="00273385">
        <w:rPr>
          <w:sz w:val="24"/>
        </w:rPr>
        <w:t xml:space="preserve"> </w:t>
      </w:r>
      <w:r w:rsidR="009446AA" w:rsidRPr="00273385">
        <w:rPr>
          <w:rFonts w:hint="eastAsia"/>
          <w:sz w:val="24"/>
        </w:rPr>
        <w:t xml:space="preserve">were </w:t>
      </w:r>
      <w:r w:rsidR="00213DEE" w:rsidRPr="00273385">
        <w:rPr>
          <w:sz w:val="24"/>
        </w:rPr>
        <w:t xml:space="preserve">remarkably </w:t>
      </w:r>
      <w:r w:rsidR="005717D4" w:rsidRPr="00273385">
        <w:rPr>
          <w:rFonts w:hint="eastAsia"/>
          <w:sz w:val="24"/>
        </w:rPr>
        <w:t>different</w:t>
      </w:r>
      <w:r w:rsidR="008C69BD" w:rsidRPr="00273385">
        <w:rPr>
          <w:rFonts w:hint="eastAsia"/>
          <w:bCs/>
          <w:kern w:val="0"/>
          <w:sz w:val="24"/>
        </w:rPr>
        <w:t>.</w:t>
      </w:r>
      <w:r w:rsidR="00F36230" w:rsidRPr="00273385">
        <w:rPr>
          <w:rFonts w:hint="eastAsia"/>
          <w:bCs/>
          <w:kern w:val="0"/>
          <w:sz w:val="24"/>
        </w:rPr>
        <w:t xml:space="preserve"> </w:t>
      </w:r>
      <w:r w:rsidR="00E93D6D" w:rsidRPr="00273385">
        <w:rPr>
          <w:bCs/>
          <w:kern w:val="0"/>
          <w:sz w:val="24"/>
        </w:rPr>
        <w:t>S</w:t>
      </w:r>
      <w:r w:rsidR="008C69BD" w:rsidRPr="00273385">
        <w:rPr>
          <w:rFonts w:hint="eastAsia"/>
          <w:sz w:val="24"/>
        </w:rPr>
        <w:t xml:space="preserve">hrub </w:t>
      </w:r>
      <w:r w:rsidR="008C69BD" w:rsidRPr="00273385">
        <w:rPr>
          <w:sz w:val="24"/>
        </w:rPr>
        <w:t xml:space="preserve">type </w:t>
      </w:r>
      <w:r w:rsidR="00AC5281" w:rsidRPr="00273385">
        <w:rPr>
          <w:sz w:val="24"/>
        </w:rPr>
        <w:t>was the largest contributor to</w:t>
      </w:r>
      <w:r w:rsidR="008C69BD" w:rsidRPr="00273385">
        <w:rPr>
          <w:sz w:val="24"/>
        </w:rPr>
        <w:t xml:space="preserve"> the </w:t>
      </w:r>
      <w:r w:rsidR="008C69BD" w:rsidRPr="00273385">
        <w:rPr>
          <w:rFonts w:hint="eastAsia"/>
          <w:sz w:val="24"/>
        </w:rPr>
        <w:t xml:space="preserve">total </w:t>
      </w:r>
      <w:r w:rsidR="008C69BD" w:rsidRPr="00273385">
        <w:rPr>
          <w:sz w:val="24"/>
        </w:rPr>
        <w:t>variations</w:t>
      </w:r>
      <w:r w:rsidR="008C69BD" w:rsidRPr="00273385">
        <w:rPr>
          <w:rFonts w:hint="eastAsia"/>
          <w:sz w:val="24"/>
        </w:rPr>
        <w:t xml:space="preserve"> in leaf</w:t>
      </w:r>
      <w:r w:rsidR="00E91401" w:rsidRPr="00273385">
        <w:rPr>
          <w:sz w:val="24"/>
        </w:rPr>
        <w:t xml:space="preserve"> </w:t>
      </w:r>
      <w:r w:rsidR="008C69BD" w:rsidRPr="00273385">
        <w:rPr>
          <w:rFonts w:hint="eastAsia"/>
          <w:sz w:val="24"/>
        </w:rPr>
        <w:t xml:space="preserve">stoichiometry, </w:t>
      </w:r>
      <w:r w:rsidR="00AC5281" w:rsidRPr="00273385">
        <w:rPr>
          <w:sz w:val="24"/>
        </w:rPr>
        <w:t xml:space="preserve">while </w:t>
      </w:r>
      <w:r w:rsidR="00AC5281" w:rsidRPr="00273385">
        <w:rPr>
          <w:rFonts w:hint="eastAsia"/>
          <w:bCs/>
          <w:kern w:val="0"/>
          <w:sz w:val="24"/>
        </w:rPr>
        <w:t xml:space="preserve">climate </w:t>
      </w:r>
      <w:r w:rsidR="00007DDE" w:rsidRPr="00273385">
        <w:rPr>
          <w:bCs/>
          <w:kern w:val="0"/>
          <w:sz w:val="24"/>
        </w:rPr>
        <w:t>indirectly</w:t>
      </w:r>
      <w:r w:rsidR="00AC5281" w:rsidRPr="00273385">
        <w:rPr>
          <w:rFonts w:hint="eastAsia"/>
          <w:bCs/>
          <w:kern w:val="0"/>
          <w:sz w:val="24"/>
        </w:rPr>
        <w:t xml:space="preserve"> affected the leaf C:N:P via its interactive effects on shrub type or </w:t>
      </w:r>
      <w:r w:rsidR="00AC5281" w:rsidRPr="00273385">
        <w:rPr>
          <w:bCs/>
          <w:kern w:val="0"/>
          <w:sz w:val="24"/>
        </w:rPr>
        <w:t>soil</w:t>
      </w:r>
      <w:r w:rsidR="008C69BD" w:rsidRPr="00273385">
        <w:rPr>
          <w:sz w:val="24"/>
        </w:rPr>
        <w:t>.</w:t>
      </w:r>
      <w:r w:rsidR="00F36230" w:rsidRPr="00273385">
        <w:rPr>
          <w:rFonts w:hint="eastAsia"/>
          <w:bCs/>
          <w:kern w:val="0"/>
          <w:sz w:val="24"/>
        </w:rPr>
        <w:t xml:space="preserve"> </w:t>
      </w:r>
      <w:r w:rsidR="00F36230" w:rsidRPr="00273385">
        <w:rPr>
          <w:rFonts w:hint="eastAsia"/>
          <w:sz w:val="24"/>
        </w:rPr>
        <w:t>Collectively,</w:t>
      </w:r>
      <w:r w:rsidR="00BE2B16" w:rsidRPr="00273385">
        <w:rPr>
          <w:rFonts w:hint="eastAsia"/>
          <w:bCs/>
          <w:kern w:val="0"/>
          <w:sz w:val="24"/>
        </w:rPr>
        <w:t xml:space="preserve"> t</w:t>
      </w:r>
      <w:r w:rsidR="00DC42CD" w:rsidRPr="00273385">
        <w:rPr>
          <w:sz w:val="24"/>
        </w:rPr>
        <w:t xml:space="preserve">he </w:t>
      </w:r>
      <w:r w:rsidR="00E93D6D" w:rsidRPr="00273385">
        <w:rPr>
          <w:sz w:val="24"/>
        </w:rPr>
        <w:t xml:space="preserve">large heterogeneity </w:t>
      </w:r>
      <w:r w:rsidR="00E93D6D" w:rsidRPr="00273385">
        <w:rPr>
          <w:rFonts w:hint="eastAsia"/>
          <w:sz w:val="24"/>
        </w:rPr>
        <w:t>in s</w:t>
      </w:r>
      <w:r w:rsidR="006D4378" w:rsidRPr="00273385">
        <w:rPr>
          <w:rFonts w:hint="eastAsia"/>
          <w:bCs/>
          <w:kern w:val="0"/>
          <w:sz w:val="24"/>
        </w:rPr>
        <w:t>hrub type was</w:t>
      </w:r>
      <w:r w:rsidR="006D4378" w:rsidRPr="00273385">
        <w:rPr>
          <w:bCs/>
          <w:kern w:val="0"/>
          <w:sz w:val="24"/>
        </w:rPr>
        <w:t xml:space="preserve"> </w:t>
      </w:r>
      <w:r w:rsidR="00A85770" w:rsidRPr="00273385">
        <w:rPr>
          <w:bCs/>
          <w:kern w:val="0"/>
          <w:sz w:val="24"/>
        </w:rPr>
        <w:t>the most</w:t>
      </w:r>
      <w:r w:rsidR="006D4378" w:rsidRPr="00273385">
        <w:rPr>
          <w:bCs/>
          <w:kern w:val="0"/>
          <w:sz w:val="24"/>
        </w:rPr>
        <w:t xml:space="preserve"> important </w:t>
      </w:r>
      <w:r w:rsidR="00E20DC2" w:rsidRPr="00273385">
        <w:rPr>
          <w:bCs/>
          <w:kern w:val="0"/>
          <w:sz w:val="24"/>
        </w:rPr>
        <w:t>factor</w:t>
      </w:r>
      <w:r w:rsidR="006D4378" w:rsidRPr="00273385">
        <w:rPr>
          <w:bCs/>
          <w:kern w:val="0"/>
          <w:sz w:val="24"/>
        </w:rPr>
        <w:t xml:space="preserve"> explaining </w:t>
      </w:r>
      <w:r w:rsidR="002451B0" w:rsidRPr="00273385">
        <w:rPr>
          <w:bCs/>
          <w:kern w:val="0"/>
          <w:sz w:val="24"/>
        </w:rPr>
        <w:t xml:space="preserve">the overall </w:t>
      </w:r>
      <w:r w:rsidR="006D4378" w:rsidRPr="00273385">
        <w:rPr>
          <w:bCs/>
          <w:kern w:val="0"/>
          <w:sz w:val="24"/>
        </w:rPr>
        <w:t xml:space="preserve">leaf </w:t>
      </w:r>
      <w:r w:rsidR="002451B0" w:rsidRPr="00273385">
        <w:rPr>
          <w:sz w:val="24"/>
        </w:rPr>
        <w:t>C:N:P</w:t>
      </w:r>
      <w:r w:rsidR="006D4378" w:rsidRPr="00273385">
        <w:rPr>
          <w:rFonts w:hint="eastAsia"/>
          <w:bCs/>
          <w:kern w:val="0"/>
          <w:sz w:val="24"/>
        </w:rPr>
        <w:t xml:space="preserve"> </w:t>
      </w:r>
      <w:r w:rsidR="006D4378" w:rsidRPr="00273385">
        <w:rPr>
          <w:bCs/>
          <w:kern w:val="0"/>
          <w:sz w:val="24"/>
        </w:rPr>
        <w:t>variation</w:t>
      </w:r>
      <w:r w:rsidR="002451B0" w:rsidRPr="00273385">
        <w:rPr>
          <w:bCs/>
          <w:kern w:val="0"/>
          <w:sz w:val="24"/>
        </w:rPr>
        <w:t>s</w:t>
      </w:r>
      <w:r w:rsidR="00D560DF" w:rsidRPr="00273385">
        <w:rPr>
          <w:bCs/>
          <w:kern w:val="0"/>
          <w:sz w:val="24"/>
        </w:rPr>
        <w:t xml:space="preserve">, despite the </w:t>
      </w:r>
      <w:r w:rsidR="002B170C" w:rsidRPr="00273385">
        <w:rPr>
          <w:bCs/>
          <w:kern w:val="0"/>
          <w:sz w:val="24"/>
        </w:rPr>
        <w:t>broad</w:t>
      </w:r>
      <w:r w:rsidR="00DF0EAD" w:rsidRPr="00273385">
        <w:rPr>
          <w:bCs/>
          <w:color w:val="000000"/>
          <w:sz w:val="24"/>
        </w:rPr>
        <w:t xml:space="preserve"> climat</w:t>
      </w:r>
      <w:r w:rsidR="002B170C" w:rsidRPr="00273385">
        <w:rPr>
          <w:bCs/>
          <w:color w:val="000000"/>
          <w:sz w:val="24"/>
        </w:rPr>
        <w:t>e</w:t>
      </w:r>
      <w:r w:rsidR="00DF0EAD" w:rsidRPr="00273385">
        <w:rPr>
          <w:bCs/>
          <w:color w:val="000000"/>
          <w:sz w:val="24"/>
        </w:rPr>
        <w:t xml:space="preserve"> gradient</w:t>
      </w:r>
      <w:r w:rsidR="00D560DF" w:rsidRPr="00273385">
        <w:rPr>
          <w:rFonts w:hint="eastAsia"/>
          <w:sz w:val="24"/>
        </w:rPr>
        <w:t xml:space="preserve"> </w:t>
      </w:r>
      <w:r w:rsidR="00D560DF" w:rsidRPr="00273385">
        <w:rPr>
          <w:rFonts w:hint="eastAsia"/>
          <w:kern w:val="0"/>
          <w:sz w:val="24"/>
        </w:rPr>
        <w:t>on the plateau</w:t>
      </w:r>
      <w:r w:rsidR="006D4378" w:rsidRPr="00273385">
        <w:rPr>
          <w:rFonts w:hint="eastAsia"/>
          <w:bCs/>
          <w:kern w:val="0"/>
          <w:sz w:val="24"/>
        </w:rPr>
        <w:t>.</w:t>
      </w:r>
      <w:r w:rsidR="00374F07" w:rsidRPr="00273385">
        <w:rPr>
          <w:rFonts w:hint="eastAsia"/>
          <w:sz w:val="24"/>
        </w:rPr>
        <w:t xml:space="preserve"> </w:t>
      </w:r>
      <w:r w:rsidR="00E35D47" w:rsidRPr="00273385">
        <w:rPr>
          <w:sz w:val="24"/>
        </w:rPr>
        <w:t>Temperature-</w:t>
      </w:r>
      <w:r w:rsidR="00374F07" w:rsidRPr="00273385">
        <w:rPr>
          <w:rFonts w:hint="eastAsia"/>
          <w:sz w:val="24"/>
        </w:rPr>
        <w:t xml:space="preserve"> </w:t>
      </w:r>
      <w:r w:rsidR="00E35D47" w:rsidRPr="00273385">
        <w:rPr>
          <w:sz w:val="24"/>
        </w:rPr>
        <w:t>and</w:t>
      </w:r>
      <w:r w:rsidR="00374F07" w:rsidRPr="00273385">
        <w:rPr>
          <w:rFonts w:hint="eastAsia"/>
          <w:sz w:val="24"/>
        </w:rPr>
        <w:t xml:space="preserve"> drought</w:t>
      </w:r>
      <w:r w:rsidR="00E35D47" w:rsidRPr="00273385">
        <w:rPr>
          <w:sz w:val="24"/>
        </w:rPr>
        <w:t>-</w:t>
      </w:r>
      <w:r w:rsidR="00E33060" w:rsidRPr="00273385">
        <w:rPr>
          <w:sz w:val="24"/>
        </w:rPr>
        <w:t>induc</w:t>
      </w:r>
      <w:r w:rsidR="00E35D47" w:rsidRPr="00273385">
        <w:rPr>
          <w:sz w:val="24"/>
        </w:rPr>
        <w:t xml:space="preserve">ed </w:t>
      </w:r>
      <w:r w:rsidR="00001E3B" w:rsidRPr="00273385">
        <w:rPr>
          <w:sz w:val="24"/>
        </w:rPr>
        <w:t>shift</w:t>
      </w:r>
      <w:r w:rsidR="00991E76" w:rsidRPr="00273385">
        <w:rPr>
          <w:sz w:val="24"/>
        </w:rPr>
        <w:t xml:space="preserve"> of</w:t>
      </w:r>
      <w:r w:rsidR="00E35D47" w:rsidRPr="00273385">
        <w:rPr>
          <w:sz w:val="24"/>
        </w:rPr>
        <w:t xml:space="preserve"> shrub</w:t>
      </w:r>
      <w:r w:rsidR="00864C2B" w:rsidRPr="00273385">
        <w:rPr>
          <w:sz w:val="24"/>
        </w:rPr>
        <w:t xml:space="preserve"> type</w:t>
      </w:r>
      <w:r w:rsidR="00E35D47" w:rsidRPr="00273385">
        <w:rPr>
          <w:sz w:val="24"/>
        </w:rPr>
        <w:t xml:space="preserve"> distribution </w:t>
      </w:r>
      <w:r w:rsidR="00374F07" w:rsidRPr="00273385">
        <w:rPr>
          <w:rFonts w:hint="eastAsia"/>
          <w:sz w:val="24"/>
        </w:rPr>
        <w:t xml:space="preserve">will </w:t>
      </w:r>
      <w:r w:rsidR="00F24A44" w:rsidRPr="00273385">
        <w:rPr>
          <w:sz w:val="24"/>
        </w:rPr>
        <w:lastRenderedPageBreak/>
        <w:t>influence</w:t>
      </w:r>
      <w:r w:rsidR="00374F07" w:rsidRPr="00273385">
        <w:rPr>
          <w:rFonts w:hint="eastAsia"/>
          <w:sz w:val="24"/>
        </w:rPr>
        <w:t xml:space="preserve"> the nutrient accumulation in </w:t>
      </w:r>
      <w:r w:rsidR="00374F07" w:rsidRPr="00273385">
        <w:rPr>
          <w:sz w:val="24"/>
        </w:rPr>
        <w:t xml:space="preserve">mountainous </w:t>
      </w:r>
      <w:r w:rsidR="00374F07" w:rsidRPr="00273385">
        <w:rPr>
          <w:rFonts w:hint="eastAsia"/>
          <w:sz w:val="24"/>
        </w:rPr>
        <w:t>shrubs.</w:t>
      </w:r>
    </w:p>
    <w:p w:rsidR="00A9505B" w:rsidRDefault="00291351" w:rsidP="00A9505B">
      <w:pPr>
        <w:spacing w:line="480" w:lineRule="auto"/>
        <w:rPr>
          <w:bCs/>
          <w:kern w:val="0"/>
          <w:sz w:val="24"/>
        </w:rPr>
      </w:pPr>
      <w:r w:rsidRPr="00291351">
        <w:rPr>
          <w:rFonts w:hint="eastAsia"/>
          <w:b/>
          <w:sz w:val="24"/>
        </w:rPr>
        <w:t>Keywords</w:t>
      </w:r>
      <w:r w:rsidR="00DD6401">
        <w:rPr>
          <w:b/>
          <w:sz w:val="24"/>
        </w:rPr>
        <w:t>.</w:t>
      </w:r>
      <w:r w:rsidRPr="00291351">
        <w:rPr>
          <w:sz w:val="24"/>
        </w:rPr>
        <w:t xml:space="preserve"> </w:t>
      </w:r>
      <w:r w:rsidRPr="00743D0B">
        <w:rPr>
          <w:rFonts w:hint="eastAsia"/>
          <w:bCs/>
          <w:kern w:val="0"/>
          <w:sz w:val="24"/>
        </w:rPr>
        <w:t>leaf</w:t>
      </w:r>
      <w:r w:rsidRPr="00743D0B">
        <w:rPr>
          <w:bCs/>
          <w:kern w:val="0"/>
          <w:sz w:val="24"/>
        </w:rPr>
        <w:t xml:space="preserve"> stoichiometry</w:t>
      </w:r>
      <w:r>
        <w:rPr>
          <w:bCs/>
          <w:kern w:val="0"/>
          <w:sz w:val="24"/>
        </w:rPr>
        <w:t>,</w:t>
      </w:r>
      <w:r w:rsidRPr="00743D0B">
        <w:rPr>
          <w:rFonts w:hint="eastAsia"/>
          <w:bCs/>
          <w:kern w:val="0"/>
          <w:sz w:val="24"/>
        </w:rPr>
        <w:t xml:space="preserve"> mountainous s</w:t>
      </w:r>
      <w:r w:rsidRPr="00743D0B">
        <w:rPr>
          <w:bCs/>
          <w:kern w:val="0"/>
          <w:sz w:val="24"/>
        </w:rPr>
        <w:t>hrub</w:t>
      </w:r>
      <w:r>
        <w:rPr>
          <w:bCs/>
          <w:kern w:val="0"/>
          <w:sz w:val="24"/>
        </w:rPr>
        <w:t>,</w:t>
      </w:r>
      <w:r w:rsidRPr="00743D0B">
        <w:rPr>
          <w:rFonts w:hint="eastAsia"/>
          <w:bCs/>
          <w:kern w:val="0"/>
          <w:sz w:val="24"/>
        </w:rPr>
        <w:t xml:space="preserve"> altitudinal gradient</w:t>
      </w:r>
      <w:r w:rsidR="00A9505B">
        <w:rPr>
          <w:bCs/>
          <w:kern w:val="0"/>
          <w:sz w:val="24"/>
        </w:rPr>
        <w:t xml:space="preserve">, </w:t>
      </w:r>
      <w:r w:rsidR="00A9505B" w:rsidRPr="00743D0B">
        <w:rPr>
          <w:rFonts w:hint="eastAsia"/>
          <w:sz w:val="24"/>
        </w:rPr>
        <w:t>drought severity</w:t>
      </w:r>
      <w:r w:rsidR="00A9505B">
        <w:rPr>
          <w:bCs/>
          <w:kern w:val="0"/>
          <w:sz w:val="24"/>
        </w:rPr>
        <w:t>,</w:t>
      </w:r>
      <w:r w:rsidR="00A9505B" w:rsidRPr="00743D0B">
        <w:rPr>
          <w:rFonts w:hint="eastAsia"/>
          <w:bCs/>
          <w:kern w:val="0"/>
          <w:sz w:val="24"/>
        </w:rPr>
        <w:t xml:space="preserve"> temperature</w:t>
      </w:r>
      <w:r w:rsidR="00A9505B">
        <w:rPr>
          <w:bCs/>
          <w:kern w:val="0"/>
          <w:sz w:val="24"/>
        </w:rPr>
        <w:t>,</w:t>
      </w:r>
      <w:r w:rsidR="00A9505B" w:rsidRPr="00743D0B">
        <w:rPr>
          <w:rFonts w:hint="eastAsia"/>
          <w:bCs/>
          <w:kern w:val="0"/>
          <w:sz w:val="24"/>
        </w:rPr>
        <w:t xml:space="preserve"> precipitation</w:t>
      </w:r>
      <w:r w:rsidR="00A9505B">
        <w:rPr>
          <w:bCs/>
          <w:kern w:val="0"/>
          <w:sz w:val="24"/>
        </w:rPr>
        <w:t>,</w:t>
      </w:r>
      <w:r w:rsidR="00A9505B" w:rsidRPr="00743D0B">
        <w:rPr>
          <w:rFonts w:hint="eastAsia"/>
          <w:bCs/>
          <w:kern w:val="0"/>
          <w:sz w:val="24"/>
        </w:rPr>
        <w:t xml:space="preserve"> s</w:t>
      </w:r>
      <w:r w:rsidR="00A9505B" w:rsidRPr="00743D0B">
        <w:rPr>
          <w:bCs/>
          <w:kern w:val="0"/>
          <w:sz w:val="24"/>
        </w:rPr>
        <w:t>oil nutrient</w:t>
      </w:r>
    </w:p>
    <w:p w:rsidR="00A45885" w:rsidRPr="00A9505B" w:rsidRDefault="00A45885" w:rsidP="00273385">
      <w:pPr>
        <w:spacing w:line="480" w:lineRule="auto"/>
        <w:rPr>
          <w:bCs/>
          <w:kern w:val="0"/>
          <w:sz w:val="24"/>
        </w:rPr>
      </w:pPr>
    </w:p>
    <w:p w:rsidR="006A1C28" w:rsidRPr="006A1C28" w:rsidRDefault="00CA223E" w:rsidP="002C75D0">
      <w:pPr>
        <w:autoSpaceDE w:val="0"/>
        <w:autoSpaceDN w:val="0"/>
        <w:adjustRightInd w:val="0"/>
        <w:spacing w:line="480" w:lineRule="auto"/>
        <w:rPr>
          <w:b/>
          <w:bCs/>
          <w:kern w:val="0"/>
          <w:sz w:val="24"/>
        </w:rPr>
      </w:pPr>
      <w:r>
        <w:rPr>
          <w:b/>
          <w:bCs/>
          <w:kern w:val="0"/>
          <w:sz w:val="24"/>
        </w:rPr>
        <w:t xml:space="preserve">1 </w:t>
      </w:r>
      <w:r w:rsidR="006A1C28" w:rsidRPr="006A1C28">
        <w:rPr>
          <w:b/>
          <w:bCs/>
          <w:kern w:val="0"/>
          <w:sz w:val="24"/>
        </w:rPr>
        <w:t>Introduction</w:t>
      </w:r>
    </w:p>
    <w:p w:rsidR="00DC42CD" w:rsidRDefault="00DC42CD" w:rsidP="002C75D0">
      <w:pPr>
        <w:autoSpaceDE w:val="0"/>
        <w:autoSpaceDN w:val="0"/>
        <w:adjustRightInd w:val="0"/>
        <w:spacing w:line="480" w:lineRule="auto"/>
        <w:rPr>
          <w:bCs/>
          <w:kern w:val="0"/>
          <w:sz w:val="24"/>
        </w:rPr>
      </w:pPr>
      <w:r w:rsidRPr="0066583A">
        <w:rPr>
          <w:bCs/>
          <w:kern w:val="0"/>
          <w:sz w:val="24"/>
        </w:rPr>
        <w:t>Ecological stoichiometry examines the interactions among organisms’ element composition</w:t>
      </w:r>
      <w:r w:rsidR="00FE3D06">
        <w:rPr>
          <w:rFonts w:hint="eastAsia"/>
          <w:bCs/>
          <w:kern w:val="0"/>
          <w:sz w:val="24"/>
        </w:rPr>
        <w:t xml:space="preserve"> and</w:t>
      </w:r>
      <w:r w:rsidRPr="0066583A">
        <w:rPr>
          <w:bCs/>
          <w:kern w:val="0"/>
          <w:sz w:val="24"/>
        </w:rPr>
        <w:t xml:space="preserve"> their environments, which provides an effective way to enhance our understanding of ecosystem function</w:t>
      </w:r>
      <w:r w:rsidR="00D91E84">
        <w:rPr>
          <w:rFonts w:hint="eastAsia"/>
          <w:bCs/>
          <w:kern w:val="0"/>
          <w:sz w:val="24"/>
        </w:rPr>
        <w:t xml:space="preserve"> and nutrient cycling</w:t>
      </w:r>
      <w:r w:rsidRPr="0066583A">
        <w:rPr>
          <w:rFonts w:hint="eastAsia"/>
          <w:bCs/>
          <w:kern w:val="0"/>
          <w:sz w:val="24"/>
        </w:rPr>
        <w:t xml:space="preserve"> </w:t>
      </w:r>
      <w:r w:rsidRPr="0066583A">
        <w:rPr>
          <w:bCs/>
          <w:noProof/>
          <w:kern w:val="0"/>
          <w:sz w:val="24"/>
        </w:rPr>
        <w:t xml:space="preserve">(Allen </w:t>
      </w:r>
      <w:r w:rsidR="00857E77">
        <w:rPr>
          <w:bCs/>
          <w:noProof/>
          <w:kern w:val="0"/>
          <w:sz w:val="24"/>
        </w:rPr>
        <w:t>and</w:t>
      </w:r>
      <w:r w:rsidR="00D33966" w:rsidRPr="0066583A">
        <w:rPr>
          <w:bCs/>
          <w:noProof/>
          <w:kern w:val="0"/>
          <w:sz w:val="24"/>
        </w:rPr>
        <w:t xml:space="preserve"> Gillooly</w:t>
      </w:r>
      <w:r w:rsidR="00CA223E">
        <w:rPr>
          <w:bCs/>
          <w:noProof/>
          <w:kern w:val="0"/>
          <w:sz w:val="24"/>
        </w:rPr>
        <w:t>,</w:t>
      </w:r>
      <w:r w:rsidRPr="0066583A">
        <w:rPr>
          <w:bCs/>
          <w:noProof/>
          <w:kern w:val="0"/>
          <w:sz w:val="24"/>
        </w:rPr>
        <w:t xml:space="preserve"> 2009</w:t>
      </w:r>
      <w:r w:rsidR="00CA223E">
        <w:rPr>
          <w:bCs/>
          <w:noProof/>
          <w:kern w:val="0"/>
          <w:sz w:val="24"/>
        </w:rPr>
        <w:t>;</w:t>
      </w:r>
      <w:r w:rsidRPr="0066583A">
        <w:rPr>
          <w:bCs/>
          <w:noProof/>
          <w:kern w:val="0"/>
          <w:sz w:val="24"/>
        </w:rPr>
        <w:t xml:space="preserve"> Venterink </w:t>
      </w:r>
      <w:r w:rsidR="00857E77">
        <w:rPr>
          <w:bCs/>
          <w:noProof/>
          <w:kern w:val="0"/>
          <w:sz w:val="24"/>
        </w:rPr>
        <w:t>and</w:t>
      </w:r>
      <w:r w:rsidR="00D33966" w:rsidRPr="0066583A">
        <w:rPr>
          <w:bCs/>
          <w:noProof/>
          <w:kern w:val="0"/>
          <w:sz w:val="24"/>
        </w:rPr>
        <w:t xml:space="preserve"> Güsewell</w:t>
      </w:r>
      <w:r w:rsidR="00CA223E">
        <w:rPr>
          <w:bCs/>
          <w:noProof/>
          <w:kern w:val="0"/>
          <w:sz w:val="24"/>
        </w:rPr>
        <w:t>,</w:t>
      </w:r>
      <w:r w:rsidRPr="0066583A">
        <w:rPr>
          <w:bCs/>
          <w:noProof/>
          <w:kern w:val="0"/>
          <w:sz w:val="24"/>
        </w:rPr>
        <w:t xml:space="preserve"> 2010)</w:t>
      </w:r>
      <w:r w:rsidRPr="0066583A">
        <w:rPr>
          <w:bCs/>
          <w:kern w:val="0"/>
          <w:sz w:val="24"/>
        </w:rPr>
        <w:t xml:space="preserve">. </w:t>
      </w:r>
      <w:r w:rsidR="00D91E84" w:rsidRPr="0066583A">
        <w:rPr>
          <w:bCs/>
          <w:kern w:val="0"/>
          <w:sz w:val="24"/>
        </w:rPr>
        <w:t>Over the past decades</w:t>
      </w:r>
      <w:r w:rsidR="00D91E84">
        <w:rPr>
          <w:rFonts w:hint="eastAsia"/>
          <w:bCs/>
          <w:kern w:val="0"/>
          <w:sz w:val="24"/>
        </w:rPr>
        <w:t>,</w:t>
      </w:r>
      <w:r w:rsidR="00D91E84" w:rsidRPr="0066583A">
        <w:rPr>
          <w:rFonts w:hint="eastAsia"/>
          <w:bCs/>
          <w:kern w:val="0"/>
          <w:sz w:val="24"/>
        </w:rPr>
        <w:t xml:space="preserve"> </w:t>
      </w:r>
      <w:r w:rsidR="00D91E84">
        <w:rPr>
          <w:rFonts w:hint="eastAsia"/>
          <w:bCs/>
          <w:kern w:val="0"/>
          <w:sz w:val="24"/>
        </w:rPr>
        <w:t>g</w:t>
      </w:r>
      <w:r w:rsidR="004D7A6D" w:rsidRPr="0066583A">
        <w:rPr>
          <w:rFonts w:hint="eastAsia"/>
          <w:bCs/>
          <w:kern w:val="0"/>
          <w:sz w:val="24"/>
        </w:rPr>
        <w:t>reat</w:t>
      </w:r>
      <w:r w:rsidR="004D7A6D" w:rsidRPr="0066583A">
        <w:rPr>
          <w:bCs/>
          <w:kern w:val="0"/>
          <w:sz w:val="24"/>
        </w:rPr>
        <w:t xml:space="preserve"> attention</w:t>
      </w:r>
      <w:r w:rsidR="004D7A6D" w:rsidRPr="0066583A">
        <w:rPr>
          <w:rFonts w:hint="eastAsia"/>
          <w:bCs/>
          <w:kern w:val="0"/>
          <w:sz w:val="24"/>
        </w:rPr>
        <w:t xml:space="preserve"> has been paid to</w:t>
      </w:r>
      <w:r w:rsidRPr="0066583A">
        <w:rPr>
          <w:bCs/>
          <w:kern w:val="0"/>
          <w:sz w:val="24"/>
        </w:rPr>
        <w:t xml:space="preserve"> </w:t>
      </w:r>
      <w:r w:rsidR="00D91E84">
        <w:rPr>
          <w:rFonts w:hint="eastAsia"/>
          <w:bCs/>
          <w:kern w:val="0"/>
          <w:sz w:val="24"/>
        </w:rPr>
        <w:t>the leaf</w:t>
      </w:r>
      <w:r w:rsidRPr="0066583A">
        <w:rPr>
          <w:bCs/>
          <w:kern w:val="0"/>
          <w:sz w:val="24"/>
        </w:rPr>
        <w:t xml:space="preserve"> stoichiometry</w:t>
      </w:r>
      <w:r w:rsidR="004D7A6D" w:rsidRPr="0066583A">
        <w:rPr>
          <w:rFonts w:hint="eastAsia"/>
          <w:bCs/>
          <w:kern w:val="0"/>
          <w:sz w:val="24"/>
        </w:rPr>
        <w:t xml:space="preserve"> </w:t>
      </w:r>
      <w:r w:rsidR="00D42AB2" w:rsidRPr="0066583A">
        <w:rPr>
          <w:rFonts w:hint="eastAsia"/>
          <w:bCs/>
          <w:kern w:val="0"/>
          <w:sz w:val="24"/>
        </w:rPr>
        <w:t>of</w:t>
      </w:r>
      <w:r w:rsidRPr="0066583A">
        <w:rPr>
          <w:bCs/>
          <w:kern w:val="0"/>
          <w:sz w:val="24"/>
        </w:rPr>
        <w:t xml:space="preserve"> terrestrial plants at regional</w:t>
      </w:r>
      <w:r w:rsidRPr="0066583A">
        <w:rPr>
          <w:rFonts w:hint="eastAsia"/>
          <w:bCs/>
          <w:kern w:val="0"/>
          <w:sz w:val="24"/>
        </w:rPr>
        <w:t xml:space="preserve"> </w:t>
      </w:r>
      <w:r w:rsidRPr="0066583A">
        <w:rPr>
          <w:bCs/>
          <w:noProof/>
          <w:kern w:val="0"/>
          <w:sz w:val="24"/>
        </w:rPr>
        <w:t>(</w:t>
      </w:r>
      <w:r w:rsidR="008F3FE1" w:rsidRPr="0066583A">
        <w:rPr>
          <w:sz w:val="24"/>
        </w:rPr>
        <w:t>Townsend</w:t>
      </w:r>
      <w:r w:rsidR="00857E77">
        <w:rPr>
          <w:sz w:val="24"/>
        </w:rPr>
        <w:t xml:space="preserve"> et al.</w:t>
      </w:r>
      <w:r w:rsidR="00CA223E">
        <w:rPr>
          <w:sz w:val="24"/>
        </w:rPr>
        <w:t>,</w:t>
      </w:r>
      <w:r w:rsidR="00857E77">
        <w:rPr>
          <w:bCs/>
          <w:noProof/>
          <w:kern w:val="0"/>
          <w:sz w:val="24"/>
        </w:rPr>
        <w:t xml:space="preserve"> 2007</w:t>
      </w:r>
      <w:r w:rsidR="00CA223E">
        <w:rPr>
          <w:bCs/>
          <w:noProof/>
          <w:kern w:val="0"/>
          <w:sz w:val="24"/>
        </w:rPr>
        <w:t>;</w:t>
      </w:r>
      <w:r w:rsidR="006072A9">
        <w:rPr>
          <w:bCs/>
          <w:noProof/>
          <w:kern w:val="0"/>
          <w:sz w:val="24"/>
        </w:rPr>
        <w:t xml:space="preserve"> Matzek </w:t>
      </w:r>
      <w:r w:rsidR="00857E77">
        <w:rPr>
          <w:bCs/>
          <w:noProof/>
          <w:kern w:val="0"/>
          <w:sz w:val="24"/>
        </w:rPr>
        <w:t>and</w:t>
      </w:r>
      <w:r w:rsidR="006072A9">
        <w:rPr>
          <w:bCs/>
          <w:noProof/>
          <w:kern w:val="0"/>
          <w:sz w:val="24"/>
        </w:rPr>
        <w:t xml:space="preserve"> </w:t>
      </w:r>
      <w:r w:rsidR="006072A9" w:rsidRPr="006072A9">
        <w:rPr>
          <w:bCs/>
          <w:noProof/>
          <w:kern w:val="0"/>
          <w:sz w:val="24"/>
        </w:rPr>
        <w:t>Vitousek</w:t>
      </w:r>
      <w:r w:rsidR="00CA223E">
        <w:rPr>
          <w:bCs/>
          <w:noProof/>
          <w:kern w:val="0"/>
          <w:sz w:val="24"/>
        </w:rPr>
        <w:t>,</w:t>
      </w:r>
      <w:r w:rsidR="006072A9">
        <w:rPr>
          <w:bCs/>
          <w:noProof/>
          <w:kern w:val="0"/>
          <w:sz w:val="24"/>
        </w:rPr>
        <w:t xml:space="preserve"> 2009</w:t>
      </w:r>
      <w:r w:rsidRPr="0066583A">
        <w:rPr>
          <w:bCs/>
          <w:noProof/>
          <w:kern w:val="0"/>
          <w:sz w:val="24"/>
        </w:rPr>
        <w:t>)</w:t>
      </w:r>
      <w:r w:rsidRPr="0066583A">
        <w:rPr>
          <w:bCs/>
          <w:kern w:val="0"/>
          <w:sz w:val="24"/>
          <w:lang w:val="fr-FR"/>
        </w:rPr>
        <w:t>, national</w:t>
      </w:r>
      <w:r w:rsidRPr="0066583A">
        <w:rPr>
          <w:rFonts w:hint="eastAsia"/>
          <w:bCs/>
          <w:kern w:val="0"/>
          <w:sz w:val="24"/>
          <w:lang w:val="fr-FR"/>
        </w:rPr>
        <w:t xml:space="preserve"> </w:t>
      </w:r>
      <w:r w:rsidRPr="0066583A">
        <w:rPr>
          <w:bCs/>
          <w:noProof/>
          <w:kern w:val="0"/>
          <w:sz w:val="24"/>
        </w:rPr>
        <w:t>(Han</w:t>
      </w:r>
      <w:r w:rsidR="00857E77">
        <w:rPr>
          <w:bCs/>
          <w:noProof/>
          <w:kern w:val="0"/>
          <w:sz w:val="24"/>
        </w:rPr>
        <w:t xml:space="preserve"> et al.</w:t>
      </w:r>
      <w:r w:rsidR="00CA223E">
        <w:rPr>
          <w:bCs/>
          <w:noProof/>
          <w:kern w:val="0"/>
          <w:sz w:val="24"/>
        </w:rPr>
        <w:t>,</w:t>
      </w:r>
      <w:r w:rsidRPr="0066583A">
        <w:rPr>
          <w:bCs/>
          <w:noProof/>
          <w:kern w:val="0"/>
          <w:sz w:val="24"/>
        </w:rPr>
        <w:t xml:space="preserve"> 2011</w:t>
      </w:r>
      <w:r w:rsidR="00CA223E">
        <w:rPr>
          <w:bCs/>
          <w:noProof/>
          <w:kern w:val="0"/>
          <w:sz w:val="24"/>
        </w:rPr>
        <w:t>;</w:t>
      </w:r>
      <w:r w:rsidR="007D50AD">
        <w:rPr>
          <w:bCs/>
          <w:noProof/>
          <w:kern w:val="0"/>
          <w:sz w:val="24"/>
        </w:rPr>
        <w:t xml:space="preserve"> </w:t>
      </w:r>
      <w:r w:rsidR="007D50AD" w:rsidRPr="007D50AD">
        <w:rPr>
          <w:bCs/>
          <w:noProof/>
          <w:kern w:val="0"/>
          <w:sz w:val="24"/>
        </w:rPr>
        <w:t>Sardans</w:t>
      </w:r>
      <w:r w:rsidR="007D50AD">
        <w:rPr>
          <w:bCs/>
          <w:noProof/>
          <w:kern w:val="0"/>
          <w:sz w:val="24"/>
        </w:rPr>
        <w:t xml:space="preserve"> et al.</w:t>
      </w:r>
      <w:r w:rsidR="00CA223E">
        <w:rPr>
          <w:bCs/>
          <w:noProof/>
          <w:kern w:val="0"/>
          <w:sz w:val="24"/>
        </w:rPr>
        <w:t>,</w:t>
      </w:r>
      <w:r w:rsidR="007D50AD">
        <w:rPr>
          <w:bCs/>
          <w:noProof/>
          <w:kern w:val="0"/>
          <w:sz w:val="24"/>
        </w:rPr>
        <w:t xml:space="preserve"> 2016</w:t>
      </w:r>
      <w:r w:rsidRPr="0066583A">
        <w:rPr>
          <w:bCs/>
          <w:noProof/>
          <w:kern w:val="0"/>
          <w:sz w:val="24"/>
        </w:rPr>
        <w:t>)</w:t>
      </w:r>
      <w:r w:rsidRPr="0066583A">
        <w:rPr>
          <w:bCs/>
          <w:kern w:val="0"/>
          <w:sz w:val="24"/>
          <w:lang w:val="fr-FR"/>
        </w:rPr>
        <w:t>, and global scales</w:t>
      </w:r>
      <w:r w:rsidRPr="0066583A">
        <w:rPr>
          <w:rFonts w:hint="eastAsia"/>
          <w:bCs/>
          <w:kern w:val="0"/>
          <w:sz w:val="24"/>
          <w:lang w:val="fr-FR"/>
        </w:rPr>
        <w:t xml:space="preserve"> </w:t>
      </w:r>
      <w:r w:rsidRPr="0066583A">
        <w:rPr>
          <w:bCs/>
          <w:noProof/>
          <w:kern w:val="0"/>
          <w:sz w:val="24"/>
        </w:rPr>
        <w:t>(Elser et al.</w:t>
      </w:r>
      <w:r w:rsidR="00CA223E">
        <w:rPr>
          <w:bCs/>
          <w:noProof/>
          <w:kern w:val="0"/>
          <w:sz w:val="24"/>
        </w:rPr>
        <w:t>,</w:t>
      </w:r>
      <w:r w:rsidRPr="0066583A">
        <w:rPr>
          <w:bCs/>
          <w:noProof/>
          <w:kern w:val="0"/>
          <w:sz w:val="24"/>
        </w:rPr>
        <w:t xml:space="preserve"> 2000</w:t>
      </w:r>
      <w:r w:rsidR="00CA223E">
        <w:rPr>
          <w:bCs/>
          <w:noProof/>
          <w:kern w:val="0"/>
          <w:sz w:val="24"/>
        </w:rPr>
        <w:t>;</w:t>
      </w:r>
      <w:r w:rsidRPr="0066583A">
        <w:rPr>
          <w:bCs/>
          <w:noProof/>
          <w:kern w:val="0"/>
          <w:sz w:val="24"/>
        </w:rPr>
        <w:t xml:space="preserve"> Reich </w:t>
      </w:r>
      <w:r w:rsidR="00857E77">
        <w:rPr>
          <w:bCs/>
          <w:noProof/>
          <w:kern w:val="0"/>
          <w:sz w:val="24"/>
        </w:rPr>
        <w:t>and</w:t>
      </w:r>
      <w:r w:rsidR="00D33966" w:rsidRPr="0066583A">
        <w:rPr>
          <w:bCs/>
          <w:noProof/>
          <w:kern w:val="0"/>
          <w:sz w:val="24"/>
        </w:rPr>
        <w:t xml:space="preserve"> Oleksyn</w:t>
      </w:r>
      <w:r w:rsidR="00CA223E">
        <w:rPr>
          <w:bCs/>
          <w:noProof/>
          <w:kern w:val="0"/>
          <w:sz w:val="24"/>
        </w:rPr>
        <w:t>,</w:t>
      </w:r>
      <w:r w:rsidRPr="0066583A">
        <w:rPr>
          <w:bCs/>
          <w:noProof/>
          <w:kern w:val="0"/>
          <w:sz w:val="24"/>
        </w:rPr>
        <w:t xml:space="preserve"> 2004)</w:t>
      </w:r>
      <w:r w:rsidRPr="0066583A">
        <w:rPr>
          <w:bCs/>
          <w:kern w:val="0"/>
          <w:sz w:val="24"/>
          <w:lang w:val="fr-FR"/>
        </w:rPr>
        <w:t xml:space="preserve">. </w:t>
      </w:r>
      <w:r w:rsidRPr="0066583A">
        <w:rPr>
          <w:rFonts w:hint="eastAsia"/>
          <w:bCs/>
          <w:kern w:val="0"/>
          <w:sz w:val="24"/>
        </w:rPr>
        <w:t>T</w:t>
      </w:r>
      <w:r w:rsidRPr="0066583A">
        <w:rPr>
          <w:bCs/>
          <w:kern w:val="0"/>
          <w:sz w:val="24"/>
        </w:rPr>
        <w:t xml:space="preserve">he </w:t>
      </w:r>
      <w:r w:rsidR="00D91E84">
        <w:rPr>
          <w:rFonts w:hint="eastAsia"/>
          <w:bCs/>
          <w:kern w:val="0"/>
          <w:sz w:val="24"/>
        </w:rPr>
        <w:t xml:space="preserve">leaf </w:t>
      </w:r>
      <w:r w:rsidRPr="0066583A">
        <w:rPr>
          <w:bCs/>
          <w:kern w:val="0"/>
          <w:sz w:val="24"/>
        </w:rPr>
        <w:t>macroelement</w:t>
      </w:r>
      <w:r w:rsidR="00D91E84">
        <w:rPr>
          <w:rFonts w:hint="eastAsia"/>
          <w:bCs/>
          <w:kern w:val="0"/>
          <w:sz w:val="24"/>
        </w:rPr>
        <w:t>s</w:t>
      </w:r>
      <w:r w:rsidRPr="0066583A">
        <w:rPr>
          <w:rFonts w:hint="eastAsia"/>
          <w:bCs/>
          <w:kern w:val="0"/>
          <w:sz w:val="24"/>
        </w:rPr>
        <w:t xml:space="preserve"> (</w:t>
      </w:r>
      <w:r w:rsidRPr="0066583A">
        <w:rPr>
          <w:bCs/>
          <w:kern w:val="0"/>
          <w:sz w:val="24"/>
        </w:rPr>
        <w:t>carbon, nitrogen and phosphorus</w:t>
      </w:r>
      <w:r w:rsidRPr="0066583A">
        <w:rPr>
          <w:rFonts w:hint="eastAsia"/>
          <w:bCs/>
          <w:kern w:val="0"/>
          <w:sz w:val="24"/>
        </w:rPr>
        <w:t xml:space="preserve">) </w:t>
      </w:r>
      <w:r w:rsidR="00D91E84">
        <w:rPr>
          <w:rFonts w:hint="eastAsia"/>
          <w:bCs/>
          <w:kern w:val="0"/>
          <w:sz w:val="24"/>
        </w:rPr>
        <w:t>were</w:t>
      </w:r>
      <w:r w:rsidRPr="0066583A">
        <w:rPr>
          <w:rFonts w:hint="eastAsia"/>
          <w:bCs/>
          <w:kern w:val="0"/>
          <w:sz w:val="24"/>
        </w:rPr>
        <w:t xml:space="preserve"> widely explored</w:t>
      </w:r>
      <w:r w:rsidRPr="0066583A">
        <w:rPr>
          <w:bCs/>
          <w:kern w:val="0"/>
          <w:sz w:val="24"/>
        </w:rPr>
        <w:t xml:space="preserve"> to indicate nutrient limitation and its response to environmental change</w:t>
      </w:r>
      <w:r w:rsidRPr="0066583A">
        <w:rPr>
          <w:rFonts w:hint="eastAsia"/>
          <w:bCs/>
          <w:kern w:val="0"/>
          <w:sz w:val="24"/>
        </w:rPr>
        <w:t xml:space="preserve"> </w:t>
      </w:r>
      <w:r w:rsidRPr="0066583A">
        <w:rPr>
          <w:bCs/>
          <w:noProof/>
          <w:kern w:val="0"/>
          <w:sz w:val="24"/>
        </w:rPr>
        <w:t>(</w:t>
      </w:r>
      <w:r w:rsidR="00BF31E6">
        <w:rPr>
          <w:bCs/>
          <w:noProof/>
          <w:kern w:val="0"/>
          <w:sz w:val="24"/>
        </w:rPr>
        <w:t>Elser</w:t>
      </w:r>
      <w:r w:rsidR="00857E77">
        <w:rPr>
          <w:bCs/>
          <w:noProof/>
          <w:kern w:val="0"/>
          <w:sz w:val="24"/>
        </w:rPr>
        <w:t xml:space="preserve"> et al.</w:t>
      </w:r>
      <w:r w:rsidR="00CA223E">
        <w:rPr>
          <w:bCs/>
          <w:noProof/>
          <w:kern w:val="0"/>
          <w:sz w:val="24"/>
        </w:rPr>
        <w:t>,</w:t>
      </w:r>
      <w:r w:rsidR="002421C0">
        <w:rPr>
          <w:bCs/>
          <w:noProof/>
          <w:kern w:val="0"/>
          <w:sz w:val="24"/>
        </w:rPr>
        <w:t xml:space="preserve"> </w:t>
      </w:r>
      <w:r w:rsidR="00BF31E6">
        <w:rPr>
          <w:bCs/>
          <w:noProof/>
          <w:kern w:val="0"/>
          <w:sz w:val="24"/>
        </w:rPr>
        <w:t>2010</w:t>
      </w:r>
      <w:r w:rsidRPr="0066583A">
        <w:rPr>
          <w:bCs/>
          <w:noProof/>
          <w:kern w:val="0"/>
          <w:sz w:val="24"/>
        </w:rPr>
        <w:t>)</w:t>
      </w:r>
      <w:r w:rsidRPr="0066583A">
        <w:rPr>
          <w:bCs/>
          <w:kern w:val="0"/>
          <w:sz w:val="24"/>
        </w:rPr>
        <w:t xml:space="preserve">. </w:t>
      </w:r>
      <w:r w:rsidR="00C2556C" w:rsidRPr="00C2556C">
        <w:rPr>
          <w:bCs/>
          <w:kern w:val="0"/>
          <w:sz w:val="24"/>
          <w:lang w:val="fr-FR"/>
        </w:rPr>
        <w:t>Investigating</w:t>
      </w:r>
      <w:r w:rsidR="00855CA7">
        <w:rPr>
          <w:rFonts w:hint="eastAsia"/>
          <w:bCs/>
          <w:kern w:val="0"/>
          <w:sz w:val="24"/>
          <w:lang w:val="fr-FR"/>
        </w:rPr>
        <w:t xml:space="preserve"> the </w:t>
      </w:r>
      <w:r w:rsidR="006A1BAA">
        <w:rPr>
          <w:rFonts w:hint="eastAsia"/>
          <w:bCs/>
          <w:kern w:val="0"/>
          <w:sz w:val="24"/>
          <w:lang w:val="fr-FR"/>
        </w:rPr>
        <w:t xml:space="preserve">interactions among </w:t>
      </w:r>
      <w:r w:rsidR="00855CA7">
        <w:rPr>
          <w:rFonts w:hint="eastAsia"/>
          <w:bCs/>
          <w:kern w:val="0"/>
          <w:sz w:val="24"/>
          <w:lang w:val="fr-FR"/>
        </w:rPr>
        <w:t xml:space="preserve">leaf stoichiometry and </w:t>
      </w:r>
      <w:r w:rsidR="006A1BAA">
        <w:rPr>
          <w:rFonts w:hint="eastAsia"/>
          <w:bCs/>
          <w:kern w:val="0"/>
          <w:sz w:val="24"/>
          <w:lang w:val="fr-FR"/>
        </w:rPr>
        <w:t>the environment</w:t>
      </w:r>
      <w:r w:rsidR="00855CA7">
        <w:rPr>
          <w:rFonts w:hint="eastAsia"/>
          <w:bCs/>
          <w:kern w:val="0"/>
          <w:sz w:val="24"/>
          <w:lang w:val="fr-FR"/>
        </w:rPr>
        <w:t xml:space="preserve"> </w:t>
      </w:r>
      <w:r w:rsidR="004532F7">
        <w:rPr>
          <w:rFonts w:hint="eastAsia"/>
          <w:bCs/>
          <w:kern w:val="0"/>
          <w:sz w:val="24"/>
          <w:lang w:val="fr-FR"/>
        </w:rPr>
        <w:t xml:space="preserve">along geographic gradients </w:t>
      </w:r>
      <w:r w:rsidR="006C4F65">
        <w:rPr>
          <w:rFonts w:hint="eastAsia"/>
          <w:bCs/>
          <w:kern w:val="0"/>
          <w:sz w:val="24"/>
          <w:lang w:val="fr-FR"/>
        </w:rPr>
        <w:t xml:space="preserve">is </w:t>
      </w:r>
      <w:r w:rsidR="006C4F65" w:rsidRPr="00851215">
        <w:rPr>
          <w:rFonts w:hint="eastAsia"/>
          <w:bCs/>
          <w:kern w:val="0"/>
          <w:sz w:val="24"/>
          <w:highlight w:val="yellow"/>
          <w:lang w:val="fr-FR"/>
        </w:rPr>
        <w:t>c</w:t>
      </w:r>
      <w:r w:rsidR="00855CA7" w:rsidRPr="00851215">
        <w:rPr>
          <w:rFonts w:hint="eastAsia"/>
          <w:bCs/>
          <w:kern w:val="0"/>
          <w:sz w:val="24"/>
          <w:highlight w:val="yellow"/>
          <w:lang w:val="fr-FR"/>
        </w:rPr>
        <w:t>ritical</w:t>
      </w:r>
      <w:r w:rsidR="00855CA7">
        <w:rPr>
          <w:rFonts w:hint="eastAsia"/>
          <w:bCs/>
          <w:kern w:val="0"/>
          <w:sz w:val="24"/>
          <w:lang w:val="fr-FR"/>
        </w:rPr>
        <w:t xml:space="preserve"> to </w:t>
      </w:r>
      <w:r w:rsidR="00516C9D">
        <w:rPr>
          <w:bCs/>
          <w:kern w:val="0"/>
          <w:sz w:val="24"/>
          <w:lang w:val="fr-FR"/>
        </w:rPr>
        <w:t>u</w:t>
      </w:r>
      <w:r w:rsidR="00516C9D">
        <w:rPr>
          <w:rFonts w:hint="eastAsia"/>
          <w:bCs/>
          <w:kern w:val="0"/>
          <w:sz w:val="24"/>
          <w:lang w:val="fr-FR"/>
        </w:rPr>
        <w:t>nderstand</w:t>
      </w:r>
      <w:r w:rsidR="00855CA7">
        <w:rPr>
          <w:rFonts w:hint="eastAsia"/>
          <w:bCs/>
          <w:kern w:val="0"/>
          <w:sz w:val="24"/>
          <w:lang w:val="fr-FR"/>
        </w:rPr>
        <w:t xml:space="preserve"> the </w:t>
      </w:r>
      <w:r w:rsidR="00516C9D" w:rsidRPr="00516C9D">
        <w:rPr>
          <w:bCs/>
          <w:kern w:val="0"/>
          <w:sz w:val="24"/>
          <w:lang w:val="fr-FR"/>
        </w:rPr>
        <w:t>nutrient cycling process</w:t>
      </w:r>
      <w:r w:rsidR="00855CA7">
        <w:rPr>
          <w:rFonts w:hint="eastAsia"/>
          <w:bCs/>
          <w:kern w:val="0"/>
          <w:sz w:val="24"/>
          <w:lang w:val="fr-FR"/>
        </w:rPr>
        <w:t xml:space="preserve"> and the development of </w:t>
      </w:r>
      <w:r w:rsidR="00855CA7" w:rsidRPr="00855CA7">
        <w:rPr>
          <w:bCs/>
          <w:kern w:val="0"/>
          <w:sz w:val="24"/>
        </w:rPr>
        <w:t>biogeochemical models</w:t>
      </w:r>
      <w:r w:rsidR="00855CA7">
        <w:rPr>
          <w:rFonts w:hint="eastAsia"/>
          <w:bCs/>
          <w:kern w:val="0"/>
          <w:sz w:val="24"/>
        </w:rPr>
        <w:t>.</w:t>
      </w:r>
    </w:p>
    <w:p w:rsidR="00823C2C" w:rsidRDefault="00823C2C" w:rsidP="00093870">
      <w:pPr>
        <w:autoSpaceDE w:val="0"/>
        <w:autoSpaceDN w:val="0"/>
        <w:adjustRightInd w:val="0"/>
        <w:spacing w:line="480" w:lineRule="auto"/>
        <w:ind w:firstLineChars="150" w:firstLine="360"/>
        <w:rPr>
          <w:bCs/>
          <w:kern w:val="0"/>
          <w:sz w:val="24"/>
        </w:rPr>
      </w:pPr>
      <w:r w:rsidRPr="0066583A">
        <w:rPr>
          <w:bCs/>
          <w:kern w:val="0"/>
          <w:sz w:val="24"/>
        </w:rPr>
        <w:t>Nowadays</w:t>
      </w:r>
      <w:r w:rsidRPr="0066583A">
        <w:rPr>
          <w:rFonts w:hint="eastAsia"/>
          <w:bCs/>
          <w:kern w:val="0"/>
          <w:sz w:val="24"/>
        </w:rPr>
        <w:t xml:space="preserve">, it is increasingly rare to localize and work on </w:t>
      </w:r>
      <w:r w:rsidRPr="0066583A">
        <w:rPr>
          <w:rFonts w:hint="eastAsia"/>
          <w:sz w:val="24"/>
        </w:rPr>
        <w:t>extensive</w:t>
      </w:r>
      <w:r w:rsidRPr="0066583A">
        <w:rPr>
          <w:rFonts w:hint="eastAsia"/>
          <w:bCs/>
          <w:kern w:val="0"/>
          <w:sz w:val="24"/>
        </w:rPr>
        <w:t xml:space="preserve"> a</w:t>
      </w:r>
      <w:r>
        <w:rPr>
          <w:rFonts w:hint="eastAsia"/>
          <w:bCs/>
          <w:kern w:val="0"/>
          <w:sz w:val="24"/>
        </w:rPr>
        <w:t>nd natural altitudinal gradient</w:t>
      </w:r>
      <w:r w:rsidRPr="0066583A">
        <w:rPr>
          <w:rFonts w:hint="eastAsia"/>
          <w:bCs/>
          <w:kern w:val="0"/>
          <w:sz w:val="24"/>
        </w:rPr>
        <w:t xml:space="preserve"> varying from low to high-altitude mountaintops (</w:t>
      </w:r>
      <w:r w:rsidRPr="0066583A">
        <w:rPr>
          <w:bCs/>
          <w:kern w:val="0"/>
          <w:sz w:val="24"/>
        </w:rPr>
        <w:t>Nogués-Bravo</w:t>
      </w:r>
      <w:r w:rsidR="00857E77">
        <w:rPr>
          <w:bCs/>
          <w:kern w:val="0"/>
          <w:sz w:val="24"/>
        </w:rPr>
        <w:t xml:space="preserve"> et al.</w:t>
      </w:r>
      <w:r w:rsidR="00CA223E">
        <w:rPr>
          <w:bCs/>
          <w:kern w:val="0"/>
          <w:sz w:val="24"/>
        </w:rPr>
        <w:t>,</w:t>
      </w:r>
      <w:r w:rsidRPr="0066583A">
        <w:rPr>
          <w:rFonts w:hint="eastAsia"/>
          <w:bCs/>
          <w:kern w:val="0"/>
          <w:sz w:val="24"/>
        </w:rPr>
        <w:t xml:space="preserve"> 2008).</w:t>
      </w:r>
      <w:r w:rsidR="00D06A97">
        <w:rPr>
          <w:rFonts w:hint="eastAsia"/>
          <w:bCs/>
          <w:kern w:val="0"/>
          <w:sz w:val="24"/>
        </w:rPr>
        <w:t xml:space="preserve"> </w:t>
      </w:r>
      <w:r w:rsidR="00DB1387">
        <w:rPr>
          <w:bCs/>
          <w:kern w:val="0"/>
          <w:sz w:val="24"/>
        </w:rPr>
        <w:t>A few</w:t>
      </w:r>
      <w:r w:rsidR="00D06A97">
        <w:rPr>
          <w:rFonts w:hint="eastAsia"/>
          <w:bCs/>
          <w:kern w:val="0"/>
          <w:sz w:val="24"/>
        </w:rPr>
        <w:t xml:space="preserve"> studies</w:t>
      </w:r>
      <w:r w:rsidR="00D06A97" w:rsidRPr="0066583A">
        <w:rPr>
          <w:bCs/>
          <w:kern w:val="0"/>
          <w:sz w:val="24"/>
        </w:rPr>
        <w:t xml:space="preserve"> have investigated the </w:t>
      </w:r>
      <w:r w:rsidR="00D06A97">
        <w:rPr>
          <w:rFonts w:hint="eastAsia"/>
          <w:bCs/>
          <w:kern w:val="0"/>
          <w:sz w:val="24"/>
        </w:rPr>
        <w:t>variation</w:t>
      </w:r>
      <w:r w:rsidR="00A22245">
        <w:rPr>
          <w:bCs/>
          <w:kern w:val="0"/>
          <w:sz w:val="24"/>
        </w:rPr>
        <w:t>s</w:t>
      </w:r>
      <w:r w:rsidR="00D06A97">
        <w:rPr>
          <w:rFonts w:hint="eastAsia"/>
          <w:bCs/>
          <w:kern w:val="0"/>
          <w:sz w:val="24"/>
        </w:rPr>
        <w:t xml:space="preserve"> of </w:t>
      </w:r>
      <w:r w:rsidR="00D06A97" w:rsidRPr="0066583A">
        <w:rPr>
          <w:bCs/>
          <w:kern w:val="0"/>
          <w:sz w:val="24"/>
        </w:rPr>
        <w:t>leaf N</w:t>
      </w:r>
      <w:r w:rsidR="00975710">
        <w:rPr>
          <w:bCs/>
          <w:kern w:val="0"/>
          <w:sz w:val="24"/>
        </w:rPr>
        <w:t xml:space="preserve"> and </w:t>
      </w:r>
      <w:r w:rsidR="00D06A97" w:rsidRPr="0066583A">
        <w:rPr>
          <w:bCs/>
          <w:kern w:val="0"/>
          <w:sz w:val="24"/>
        </w:rPr>
        <w:t xml:space="preserve">P at </w:t>
      </w:r>
      <w:r w:rsidR="00D06A97">
        <w:rPr>
          <w:rFonts w:hint="eastAsia"/>
          <w:bCs/>
          <w:kern w:val="0"/>
          <w:sz w:val="24"/>
        </w:rPr>
        <w:t>several</w:t>
      </w:r>
      <w:r w:rsidR="00D06A97" w:rsidRPr="0066583A">
        <w:rPr>
          <w:rFonts w:hint="eastAsia"/>
          <w:bCs/>
          <w:kern w:val="0"/>
          <w:sz w:val="24"/>
        </w:rPr>
        <w:t xml:space="preserve"> </w:t>
      </w:r>
      <w:r w:rsidR="00D06A97" w:rsidRPr="0066583A">
        <w:rPr>
          <w:bCs/>
          <w:kern w:val="0"/>
          <w:sz w:val="24"/>
        </w:rPr>
        <w:t>elevations</w:t>
      </w:r>
      <w:r w:rsidR="00D06A97">
        <w:rPr>
          <w:rFonts w:hint="eastAsia"/>
          <w:bCs/>
          <w:kern w:val="0"/>
          <w:sz w:val="24"/>
        </w:rPr>
        <w:t xml:space="preserve"> (</w:t>
      </w:r>
      <w:r w:rsidR="007B1C23">
        <w:rPr>
          <w:sz w:val="24"/>
        </w:rPr>
        <w:t>Soethe</w:t>
      </w:r>
      <w:r w:rsidR="00857E77">
        <w:rPr>
          <w:sz w:val="24"/>
        </w:rPr>
        <w:t xml:space="preserve"> et al.</w:t>
      </w:r>
      <w:r w:rsidR="00CA223E">
        <w:rPr>
          <w:sz w:val="24"/>
        </w:rPr>
        <w:t>,</w:t>
      </w:r>
      <w:r w:rsidR="00D06A97">
        <w:rPr>
          <w:bCs/>
          <w:kern w:val="0"/>
          <w:sz w:val="24"/>
        </w:rPr>
        <w:t xml:space="preserve"> 2008</w:t>
      </w:r>
      <w:r w:rsidR="00CA223E">
        <w:rPr>
          <w:bCs/>
          <w:kern w:val="0"/>
          <w:sz w:val="24"/>
        </w:rPr>
        <w:t>;</w:t>
      </w:r>
      <w:r w:rsidR="00D06A97">
        <w:rPr>
          <w:rFonts w:hint="eastAsia"/>
          <w:bCs/>
          <w:kern w:val="0"/>
          <w:sz w:val="24"/>
        </w:rPr>
        <w:t xml:space="preserve"> </w:t>
      </w:r>
      <w:r w:rsidR="009D3973">
        <w:rPr>
          <w:sz w:val="24"/>
        </w:rPr>
        <w:t>van de Weg</w:t>
      </w:r>
      <w:r w:rsidR="00857E77">
        <w:rPr>
          <w:sz w:val="24"/>
        </w:rPr>
        <w:t xml:space="preserve"> et al.</w:t>
      </w:r>
      <w:r w:rsidR="00CA223E">
        <w:rPr>
          <w:sz w:val="24"/>
        </w:rPr>
        <w:t>,</w:t>
      </w:r>
      <w:r w:rsidR="00D06A97">
        <w:rPr>
          <w:bCs/>
          <w:kern w:val="0"/>
          <w:sz w:val="24"/>
        </w:rPr>
        <w:t xml:space="preserve"> 2009</w:t>
      </w:r>
      <w:r w:rsidR="00CA223E">
        <w:rPr>
          <w:bCs/>
          <w:kern w:val="0"/>
          <w:sz w:val="24"/>
        </w:rPr>
        <w:t>;</w:t>
      </w:r>
      <w:r w:rsidR="00D06A97">
        <w:rPr>
          <w:rFonts w:hint="eastAsia"/>
          <w:bCs/>
          <w:kern w:val="0"/>
          <w:sz w:val="24"/>
        </w:rPr>
        <w:t xml:space="preserve"> </w:t>
      </w:r>
      <w:r w:rsidR="00D06A97" w:rsidRPr="0066583A">
        <w:rPr>
          <w:sz w:val="24"/>
          <w:shd w:val="clear" w:color="auto" w:fill="FFFFFF"/>
        </w:rPr>
        <w:t>Fisher et al.</w:t>
      </w:r>
      <w:r w:rsidR="00CA223E">
        <w:rPr>
          <w:sz w:val="24"/>
          <w:shd w:val="clear" w:color="auto" w:fill="FFFFFF"/>
        </w:rPr>
        <w:t>,</w:t>
      </w:r>
      <w:r w:rsidR="00D06A97">
        <w:rPr>
          <w:sz w:val="24"/>
          <w:shd w:val="clear" w:color="auto" w:fill="FFFFFF"/>
        </w:rPr>
        <w:t xml:space="preserve"> </w:t>
      </w:r>
      <w:r w:rsidR="00D06A97" w:rsidRPr="0066583A">
        <w:rPr>
          <w:sz w:val="24"/>
          <w:shd w:val="clear" w:color="auto" w:fill="FFFFFF"/>
        </w:rPr>
        <w:t>2013</w:t>
      </w:r>
      <w:r w:rsidR="00CA223E">
        <w:rPr>
          <w:sz w:val="24"/>
          <w:shd w:val="clear" w:color="auto" w:fill="FFFFFF"/>
        </w:rPr>
        <w:t>;</w:t>
      </w:r>
      <w:r w:rsidR="00D06A97">
        <w:rPr>
          <w:rFonts w:hint="eastAsia"/>
          <w:sz w:val="24"/>
          <w:shd w:val="clear" w:color="auto" w:fill="FFFFFF"/>
        </w:rPr>
        <w:t xml:space="preserve"> </w:t>
      </w:r>
      <w:r w:rsidR="00D06A97" w:rsidRPr="0066583A">
        <w:rPr>
          <w:sz w:val="24"/>
          <w:shd w:val="clear" w:color="auto" w:fill="FFFFFF"/>
        </w:rPr>
        <w:t>Zhao et al.</w:t>
      </w:r>
      <w:r w:rsidR="00CA223E">
        <w:rPr>
          <w:sz w:val="24"/>
          <w:shd w:val="clear" w:color="auto" w:fill="FFFFFF"/>
        </w:rPr>
        <w:t>,</w:t>
      </w:r>
      <w:r w:rsidR="00D06A97">
        <w:rPr>
          <w:sz w:val="24"/>
          <w:shd w:val="clear" w:color="auto" w:fill="FFFFFF"/>
        </w:rPr>
        <w:t xml:space="preserve"> </w:t>
      </w:r>
      <w:r w:rsidR="00D06A97" w:rsidRPr="0066583A">
        <w:rPr>
          <w:sz w:val="24"/>
          <w:shd w:val="clear" w:color="auto" w:fill="FFFFFF"/>
        </w:rPr>
        <w:t>2014</w:t>
      </w:r>
      <w:r w:rsidR="00D06A97">
        <w:rPr>
          <w:rFonts w:hint="eastAsia"/>
          <w:bCs/>
          <w:kern w:val="0"/>
          <w:sz w:val="24"/>
        </w:rPr>
        <w:t>)</w:t>
      </w:r>
      <w:r w:rsidR="008C280C">
        <w:rPr>
          <w:bCs/>
          <w:kern w:val="0"/>
          <w:sz w:val="24"/>
        </w:rPr>
        <w:t>;</w:t>
      </w:r>
      <w:r w:rsidR="00D06A97" w:rsidRPr="0066583A">
        <w:rPr>
          <w:rFonts w:hint="eastAsia"/>
          <w:bCs/>
          <w:kern w:val="0"/>
          <w:sz w:val="24"/>
        </w:rPr>
        <w:t xml:space="preserve"> </w:t>
      </w:r>
      <w:r w:rsidR="008C280C">
        <w:rPr>
          <w:bCs/>
          <w:kern w:val="0"/>
          <w:sz w:val="24"/>
        </w:rPr>
        <w:t>h</w:t>
      </w:r>
      <w:r w:rsidR="00D06A97" w:rsidRPr="0066583A">
        <w:rPr>
          <w:rFonts w:hint="eastAsia"/>
          <w:bCs/>
          <w:kern w:val="0"/>
          <w:sz w:val="24"/>
        </w:rPr>
        <w:t xml:space="preserve">owever, the </w:t>
      </w:r>
      <w:r w:rsidR="00D06A97">
        <w:rPr>
          <w:rFonts w:hint="eastAsia"/>
          <w:sz w:val="24"/>
        </w:rPr>
        <w:t>scientists</w:t>
      </w:r>
      <w:r w:rsidR="00D06A97" w:rsidRPr="00856F46">
        <w:rPr>
          <w:sz w:val="24"/>
        </w:rPr>
        <w:t xml:space="preserve"> </w:t>
      </w:r>
      <w:r w:rsidR="00D06A97">
        <w:rPr>
          <w:rFonts w:hint="eastAsia"/>
          <w:sz w:val="24"/>
        </w:rPr>
        <w:t xml:space="preserve">reported different </w:t>
      </w:r>
      <w:r w:rsidR="00A25EB8">
        <w:rPr>
          <w:sz w:val="24"/>
        </w:rPr>
        <w:t xml:space="preserve">altitudinal </w:t>
      </w:r>
      <w:r w:rsidR="00A22245">
        <w:rPr>
          <w:rFonts w:hint="eastAsia"/>
          <w:sz w:val="24"/>
        </w:rPr>
        <w:t xml:space="preserve">trends </w:t>
      </w:r>
      <w:r w:rsidR="00A22245">
        <w:rPr>
          <w:sz w:val="24"/>
        </w:rPr>
        <w:t>for</w:t>
      </w:r>
      <w:r w:rsidR="00D06A97">
        <w:rPr>
          <w:rFonts w:hint="eastAsia"/>
          <w:sz w:val="24"/>
        </w:rPr>
        <w:t xml:space="preserve"> leaf </w:t>
      </w:r>
      <w:r w:rsidR="00A25EB8">
        <w:rPr>
          <w:sz w:val="24"/>
        </w:rPr>
        <w:t>N and P</w:t>
      </w:r>
      <w:r w:rsidR="00D06A97">
        <w:rPr>
          <w:rFonts w:hint="eastAsia"/>
          <w:sz w:val="24"/>
        </w:rPr>
        <w:t>.</w:t>
      </w:r>
      <w:r w:rsidR="00D06A97" w:rsidRPr="00856F46">
        <w:rPr>
          <w:sz w:val="24"/>
        </w:rPr>
        <w:t xml:space="preserve"> </w:t>
      </w:r>
      <w:r w:rsidR="00D06A97" w:rsidRPr="0066583A">
        <w:rPr>
          <w:bCs/>
          <w:kern w:val="0"/>
          <w:sz w:val="24"/>
        </w:rPr>
        <w:t xml:space="preserve">For instance, </w:t>
      </w:r>
      <w:r w:rsidR="009B1F6B">
        <w:rPr>
          <w:sz w:val="24"/>
        </w:rPr>
        <w:t>Soethe</w:t>
      </w:r>
      <w:r w:rsidR="00857E77">
        <w:rPr>
          <w:sz w:val="24"/>
        </w:rPr>
        <w:t xml:space="preserve"> et al.</w:t>
      </w:r>
      <w:r w:rsidR="00D06A97" w:rsidRPr="0066583A">
        <w:rPr>
          <w:bCs/>
          <w:kern w:val="0"/>
          <w:sz w:val="24"/>
        </w:rPr>
        <w:t xml:space="preserve"> (2008)</w:t>
      </w:r>
      <w:r w:rsidR="00D06A97" w:rsidRPr="0066583A">
        <w:rPr>
          <w:rFonts w:hint="eastAsia"/>
          <w:bCs/>
          <w:kern w:val="0"/>
          <w:sz w:val="24"/>
        </w:rPr>
        <w:t xml:space="preserve"> </w:t>
      </w:r>
      <w:r w:rsidR="00D06A97" w:rsidRPr="0066583A">
        <w:rPr>
          <w:sz w:val="24"/>
          <w:shd w:val="clear" w:color="auto" w:fill="FFFFFF"/>
        </w:rPr>
        <w:t>found that</w:t>
      </w:r>
      <w:r w:rsidR="00D06A97" w:rsidRPr="0066583A">
        <w:rPr>
          <w:rFonts w:hint="eastAsia"/>
          <w:bCs/>
          <w:kern w:val="0"/>
          <w:sz w:val="24"/>
        </w:rPr>
        <w:t xml:space="preserve"> </w:t>
      </w:r>
      <w:r w:rsidR="00E84480" w:rsidRPr="0066583A">
        <w:rPr>
          <w:sz w:val="24"/>
          <w:shd w:val="clear" w:color="auto" w:fill="FFFFFF"/>
        </w:rPr>
        <w:t>the foliar N and P concentrations of trees, herbs and shrubs</w:t>
      </w:r>
      <w:r w:rsidR="00D06A97" w:rsidRPr="0066583A">
        <w:rPr>
          <w:bCs/>
          <w:kern w:val="0"/>
          <w:sz w:val="24"/>
        </w:rPr>
        <w:t xml:space="preserve"> were largest at 1900 m</w:t>
      </w:r>
      <w:r w:rsidR="00E84480">
        <w:rPr>
          <w:rFonts w:hint="eastAsia"/>
          <w:bCs/>
          <w:kern w:val="0"/>
          <w:sz w:val="24"/>
        </w:rPr>
        <w:t xml:space="preserve"> than </w:t>
      </w:r>
      <w:r w:rsidR="00E84480" w:rsidRPr="0066583A">
        <w:rPr>
          <w:sz w:val="24"/>
          <w:shd w:val="clear" w:color="auto" w:fill="FFFFFF"/>
        </w:rPr>
        <w:t xml:space="preserve">2400 </w:t>
      </w:r>
      <w:r w:rsidR="00AF3410">
        <w:rPr>
          <w:rFonts w:hint="eastAsia"/>
          <w:sz w:val="24"/>
          <w:shd w:val="clear" w:color="auto" w:fill="FFFFFF"/>
        </w:rPr>
        <w:t xml:space="preserve">m </w:t>
      </w:r>
      <w:r w:rsidR="00E84480" w:rsidRPr="0066583A">
        <w:rPr>
          <w:sz w:val="24"/>
          <w:shd w:val="clear" w:color="auto" w:fill="FFFFFF"/>
        </w:rPr>
        <w:t>and 3000 m in an Ecuadorian montane forest</w:t>
      </w:r>
      <w:r w:rsidR="00D06A97" w:rsidRPr="0066583A">
        <w:rPr>
          <w:bCs/>
          <w:kern w:val="0"/>
          <w:sz w:val="24"/>
        </w:rPr>
        <w:t xml:space="preserve">. </w:t>
      </w:r>
      <w:r w:rsidR="009B1F6B">
        <w:rPr>
          <w:sz w:val="24"/>
        </w:rPr>
        <w:t>van de Weg</w:t>
      </w:r>
      <w:r w:rsidR="00857E77">
        <w:rPr>
          <w:sz w:val="24"/>
        </w:rPr>
        <w:t xml:space="preserve"> et al.</w:t>
      </w:r>
      <w:r w:rsidR="00D06A97" w:rsidRPr="0066583A">
        <w:rPr>
          <w:bCs/>
          <w:kern w:val="0"/>
          <w:sz w:val="24"/>
        </w:rPr>
        <w:t xml:space="preserve"> (2009) </w:t>
      </w:r>
      <w:r w:rsidR="0097580D">
        <w:rPr>
          <w:rFonts w:hint="eastAsia"/>
          <w:bCs/>
          <w:kern w:val="0"/>
          <w:sz w:val="24"/>
        </w:rPr>
        <w:t>observed that</w:t>
      </w:r>
      <w:r w:rsidR="00D06A97" w:rsidRPr="0066583A">
        <w:rPr>
          <w:rStyle w:val="apple-converted-space"/>
          <w:sz w:val="24"/>
          <w:shd w:val="clear" w:color="auto" w:fill="FFFFFF"/>
        </w:rPr>
        <w:t xml:space="preserve"> the </w:t>
      </w:r>
      <w:r w:rsidR="0097580D">
        <w:rPr>
          <w:rFonts w:hint="eastAsia"/>
          <w:sz w:val="24"/>
          <w:shd w:val="clear" w:color="auto" w:fill="FFFFFF"/>
        </w:rPr>
        <w:t>f</w:t>
      </w:r>
      <w:r w:rsidR="0097580D" w:rsidRPr="0066583A">
        <w:rPr>
          <w:sz w:val="24"/>
          <w:shd w:val="clear" w:color="auto" w:fill="FFFFFF"/>
        </w:rPr>
        <w:t>oliar P</w:t>
      </w:r>
      <w:r w:rsidR="00D06A97" w:rsidRPr="0066583A">
        <w:rPr>
          <w:sz w:val="24"/>
          <w:shd w:val="clear" w:color="auto" w:fill="FFFFFF"/>
        </w:rPr>
        <w:t xml:space="preserve"> along an altitudinal transect (220, 1000, 1500, 1855, 2350, 2990 and 3600 m) from lowland to montane cloud forest </w:t>
      </w:r>
      <w:r w:rsidR="00D06A97" w:rsidRPr="0066583A">
        <w:rPr>
          <w:sz w:val="24"/>
          <w:shd w:val="clear" w:color="auto" w:fill="FFFFFF"/>
        </w:rPr>
        <w:lastRenderedPageBreak/>
        <w:t>showed no altitudinal trend. Fisher et al. (2013)</w:t>
      </w:r>
      <w:r w:rsidR="00D06A97" w:rsidRPr="0066583A">
        <w:rPr>
          <w:rFonts w:hint="eastAsia"/>
          <w:sz w:val="24"/>
          <w:shd w:val="clear" w:color="auto" w:fill="FFFFFF"/>
        </w:rPr>
        <w:t xml:space="preserve"> </w:t>
      </w:r>
      <w:r w:rsidR="00D06A97" w:rsidRPr="0066583A">
        <w:rPr>
          <w:sz w:val="24"/>
          <w:shd w:val="clear" w:color="auto" w:fill="FFFFFF"/>
        </w:rPr>
        <w:t>reported that leaf N and P firstly increased and then declined with increasing altitudes (200, 1000, 1500 and 3000 m) in the Peruvian Andes. Zhao et al. (2014)</w:t>
      </w:r>
      <w:r w:rsidR="00D06A97" w:rsidRPr="0066583A">
        <w:rPr>
          <w:rFonts w:hint="eastAsia"/>
          <w:sz w:val="24"/>
          <w:shd w:val="clear" w:color="auto" w:fill="FFFFFF"/>
        </w:rPr>
        <w:t xml:space="preserve"> </w:t>
      </w:r>
      <w:r w:rsidR="00D06A97" w:rsidRPr="0066583A">
        <w:rPr>
          <w:sz w:val="24"/>
          <w:shd w:val="clear" w:color="auto" w:fill="FFFFFF"/>
        </w:rPr>
        <w:t xml:space="preserve">observed that the leaf N and P of 175 plant species decreased with elevation on the Changbai Mountain (540, 753, 1286, 1812, 2008 and 2357 m). </w:t>
      </w:r>
      <w:r w:rsidR="00D06A97">
        <w:rPr>
          <w:rFonts w:hint="eastAsia"/>
          <w:sz w:val="24"/>
          <w:shd w:val="clear" w:color="auto" w:fill="FFFFFF"/>
        </w:rPr>
        <w:t>T</w:t>
      </w:r>
      <w:r w:rsidR="00D06A97" w:rsidRPr="00D06A97">
        <w:rPr>
          <w:sz w:val="24"/>
          <w:shd w:val="clear" w:color="auto" w:fill="FFFFFF"/>
        </w:rPr>
        <w:t>h</w:t>
      </w:r>
      <w:r w:rsidR="00587891">
        <w:rPr>
          <w:sz w:val="24"/>
          <w:shd w:val="clear" w:color="auto" w:fill="FFFFFF"/>
        </w:rPr>
        <w:t>is</w:t>
      </w:r>
      <w:r w:rsidR="00D06A97" w:rsidRPr="00D06A97">
        <w:rPr>
          <w:sz w:val="24"/>
          <w:shd w:val="clear" w:color="auto" w:fill="FFFFFF"/>
        </w:rPr>
        <w:t xml:space="preserve"> discrepancy of previous </w:t>
      </w:r>
      <w:r w:rsidR="00E83555">
        <w:rPr>
          <w:sz w:val="24"/>
          <w:shd w:val="clear" w:color="auto" w:fill="FFFFFF"/>
        </w:rPr>
        <w:t>results</w:t>
      </w:r>
      <w:r w:rsidR="00E83555">
        <w:rPr>
          <w:rFonts w:hint="eastAsia"/>
          <w:sz w:val="24"/>
          <w:shd w:val="clear" w:color="auto" w:fill="FFFFFF"/>
        </w:rPr>
        <w:t xml:space="preserve"> indicate</w:t>
      </w:r>
      <w:r w:rsidR="004B7D6D">
        <w:rPr>
          <w:sz w:val="24"/>
          <w:shd w:val="clear" w:color="auto" w:fill="FFFFFF"/>
        </w:rPr>
        <w:t>s</w:t>
      </w:r>
      <w:r w:rsidR="00D06A97">
        <w:rPr>
          <w:rFonts w:hint="eastAsia"/>
          <w:sz w:val="24"/>
          <w:shd w:val="clear" w:color="auto" w:fill="FFFFFF"/>
        </w:rPr>
        <w:t xml:space="preserve"> that the leaf </w:t>
      </w:r>
      <w:r w:rsidR="00D42FB4">
        <w:rPr>
          <w:sz w:val="24"/>
          <w:shd w:val="clear" w:color="auto" w:fill="FFFFFF"/>
        </w:rPr>
        <w:t>N and P</w:t>
      </w:r>
      <w:r w:rsidR="00D06A97">
        <w:rPr>
          <w:rFonts w:hint="eastAsia"/>
          <w:sz w:val="24"/>
          <w:shd w:val="clear" w:color="auto" w:fill="FFFFFF"/>
        </w:rPr>
        <w:t xml:space="preserve"> can vary</w:t>
      </w:r>
      <w:r w:rsidR="00D06A97" w:rsidRPr="00D06A97">
        <w:rPr>
          <w:sz w:val="24"/>
          <w:shd w:val="clear" w:color="auto" w:fill="FFFFFF"/>
        </w:rPr>
        <w:t xml:space="preserve"> </w:t>
      </w:r>
      <w:r w:rsidR="006D5837">
        <w:rPr>
          <w:sz w:val="24"/>
          <w:shd w:val="clear" w:color="auto" w:fill="FFFFFF"/>
        </w:rPr>
        <w:t xml:space="preserve">along different </w:t>
      </w:r>
      <w:r w:rsidR="00AC2E3D">
        <w:rPr>
          <w:sz w:val="24"/>
          <w:shd w:val="clear" w:color="auto" w:fill="FFFFFF"/>
        </w:rPr>
        <w:t>altitudinal ranges</w:t>
      </w:r>
      <w:r w:rsidR="0007055B">
        <w:rPr>
          <w:sz w:val="24"/>
          <w:shd w:val="clear" w:color="auto" w:fill="FFFFFF"/>
        </w:rPr>
        <w:t xml:space="preserve"> at regional scale</w:t>
      </w:r>
      <w:r w:rsidR="00D06A97">
        <w:rPr>
          <w:rFonts w:hint="eastAsia"/>
          <w:sz w:val="24"/>
          <w:shd w:val="clear" w:color="auto" w:fill="FFFFFF"/>
        </w:rPr>
        <w:t xml:space="preserve">. </w:t>
      </w:r>
      <w:r w:rsidR="00D0460D">
        <w:rPr>
          <w:sz w:val="24"/>
          <w:shd w:val="clear" w:color="auto" w:fill="FFFFFF"/>
        </w:rPr>
        <w:t xml:space="preserve">Moreover, </w:t>
      </w:r>
      <w:r w:rsidR="00D24C8F">
        <w:rPr>
          <w:sz w:val="24"/>
          <w:shd w:val="clear" w:color="auto" w:fill="FFFFFF"/>
        </w:rPr>
        <w:t>much less</w:t>
      </w:r>
      <w:r w:rsidR="00A22245">
        <w:rPr>
          <w:sz w:val="24"/>
          <w:shd w:val="clear" w:color="auto" w:fill="FFFFFF"/>
        </w:rPr>
        <w:t xml:space="preserve"> information was available on the vertical distribution of leaf C. </w:t>
      </w:r>
      <w:r w:rsidR="00AC2E3D">
        <w:rPr>
          <w:sz w:val="24"/>
          <w:shd w:val="clear" w:color="auto" w:fill="FFFFFF"/>
        </w:rPr>
        <w:t>Hence, t</w:t>
      </w:r>
      <w:r w:rsidR="00D06A97" w:rsidRPr="0066583A">
        <w:rPr>
          <w:rFonts w:hint="eastAsia"/>
          <w:sz w:val="24"/>
        </w:rPr>
        <w:t xml:space="preserve">he </w:t>
      </w:r>
      <w:r w:rsidR="00AC2E3D">
        <w:rPr>
          <w:sz w:val="24"/>
        </w:rPr>
        <w:t xml:space="preserve">more general </w:t>
      </w:r>
      <w:r w:rsidR="001917A9">
        <w:rPr>
          <w:sz w:val="24"/>
        </w:rPr>
        <w:t>patterns</w:t>
      </w:r>
      <w:r w:rsidR="001917A9" w:rsidRPr="0066583A">
        <w:rPr>
          <w:sz w:val="24"/>
        </w:rPr>
        <w:t xml:space="preserve"> </w:t>
      </w:r>
      <w:r w:rsidR="001917A9">
        <w:rPr>
          <w:sz w:val="24"/>
        </w:rPr>
        <w:t xml:space="preserve">of </w:t>
      </w:r>
      <w:r w:rsidR="00D06A97" w:rsidRPr="0066583A">
        <w:rPr>
          <w:sz w:val="24"/>
        </w:rPr>
        <w:t xml:space="preserve">leaf </w:t>
      </w:r>
      <w:r w:rsidR="00D06A97" w:rsidRPr="0066583A">
        <w:rPr>
          <w:bCs/>
          <w:sz w:val="24"/>
        </w:rPr>
        <w:t>C:N:P</w:t>
      </w:r>
      <w:r w:rsidR="00D06A97" w:rsidRPr="0066583A">
        <w:rPr>
          <w:sz w:val="24"/>
        </w:rPr>
        <w:t xml:space="preserve"> </w:t>
      </w:r>
      <w:r w:rsidR="00D06A97">
        <w:rPr>
          <w:rFonts w:hint="eastAsia"/>
          <w:sz w:val="24"/>
        </w:rPr>
        <w:t>along</w:t>
      </w:r>
      <w:r w:rsidR="00D06A97" w:rsidRPr="0066583A">
        <w:rPr>
          <w:rFonts w:hint="eastAsia"/>
          <w:sz w:val="24"/>
        </w:rPr>
        <w:t xml:space="preserve"> </w:t>
      </w:r>
      <w:r w:rsidR="00AC2E3D">
        <w:rPr>
          <w:sz w:val="24"/>
        </w:rPr>
        <w:t>an</w:t>
      </w:r>
      <w:r w:rsidR="00005C07">
        <w:rPr>
          <w:sz w:val="24"/>
        </w:rPr>
        <w:t xml:space="preserve"> </w:t>
      </w:r>
      <w:r w:rsidR="00D06A97" w:rsidRPr="0066583A">
        <w:rPr>
          <w:rFonts w:hint="eastAsia"/>
          <w:sz w:val="24"/>
        </w:rPr>
        <w:t>extensive</w:t>
      </w:r>
      <w:r w:rsidR="00D06A97" w:rsidRPr="0066583A">
        <w:rPr>
          <w:rFonts w:hint="eastAsia"/>
          <w:bCs/>
          <w:kern w:val="0"/>
          <w:sz w:val="24"/>
        </w:rPr>
        <w:t xml:space="preserve"> altitudinal gradient</w:t>
      </w:r>
      <w:r w:rsidR="00D06A97">
        <w:rPr>
          <w:rFonts w:hint="eastAsia"/>
          <w:sz w:val="24"/>
        </w:rPr>
        <w:t xml:space="preserve"> </w:t>
      </w:r>
      <w:r w:rsidR="001E6450">
        <w:rPr>
          <w:rFonts w:hint="eastAsia"/>
          <w:sz w:val="24"/>
        </w:rPr>
        <w:t xml:space="preserve">need to be further </w:t>
      </w:r>
      <w:r w:rsidR="00FE3E7F">
        <w:rPr>
          <w:rFonts w:hint="eastAsia"/>
          <w:sz w:val="24"/>
        </w:rPr>
        <w:t>understood</w:t>
      </w:r>
      <w:r w:rsidR="00D06A97" w:rsidRPr="0066583A">
        <w:rPr>
          <w:bCs/>
          <w:kern w:val="0"/>
          <w:sz w:val="24"/>
        </w:rPr>
        <w:t xml:space="preserve">. </w:t>
      </w:r>
    </w:p>
    <w:p w:rsidR="00D426A2" w:rsidRPr="00D426A2" w:rsidRDefault="003E33AA" w:rsidP="00093870">
      <w:pPr>
        <w:autoSpaceDE w:val="0"/>
        <w:autoSpaceDN w:val="0"/>
        <w:adjustRightInd w:val="0"/>
        <w:spacing w:line="480" w:lineRule="auto"/>
        <w:ind w:firstLineChars="150" w:firstLine="360"/>
        <w:rPr>
          <w:bCs/>
          <w:kern w:val="0"/>
          <w:sz w:val="24"/>
        </w:rPr>
      </w:pPr>
      <w:r w:rsidRPr="0066583A">
        <w:rPr>
          <w:bCs/>
          <w:kern w:val="0"/>
          <w:sz w:val="24"/>
        </w:rPr>
        <w:t>While comprehensive investigations of plant stoichiometry in forestland, grassland,</w:t>
      </w:r>
      <w:r w:rsidRPr="0066583A">
        <w:rPr>
          <w:sz w:val="24"/>
        </w:rPr>
        <w:t xml:space="preserve"> wetland, and</w:t>
      </w:r>
      <w:r w:rsidRPr="0066583A">
        <w:rPr>
          <w:bCs/>
          <w:kern w:val="0"/>
          <w:sz w:val="24"/>
        </w:rPr>
        <w:t xml:space="preserve"> macrophyte ecosystems have emerged </w:t>
      </w:r>
      <w:r w:rsidRPr="0066583A">
        <w:rPr>
          <w:bCs/>
          <w:noProof/>
          <w:kern w:val="0"/>
          <w:sz w:val="24"/>
        </w:rPr>
        <w:t xml:space="preserve">(Güsewell </w:t>
      </w:r>
      <w:r w:rsidR="00857E77">
        <w:rPr>
          <w:bCs/>
          <w:noProof/>
          <w:kern w:val="0"/>
          <w:sz w:val="24"/>
        </w:rPr>
        <w:t>and</w:t>
      </w:r>
      <w:r w:rsidRPr="0066583A">
        <w:rPr>
          <w:bCs/>
          <w:noProof/>
          <w:kern w:val="0"/>
          <w:sz w:val="24"/>
        </w:rPr>
        <w:t xml:space="preserve"> Koerselman</w:t>
      </w:r>
      <w:r w:rsidR="00CA223E">
        <w:rPr>
          <w:bCs/>
          <w:noProof/>
          <w:kern w:val="0"/>
          <w:sz w:val="24"/>
        </w:rPr>
        <w:t>,</w:t>
      </w:r>
      <w:r w:rsidRPr="0066583A">
        <w:rPr>
          <w:bCs/>
          <w:noProof/>
          <w:kern w:val="0"/>
          <w:sz w:val="24"/>
        </w:rPr>
        <w:t xml:space="preserve"> 2002</w:t>
      </w:r>
      <w:r w:rsidR="00CA223E">
        <w:rPr>
          <w:bCs/>
          <w:noProof/>
          <w:kern w:val="0"/>
          <w:sz w:val="24"/>
        </w:rPr>
        <w:t>;</w:t>
      </w:r>
      <w:r w:rsidRPr="0066583A">
        <w:rPr>
          <w:bCs/>
          <w:noProof/>
          <w:kern w:val="0"/>
          <w:sz w:val="24"/>
        </w:rPr>
        <w:t xml:space="preserve"> He et al.</w:t>
      </w:r>
      <w:r w:rsidR="00CA223E">
        <w:rPr>
          <w:bCs/>
          <w:noProof/>
          <w:kern w:val="0"/>
          <w:sz w:val="24"/>
        </w:rPr>
        <w:t>,</w:t>
      </w:r>
      <w:r w:rsidRPr="0066583A">
        <w:rPr>
          <w:bCs/>
          <w:noProof/>
          <w:kern w:val="0"/>
          <w:sz w:val="24"/>
        </w:rPr>
        <w:t xml:space="preserve"> 2006</w:t>
      </w:r>
      <w:r w:rsidR="00CA223E">
        <w:rPr>
          <w:bCs/>
          <w:noProof/>
          <w:kern w:val="0"/>
          <w:sz w:val="24"/>
        </w:rPr>
        <w:t>;</w:t>
      </w:r>
      <w:r w:rsidRPr="0066583A">
        <w:rPr>
          <w:bCs/>
          <w:noProof/>
          <w:kern w:val="0"/>
          <w:sz w:val="24"/>
        </w:rPr>
        <w:t xml:space="preserve"> </w:t>
      </w:r>
      <w:r w:rsidR="001A745E">
        <w:rPr>
          <w:sz w:val="24"/>
        </w:rPr>
        <w:t>Townsend</w:t>
      </w:r>
      <w:r w:rsidR="00857E77">
        <w:rPr>
          <w:sz w:val="24"/>
        </w:rPr>
        <w:t xml:space="preserve"> et al.</w:t>
      </w:r>
      <w:r w:rsidR="00CA223E">
        <w:rPr>
          <w:sz w:val="24"/>
        </w:rPr>
        <w:t>,</w:t>
      </w:r>
      <w:r w:rsidRPr="0066583A">
        <w:rPr>
          <w:bCs/>
          <w:noProof/>
          <w:kern w:val="0"/>
          <w:sz w:val="24"/>
        </w:rPr>
        <w:t xml:space="preserve"> 2007</w:t>
      </w:r>
      <w:r w:rsidR="00CA223E">
        <w:rPr>
          <w:bCs/>
          <w:noProof/>
          <w:kern w:val="0"/>
          <w:sz w:val="24"/>
        </w:rPr>
        <w:t>;</w:t>
      </w:r>
      <w:r w:rsidRPr="0066583A">
        <w:rPr>
          <w:bCs/>
          <w:noProof/>
          <w:kern w:val="0"/>
          <w:sz w:val="24"/>
        </w:rPr>
        <w:t xml:space="preserve"> </w:t>
      </w:r>
      <w:r w:rsidR="001A745E">
        <w:rPr>
          <w:sz w:val="24"/>
        </w:rPr>
        <w:t>Sardans</w:t>
      </w:r>
      <w:r w:rsidR="00857E77">
        <w:rPr>
          <w:sz w:val="24"/>
        </w:rPr>
        <w:t xml:space="preserve"> et al.</w:t>
      </w:r>
      <w:r w:rsidR="00CA223E">
        <w:rPr>
          <w:sz w:val="24"/>
        </w:rPr>
        <w:t>,</w:t>
      </w:r>
      <w:r w:rsidRPr="0066583A">
        <w:rPr>
          <w:bCs/>
          <w:noProof/>
          <w:kern w:val="0"/>
          <w:sz w:val="24"/>
        </w:rPr>
        <w:t xml:space="preserve"> 2012</w:t>
      </w:r>
      <w:r w:rsidR="00CA223E">
        <w:rPr>
          <w:bCs/>
          <w:noProof/>
          <w:kern w:val="0"/>
          <w:sz w:val="24"/>
        </w:rPr>
        <w:t>;</w:t>
      </w:r>
      <w:r w:rsidRPr="0066583A">
        <w:rPr>
          <w:bCs/>
          <w:noProof/>
          <w:kern w:val="0"/>
          <w:sz w:val="24"/>
        </w:rPr>
        <w:t xml:space="preserve"> </w:t>
      </w:r>
      <w:r w:rsidR="001A745E">
        <w:rPr>
          <w:sz w:val="24"/>
        </w:rPr>
        <w:t>Xia</w:t>
      </w:r>
      <w:r w:rsidR="00857E77">
        <w:rPr>
          <w:sz w:val="24"/>
        </w:rPr>
        <w:t xml:space="preserve"> et al.</w:t>
      </w:r>
      <w:r w:rsidR="00CA223E">
        <w:rPr>
          <w:sz w:val="24"/>
        </w:rPr>
        <w:t>,</w:t>
      </w:r>
      <w:r w:rsidRPr="0066583A">
        <w:rPr>
          <w:bCs/>
          <w:noProof/>
          <w:kern w:val="0"/>
          <w:sz w:val="24"/>
        </w:rPr>
        <w:t xml:space="preserve"> 2014)</w:t>
      </w:r>
      <w:r w:rsidRPr="0066583A">
        <w:rPr>
          <w:bCs/>
          <w:kern w:val="0"/>
          <w:sz w:val="24"/>
        </w:rPr>
        <w:t xml:space="preserve">, much fewer studies focused on </w:t>
      </w:r>
      <w:r w:rsidRPr="0066583A">
        <w:rPr>
          <w:rFonts w:hint="eastAsia"/>
          <w:bCs/>
          <w:kern w:val="0"/>
          <w:sz w:val="24"/>
        </w:rPr>
        <w:t>mountainous shrubs</w:t>
      </w:r>
      <w:r w:rsidRPr="0066583A">
        <w:rPr>
          <w:bCs/>
          <w:kern w:val="0"/>
          <w:sz w:val="24"/>
        </w:rPr>
        <w:t>.</w:t>
      </w:r>
      <w:r w:rsidRPr="0066583A">
        <w:rPr>
          <w:sz w:val="24"/>
        </w:rPr>
        <w:t xml:space="preserve"> In China, shrubland is a widely distributed biome type, covering ~20% of the country. However, information on the </w:t>
      </w:r>
      <w:r>
        <w:rPr>
          <w:rFonts w:hint="eastAsia"/>
          <w:sz w:val="24"/>
        </w:rPr>
        <w:t>element</w:t>
      </w:r>
      <w:r w:rsidRPr="0066583A">
        <w:rPr>
          <w:sz w:val="24"/>
        </w:rPr>
        <w:t xml:space="preserve"> concentrations of </w:t>
      </w:r>
      <w:r w:rsidRPr="0066583A">
        <w:rPr>
          <w:bCs/>
          <w:kern w:val="0"/>
          <w:sz w:val="24"/>
        </w:rPr>
        <w:t>shrubs</w:t>
      </w:r>
      <w:r w:rsidRPr="0066583A">
        <w:rPr>
          <w:rFonts w:hint="eastAsia"/>
          <w:bCs/>
          <w:kern w:val="0"/>
          <w:sz w:val="24"/>
        </w:rPr>
        <w:t xml:space="preserve"> </w:t>
      </w:r>
      <w:r w:rsidRPr="0066583A">
        <w:rPr>
          <w:sz w:val="24"/>
        </w:rPr>
        <w:t>is very scarce</w:t>
      </w:r>
      <w:r w:rsidRPr="0066583A">
        <w:rPr>
          <w:rFonts w:hint="eastAsia"/>
          <w:sz w:val="24"/>
        </w:rPr>
        <w:t xml:space="preserve"> </w:t>
      </w:r>
      <w:r w:rsidRPr="0066583A">
        <w:rPr>
          <w:noProof/>
          <w:sz w:val="24"/>
        </w:rPr>
        <w:t>(Piao</w:t>
      </w:r>
      <w:r w:rsidRPr="0066583A">
        <w:rPr>
          <w:i/>
          <w:noProof/>
          <w:sz w:val="24"/>
        </w:rPr>
        <w:t xml:space="preserve"> </w:t>
      </w:r>
      <w:r w:rsidRPr="0066583A">
        <w:rPr>
          <w:noProof/>
          <w:sz w:val="24"/>
        </w:rPr>
        <w:t>et al</w:t>
      </w:r>
      <w:r w:rsidRPr="00825C72">
        <w:rPr>
          <w:noProof/>
          <w:sz w:val="24"/>
        </w:rPr>
        <w:t>.</w:t>
      </w:r>
      <w:r w:rsidR="00CA223E">
        <w:rPr>
          <w:noProof/>
          <w:sz w:val="24"/>
        </w:rPr>
        <w:t>,</w:t>
      </w:r>
      <w:r w:rsidRPr="00825C72">
        <w:rPr>
          <w:noProof/>
          <w:sz w:val="24"/>
        </w:rPr>
        <w:t xml:space="preserve"> </w:t>
      </w:r>
      <w:r w:rsidRPr="0066583A">
        <w:rPr>
          <w:noProof/>
          <w:sz w:val="24"/>
        </w:rPr>
        <w:t>2009)</w:t>
      </w:r>
      <w:r w:rsidRPr="0066583A">
        <w:rPr>
          <w:sz w:val="24"/>
        </w:rPr>
        <w:t xml:space="preserve">. </w:t>
      </w:r>
      <w:r>
        <w:rPr>
          <w:bCs/>
          <w:kern w:val="0"/>
          <w:sz w:val="24"/>
        </w:rPr>
        <w:t xml:space="preserve">Thus, intensive investigation of shrub stoichiometry can provide </w:t>
      </w:r>
      <w:r>
        <w:rPr>
          <w:rFonts w:hint="eastAsia"/>
          <w:bCs/>
          <w:color w:val="000000"/>
          <w:sz w:val="24"/>
        </w:rPr>
        <w:t xml:space="preserve">detailed </w:t>
      </w:r>
      <w:r>
        <w:rPr>
          <w:bCs/>
          <w:color w:val="000000"/>
          <w:sz w:val="24"/>
        </w:rPr>
        <w:t xml:space="preserve">information </w:t>
      </w:r>
      <w:r>
        <w:rPr>
          <w:rFonts w:hint="eastAsia"/>
          <w:bCs/>
          <w:color w:val="000000"/>
          <w:sz w:val="24"/>
        </w:rPr>
        <w:t xml:space="preserve">for the </w:t>
      </w:r>
      <w:r w:rsidRPr="006A47AA">
        <w:rPr>
          <w:bCs/>
          <w:color w:val="000000"/>
          <w:sz w:val="24"/>
        </w:rPr>
        <w:t>growing global database of plant stoichiometry</w:t>
      </w:r>
      <w:r w:rsidRPr="0066583A">
        <w:rPr>
          <w:bCs/>
          <w:kern w:val="0"/>
          <w:sz w:val="24"/>
        </w:rPr>
        <w:t>.</w:t>
      </w:r>
      <w:r>
        <w:rPr>
          <w:rFonts w:hint="eastAsia"/>
          <w:bCs/>
          <w:kern w:val="0"/>
          <w:sz w:val="24"/>
        </w:rPr>
        <w:t xml:space="preserve"> </w:t>
      </w:r>
      <w:r w:rsidR="00D426A2" w:rsidRPr="0066583A">
        <w:rPr>
          <w:rFonts w:hint="eastAsia"/>
          <w:bCs/>
          <w:kern w:val="0"/>
          <w:sz w:val="24"/>
        </w:rPr>
        <w:t xml:space="preserve">As the </w:t>
      </w:r>
      <w:r w:rsidR="00440DBB">
        <w:rPr>
          <w:bCs/>
          <w:kern w:val="0"/>
          <w:sz w:val="24"/>
        </w:rPr>
        <w:t>earth</w:t>
      </w:r>
      <w:r w:rsidR="00A02C7A">
        <w:rPr>
          <w:bCs/>
          <w:kern w:val="0"/>
          <w:sz w:val="24"/>
        </w:rPr>
        <w:t>’s</w:t>
      </w:r>
      <w:r w:rsidR="00D426A2">
        <w:rPr>
          <w:rFonts w:hint="eastAsia"/>
          <w:bCs/>
          <w:kern w:val="0"/>
          <w:sz w:val="24"/>
        </w:rPr>
        <w:t xml:space="preserve"> </w:t>
      </w:r>
      <w:r w:rsidR="00D426A2" w:rsidRPr="0066583A">
        <w:rPr>
          <w:rFonts w:hint="eastAsia"/>
          <w:bCs/>
          <w:kern w:val="0"/>
          <w:sz w:val="24"/>
        </w:rPr>
        <w:t>highest plateau, the Tibetan Plateau</w:t>
      </w:r>
      <w:r w:rsidR="00D426A2" w:rsidRPr="0066583A">
        <w:rPr>
          <w:bCs/>
          <w:kern w:val="0"/>
          <w:sz w:val="24"/>
        </w:rPr>
        <w:t xml:space="preserve"> exhibit</w:t>
      </w:r>
      <w:r w:rsidR="00D426A2" w:rsidRPr="0066583A">
        <w:rPr>
          <w:rFonts w:hint="eastAsia"/>
          <w:bCs/>
          <w:kern w:val="0"/>
          <w:sz w:val="24"/>
        </w:rPr>
        <w:t>s</w:t>
      </w:r>
      <w:r w:rsidR="00D426A2" w:rsidRPr="0066583A">
        <w:rPr>
          <w:bCs/>
          <w:kern w:val="0"/>
          <w:sz w:val="24"/>
        </w:rPr>
        <w:t xml:space="preserve"> </w:t>
      </w:r>
      <w:r w:rsidR="00D426A2" w:rsidRPr="0066583A">
        <w:rPr>
          <w:rFonts w:hint="eastAsia"/>
          <w:bCs/>
          <w:kern w:val="0"/>
          <w:sz w:val="24"/>
        </w:rPr>
        <w:t xml:space="preserve">one of the very few </w:t>
      </w:r>
      <w:r w:rsidR="00D426A2">
        <w:rPr>
          <w:rFonts w:hint="eastAsia"/>
          <w:kern w:val="0"/>
          <w:sz w:val="24"/>
        </w:rPr>
        <w:t>extensive</w:t>
      </w:r>
      <w:r w:rsidR="00D426A2" w:rsidRPr="0066583A">
        <w:rPr>
          <w:kern w:val="0"/>
          <w:sz w:val="24"/>
        </w:rPr>
        <w:t xml:space="preserve"> elevational vegetation </w:t>
      </w:r>
      <w:r w:rsidR="00371703">
        <w:rPr>
          <w:kern w:val="0"/>
          <w:sz w:val="24"/>
        </w:rPr>
        <w:t>gradient</w:t>
      </w:r>
      <w:r w:rsidR="00D426A2" w:rsidRPr="0066583A">
        <w:rPr>
          <w:kern w:val="0"/>
          <w:sz w:val="24"/>
        </w:rPr>
        <w:t>s</w:t>
      </w:r>
      <w:r w:rsidR="00D426A2" w:rsidRPr="0066583A">
        <w:rPr>
          <w:sz w:val="24"/>
        </w:rPr>
        <w:t xml:space="preserve"> </w:t>
      </w:r>
      <w:r w:rsidR="00D426A2" w:rsidRPr="0066583A">
        <w:rPr>
          <w:rFonts w:hint="eastAsia"/>
          <w:bCs/>
          <w:kern w:val="0"/>
          <w:sz w:val="24"/>
        </w:rPr>
        <w:t>remaining in the world (</w:t>
      </w:r>
      <w:r w:rsidR="001A745E">
        <w:rPr>
          <w:sz w:val="24"/>
        </w:rPr>
        <w:t>Chen</w:t>
      </w:r>
      <w:r w:rsidR="00857E77">
        <w:rPr>
          <w:sz w:val="24"/>
        </w:rPr>
        <w:t xml:space="preserve"> et al.</w:t>
      </w:r>
      <w:r w:rsidR="00CA223E">
        <w:rPr>
          <w:sz w:val="24"/>
        </w:rPr>
        <w:t>,</w:t>
      </w:r>
      <w:r w:rsidR="00D426A2" w:rsidRPr="0066583A">
        <w:rPr>
          <w:rFonts w:hint="eastAsia"/>
          <w:bCs/>
          <w:kern w:val="0"/>
          <w:sz w:val="24"/>
        </w:rPr>
        <w:t xml:space="preserve"> 2013b)</w:t>
      </w:r>
      <w:r w:rsidR="00D426A2">
        <w:rPr>
          <w:rFonts w:hint="eastAsia"/>
          <w:sz w:val="24"/>
        </w:rPr>
        <w:t xml:space="preserve"> </w:t>
      </w:r>
      <w:r w:rsidR="00D426A2" w:rsidRPr="0066583A">
        <w:rPr>
          <w:rFonts w:hint="eastAsia"/>
          <w:sz w:val="24"/>
        </w:rPr>
        <w:t>(Fig</w:t>
      </w:r>
      <w:r w:rsidR="00766046">
        <w:rPr>
          <w:sz w:val="24"/>
        </w:rPr>
        <w:t>.</w:t>
      </w:r>
      <w:r w:rsidR="00D426A2" w:rsidRPr="0066583A">
        <w:rPr>
          <w:rFonts w:hint="eastAsia"/>
          <w:sz w:val="24"/>
        </w:rPr>
        <w:t xml:space="preserve"> 1</w:t>
      </w:r>
      <w:r w:rsidR="009C3771">
        <w:rPr>
          <w:rFonts w:hint="eastAsia"/>
          <w:sz w:val="24"/>
        </w:rPr>
        <w:t xml:space="preserve"> </w:t>
      </w:r>
      <w:r w:rsidR="002766F3">
        <w:rPr>
          <w:sz w:val="24"/>
        </w:rPr>
        <w:t>and</w:t>
      </w:r>
      <w:r w:rsidR="00954394">
        <w:rPr>
          <w:sz w:val="24"/>
        </w:rPr>
        <w:t xml:space="preserve"> </w:t>
      </w:r>
      <w:r w:rsidR="00F50CC8">
        <w:rPr>
          <w:sz w:val="24"/>
        </w:rPr>
        <w:t>Appendix B: Fig. B</w:t>
      </w:r>
      <w:r w:rsidR="009C3771">
        <w:rPr>
          <w:rFonts w:hint="eastAsia"/>
          <w:sz w:val="24"/>
        </w:rPr>
        <w:t>1</w:t>
      </w:r>
      <w:r w:rsidR="00D426A2" w:rsidRPr="0066583A">
        <w:rPr>
          <w:rFonts w:hint="eastAsia"/>
          <w:sz w:val="24"/>
        </w:rPr>
        <w:t xml:space="preserve">). </w:t>
      </w:r>
      <w:r w:rsidR="00D426A2" w:rsidRPr="0066583A">
        <w:rPr>
          <w:rFonts w:hint="eastAsia"/>
          <w:bCs/>
          <w:kern w:val="0"/>
          <w:sz w:val="24"/>
        </w:rPr>
        <w:t>Large precipitation and temperature gradients along the steep mountains bordering the plateau to the east lead to a heterogeneous environment.</w:t>
      </w:r>
      <w:r w:rsidR="006F7B6F">
        <w:rPr>
          <w:rFonts w:hint="eastAsia"/>
          <w:sz w:val="24"/>
        </w:rPr>
        <w:t xml:space="preserve"> </w:t>
      </w:r>
      <w:r w:rsidR="000F2211" w:rsidRPr="0066583A">
        <w:rPr>
          <w:rFonts w:hint="eastAsia"/>
          <w:bCs/>
          <w:kern w:val="0"/>
          <w:sz w:val="24"/>
        </w:rPr>
        <w:t>This plateau</w:t>
      </w:r>
      <w:r w:rsidR="000F2211" w:rsidRPr="0066583A">
        <w:rPr>
          <w:rFonts w:hint="eastAsia"/>
          <w:sz w:val="24"/>
        </w:rPr>
        <w:t xml:space="preserve"> is</w:t>
      </w:r>
      <w:r w:rsidR="000F2211" w:rsidRPr="0066583A">
        <w:rPr>
          <w:rFonts w:hint="eastAsia"/>
          <w:bCs/>
          <w:kern w:val="0"/>
          <w:sz w:val="24"/>
        </w:rPr>
        <w:t xml:space="preserve"> </w:t>
      </w:r>
      <w:r w:rsidR="00502B07">
        <w:rPr>
          <w:bCs/>
          <w:kern w:val="0"/>
          <w:sz w:val="24"/>
        </w:rPr>
        <w:t xml:space="preserve">also </w:t>
      </w:r>
      <w:r w:rsidR="000F2211" w:rsidRPr="0066583A">
        <w:rPr>
          <w:rFonts w:hint="eastAsia"/>
          <w:bCs/>
          <w:kern w:val="0"/>
          <w:sz w:val="24"/>
        </w:rPr>
        <w:t xml:space="preserve">considered as </w:t>
      </w:r>
      <w:r w:rsidR="000F2211" w:rsidRPr="0066583A">
        <w:rPr>
          <w:bCs/>
          <w:kern w:val="0"/>
          <w:sz w:val="24"/>
        </w:rPr>
        <w:t xml:space="preserve">the </w:t>
      </w:r>
      <w:r w:rsidR="000F2211" w:rsidRPr="0066583A">
        <w:rPr>
          <w:rFonts w:hint="eastAsia"/>
          <w:bCs/>
          <w:kern w:val="0"/>
          <w:sz w:val="24"/>
        </w:rPr>
        <w:t>China</w:t>
      </w:r>
      <w:r w:rsidR="000F2211" w:rsidRPr="0066583A">
        <w:rPr>
          <w:bCs/>
          <w:kern w:val="0"/>
          <w:sz w:val="24"/>
        </w:rPr>
        <w:t>’</w:t>
      </w:r>
      <w:r w:rsidR="000F2211" w:rsidRPr="0066583A">
        <w:rPr>
          <w:rFonts w:hint="eastAsia"/>
          <w:bCs/>
          <w:kern w:val="0"/>
          <w:sz w:val="24"/>
        </w:rPr>
        <w:t xml:space="preserve">s </w:t>
      </w:r>
      <w:r w:rsidR="000F2211" w:rsidRPr="0066583A">
        <w:rPr>
          <w:bCs/>
          <w:kern w:val="0"/>
          <w:sz w:val="24"/>
        </w:rPr>
        <w:t>hotspot ecoregions</w:t>
      </w:r>
      <w:r w:rsidR="000F2211" w:rsidRPr="0066583A">
        <w:rPr>
          <w:rFonts w:hint="eastAsia"/>
          <w:bCs/>
          <w:kern w:val="0"/>
          <w:sz w:val="24"/>
        </w:rPr>
        <w:t xml:space="preserve"> of biodiversity</w:t>
      </w:r>
      <w:r w:rsidR="000F2211">
        <w:rPr>
          <w:rFonts w:hint="eastAsia"/>
          <w:bCs/>
          <w:noProof/>
          <w:kern w:val="0"/>
          <w:sz w:val="24"/>
        </w:rPr>
        <w:t xml:space="preserve"> </w:t>
      </w:r>
      <w:r w:rsidR="000F2211" w:rsidRPr="0066583A">
        <w:rPr>
          <w:bCs/>
          <w:noProof/>
          <w:kern w:val="0"/>
          <w:sz w:val="24"/>
        </w:rPr>
        <w:t>(</w:t>
      </w:r>
      <w:r w:rsidR="00FC7BAE">
        <w:rPr>
          <w:sz w:val="24"/>
        </w:rPr>
        <w:t>Tang</w:t>
      </w:r>
      <w:r w:rsidR="00857E77">
        <w:rPr>
          <w:sz w:val="24"/>
        </w:rPr>
        <w:t xml:space="preserve"> et al.</w:t>
      </w:r>
      <w:r w:rsidR="00CA223E">
        <w:rPr>
          <w:sz w:val="24"/>
        </w:rPr>
        <w:t>,</w:t>
      </w:r>
      <w:r w:rsidR="000F2211" w:rsidRPr="00825C72">
        <w:rPr>
          <w:bCs/>
          <w:noProof/>
          <w:kern w:val="0"/>
          <w:sz w:val="24"/>
        </w:rPr>
        <w:t xml:space="preserve"> </w:t>
      </w:r>
      <w:r w:rsidR="000F2211" w:rsidRPr="0066583A">
        <w:rPr>
          <w:bCs/>
          <w:noProof/>
          <w:kern w:val="0"/>
          <w:sz w:val="24"/>
        </w:rPr>
        <w:t>2006)</w:t>
      </w:r>
      <w:r w:rsidR="000F2211" w:rsidRPr="0066583A">
        <w:rPr>
          <w:rFonts w:hint="eastAsia"/>
          <w:sz w:val="24"/>
        </w:rPr>
        <w:t>.</w:t>
      </w:r>
      <w:r w:rsidR="000F2211" w:rsidRPr="0066583A">
        <w:rPr>
          <w:rFonts w:hint="eastAsia"/>
          <w:bCs/>
          <w:kern w:val="0"/>
          <w:sz w:val="24"/>
        </w:rPr>
        <w:t xml:space="preserve"> </w:t>
      </w:r>
      <w:r w:rsidR="006F7B6F">
        <w:rPr>
          <w:rFonts w:hint="eastAsia"/>
          <w:sz w:val="24"/>
        </w:rPr>
        <w:t>T</w:t>
      </w:r>
      <w:r w:rsidR="00D426A2" w:rsidRPr="0066583A">
        <w:rPr>
          <w:sz w:val="24"/>
        </w:rPr>
        <w:t>he shrub</w:t>
      </w:r>
      <w:r w:rsidR="006F7B6F">
        <w:rPr>
          <w:rFonts w:hint="eastAsia"/>
          <w:sz w:val="24"/>
        </w:rPr>
        <w:t>s</w:t>
      </w:r>
      <w:r w:rsidR="00D426A2" w:rsidRPr="0066583A">
        <w:rPr>
          <w:sz w:val="24"/>
        </w:rPr>
        <w:t xml:space="preserve"> here are </w:t>
      </w:r>
      <w:r w:rsidR="00B5751A">
        <w:rPr>
          <w:rFonts w:hint="eastAsia"/>
          <w:sz w:val="24"/>
        </w:rPr>
        <w:t xml:space="preserve">also </w:t>
      </w:r>
      <w:r w:rsidR="00D426A2" w:rsidRPr="0066583A">
        <w:rPr>
          <w:sz w:val="24"/>
        </w:rPr>
        <w:t xml:space="preserve">very diverse and </w:t>
      </w:r>
      <w:r w:rsidR="00FE3E7F">
        <w:rPr>
          <w:rFonts w:hint="eastAsia"/>
          <w:sz w:val="24"/>
        </w:rPr>
        <w:t xml:space="preserve">widely distributed along altitudinal </w:t>
      </w:r>
      <w:r w:rsidR="004F0452">
        <w:rPr>
          <w:sz w:val="24"/>
        </w:rPr>
        <w:t>gradients</w:t>
      </w:r>
      <w:r w:rsidR="00FE3E7F">
        <w:rPr>
          <w:rFonts w:hint="eastAsia"/>
          <w:sz w:val="24"/>
        </w:rPr>
        <w:t xml:space="preserve">, which </w:t>
      </w:r>
      <w:r w:rsidR="00D426A2" w:rsidRPr="0066583A">
        <w:rPr>
          <w:rFonts w:hint="eastAsia"/>
          <w:sz w:val="24"/>
        </w:rPr>
        <w:t>can endure</w:t>
      </w:r>
      <w:r w:rsidR="00D426A2" w:rsidRPr="0066583A">
        <w:rPr>
          <w:sz w:val="24"/>
        </w:rPr>
        <w:t xml:space="preserve"> </w:t>
      </w:r>
      <w:r w:rsidR="002450C6" w:rsidRPr="002450C6">
        <w:rPr>
          <w:sz w:val="24"/>
        </w:rPr>
        <w:t>extreme</w:t>
      </w:r>
      <w:r w:rsidR="00D426A2" w:rsidRPr="0066583A">
        <w:rPr>
          <w:rFonts w:hint="eastAsia"/>
          <w:sz w:val="24"/>
        </w:rPr>
        <w:t xml:space="preserve"> cold or drought</w:t>
      </w:r>
      <w:r w:rsidR="00D426A2" w:rsidRPr="0066583A">
        <w:rPr>
          <w:sz w:val="24"/>
        </w:rPr>
        <w:t xml:space="preserve"> environment</w:t>
      </w:r>
      <w:r w:rsidR="00D426A2" w:rsidRPr="0066583A">
        <w:rPr>
          <w:rFonts w:hint="eastAsia"/>
          <w:sz w:val="24"/>
        </w:rPr>
        <w:t>s</w:t>
      </w:r>
      <w:r w:rsidR="00D426A2" w:rsidRPr="0066583A">
        <w:rPr>
          <w:sz w:val="24"/>
        </w:rPr>
        <w:t xml:space="preserve">. Some </w:t>
      </w:r>
      <w:r w:rsidR="00D426A2" w:rsidRPr="0066583A">
        <w:rPr>
          <w:bCs/>
          <w:kern w:val="0"/>
          <w:sz w:val="24"/>
        </w:rPr>
        <w:t>shrub</w:t>
      </w:r>
      <w:r w:rsidR="006F7B6F">
        <w:rPr>
          <w:rFonts w:hint="eastAsia"/>
          <w:bCs/>
          <w:kern w:val="0"/>
          <w:sz w:val="24"/>
        </w:rPr>
        <w:t xml:space="preserve"> </w:t>
      </w:r>
      <w:r w:rsidR="006F7B6F" w:rsidRPr="0066583A">
        <w:rPr>
          <w:sz w:val="24"/>
        </w:rPr>
        <w:t>species</w:t>
      </w:r>
      <w:r w:rsidR="00D426A2" w:rsidRPr="0066583A">
        <w:rPr>
          <w:bCs/>
          <w:kern w:val="0"/>
          <w:sz w:val="24"/>
        </w:rPr>
        <w:t xml:space="preserve"> that are unique to this region have </w:t>
      </w:r>
      <w:r w:rsidR="00D426A2" w:rsidRPr="0066583A">
        <w:rPr>
          <w:rFonts w:hint="eastAsia"/>
          <w:bCs/>
          <w:kern w:val="0"/>
          <w:sz w:val="24"/>
        </w:rPr>
        <w:t>emerged</w:t>
      </w:r>
      <w:r w:rsidR="00D426A2" w:rsidRPr="0066583A">
        <w:rPr>
          <w:bCs/>
          <w:kern w:val="0"/>
          <w:sz w:val="24"/>
        </w:rPr>
        <w:t xml:space="preserve"> in </w:t>
      </w:r>
      <w:r w:rsidR="00D426A2" w:rsidRPr="0066583A">
        <w:rPr>
          <w:sz w:val="24"/>
          <w:shd w:val="clear" w:color="auto" w:fill="FFFFFF"/>
        </w:rPr>
        <w:t>cold</w:t>
      </w:r>
      <w:r w:rsidR="00D426A2" w:rsidRPr="0066583A">
        <w:rPr>
          <w:sz w:val="24"/>
        </w:rPr>
        <w:t> </w:t>
      </w:r>
      <w:r w:rsidR="00D426A2" w:rsidRPr="0066583A">
        <w:rPr>
          <w:sz w:val="24"/>
          <w:shd w:val="clear" w:color="auto" w:fill="FFFFFF"/>
        </w:rPr>
        <w:t>plateau</w:t>
      </w:r>
      <w:r w:rsidR="00D426A2" w:rsidRPr="0066583A">
        <w:rPr>
          <w:sz w:val="24"/>
        </w:rPr>
        <w:t> </w:t>
      </w:r>
      <w:r w:rsidR="00926022">
        <w:rPr>
          <w:sz w:val="24"/>
          <w:shd w:val="clear" w:color="auto" w:fill="FFFFFF"/>
        </w:rPr>
        <w:t>area</w:t>
      </w:r>
      <w:r w:rsidR="00D426A2" w:rsidRPr="0066583A">
        <w:rPr>
          <w:sz w:val="24"/>
          <w:shd w:val="clear" w:color="auto" w:fill="FFFFFF"/>
        </w:rPr>
        <w:t>s</w:t>
      </w:r>
      <w:r w:rsidR="006F7B6F">
        <w:rPr>
          <w:rFonts w:hint="eastAsia"/>
          <w:sz w:val="24"/>
          <w:shd w:val="clear" w:color="auto" w:fill="FFFFFF"/>
        </w:rPr>
        <w:t xml:space="preserve"> (e.g.,</w:t>
      </w:r>
      <w:r w:rsidR="00D426A2" w:rsidRPr="0066583A">
        <w:rPr>
          <w:sz w:val="24"/>
          <w:shd w:val="clear" w:color="auto" w:fill="FFFFFF"/>
        </w:rPr>
        <w:t xml:space="preserve"> </w:t>
      </w:r>
      <w:r w:rsidR="00D426A2" w:rsidRPr="0066583A">
        <w:rPr>
          <w:i/>
          <w:sz w:val="24"/>
          <w:shd w:val="clear" w:color="auto" w:fill="FFFFFF"/>
        </w:rPr>
        <w:t xml:space="preserve">Rhododendron </w:t>
      </w:r>
      <w:r w:rsidR="00D426A2" w:rsidRPr="0066583A">
        <w:rPr>
          <w:i/>
          <w:sz w:val="24"/>
        </w:rPr>
        <w:t>telmateium</w:t>
      </w:r>
      <w:r w:rsidR="00D426A2" w:rsidRPr="0066583A">
        <w:rPr>
          <w:sz w:val="24"/>
          <w:shd w:val="clear" w:color="auto" w:fill="FFFFFF"/>
        </w:rPr>
        <w:t xml:space="preserve"> and</w:t>
      </w:r>
      <w:r w:rsidR="00D426A2" w:rsidRPr="0066583A">
        <w:rPr>
          <w:i/>
          <w:sz w:val="24"/>
          <w:shd w:val="clear" w:color="auto" w:fill="FFFFFF"/>
        </w:rPr>
        <w:t xml:space="preserve"> </w:t>
      </w:r>
      <w:r w:rsidR="00D426A2" w:rsidRPr="0066583A">
        <w:rPr>
          <w:i/>
          <w:sz w:val="24"/>
          <w:shd w:val="clear" w:color="auto" w:fill="FFFFFF"/>
        </w:rPr>
        <w:lastRenderedPageBreak/>
        <w:t xml:space="preserve">Quercus </w:t>
      </w:r>
      <w:r w:rsidR="00D426A2" w:rsidRPr="0066583A">
        <w:rPr>
          <w:i/>
          <w:sz w:val="24"/>
        </w:rPr>
        <w:t>monimotricha</w:t>
      </w:r>
      <w:r w:rsidR="006F7B6F" w:rsidRPr="006F7B6F">
        <w:rPr>
          <w:rFonts w:hint="eastAsia"/>
          <w:sz w:val="24"/>
        </w:rPr>
        <w:t>)</w:t>
      </w:r>
      <w:r w:rsidR="00D426A2" w:rsidRPr="0066583A">
        <w:rPr>
          <w:bCs/>
          <w:kern w:val="0"/>
          <w:sz w:val="24"/>
        </w:rPr>
        <w:t>.</w:t>
      </w:r>
      <w:r w:rsidR="00D426A2" w:rsidRPr="0066583A">
        <w:rPr>
          <w:rFonts w:hint="eastAsia"/>
          <w:bCs/>
          <w:kern w:val="0"/>
          <w:sz w:val="24"/>
        </w:rPr>
        <w:t xml:space="preserve"> </w:t>
      </w:r>
      <w:r w:rsidR="00180631">
        <w:rPr>
          <w:bCs/>
          <w:kern w:val="0"/>
          <w:sz w:val="24"/>
        </w:rPr>
        <w:t>Consequently</w:t>
      </w:r>
      <w:r w:rsidR="00D426A2" w:rsidRPr="0066583A">
        <w:rPr>
          <w:bCs/>
          <w:kern w:val="0"/>
          <w:sz w:val="24"/>
        </w:rPr>
        <w:t xml:space="preserve">, </w:t>
      </w:r>
      <w:r w:rsidR="00D426A2" w:rsidRPr="0066583A">
        <w:rPr>
          <w:rFonts w:hint="eastAsia"/>
          <w:bCs/>
          <w:kern w:val="0"/>
          <w:sz w:val="24"/>
        </w:rPr>
        <w:t>the Tibetan Plateau can</w:t>
      </w:r>
      <w:r w:rsidR="00D426A2" w:rsidRPr="0066583A">
        <w:rPr>
          <w:bCs/>
          <w:kern w:val="0"/>
          <w:sz w:val="24"/>
        </w:rPr>
        <w:t xml:space="preserve"> provide a </w:t>
      </w:r>
      <w:r w:rsidR="00FE3E7F">
        <w:rPr>
          <w:rFonts w:hint="eastAsia"/>
          <w:bCs/>
          <w:kern w:val="0"/>
          <w:sz w:val="24"/>
        </w:rPr>
        <w:t xml:space="preserve">more </w:t>
      </w:r>
      <w:r w:rsidR="00D426A2" w:rsidRPr="0066583A">
        <w:rPr>
          <w:bCs/>
          <w:kern w:val="0"/>
          <w:sz w:val="24"/>
        </w:rPr>
        <w:t>general representation of the stoichiometr</w:t>
      </w:r>
      <w:r w:rsidR="00F62BF2">
        <w:rPr>
          <w:rFonts w:hint="eastAsia"/>
          <w:bCs/>
          <w:kern w:val="0"/>
          <w:sz w:val="24"/>
        </w:rPr>
        <w:t>y</w:t>
      </w:r>
      <w:r w:rsidR="00D426A2" w:rsidRPr="0066583A">
        <w:rPr>
          <w:bCs/>
          <w:kern w:val="0"/>
          <w:sz w:val="24"/>
        </w:rPr>
        <w:t xml:space="preserve"> of </w:t>
      </w:r>
      <w:r w:rsidR="00FE3E7F">
        <w:rPr>
          <w:rFonts w:hint="eastAsia"/>
          <w:bCs/>
          <w:kern w:val="0"/>
          <w:sz w:val="24"/>
        </w:rPr>
        <w:t xml:space="preserve">various </w:t>
      </w:r>
      <w:r w:rsidR="00D426A2" w:rsidRPr="0066583A">
        <w:rPr>
          <w:bCs/>
          <w:kern w:val="0"/>
          <w:sz w:val="24"/>
        </w:rPr>
        <w:t>shrub</w:t>
      </w:r>
      <w:r w:rsidR="00FE3E7F">
        <w:rPr>
          <w:rFonts w:hint="eastAsia"/>
          <w:bCs/>
          <w:kern w:val="0"/>
          <w:sz w:val="24"/>
        </w:rPr>
        <w:t xml:space="preserve"> type</w:t>
      </w:r>
      <w:r w:rsidR="006F7B6F">
        <w:rPr>
          <w:rFonts w:hint="eastAsia"/>
          <w:bCs/>
          <w:kern w:val="0"/>
          <w:sz w:val="24"/>
        </w:rPr>
        <w:t xml:space="preserve">s, which is an </w:t>
      </w:r>
      <w:r w:rsidR="006F7B6F">
        <w:rPr>
          <w:sz w:val="24"/>
        </w:rPr>
        <w:t>ideal site</w:t>
      </w:r>
      <w:r w:rsidR="006F7B6F" w:rsidRPr="00714249">
        <w:rPr>
          <w:sz w:val="24"/>
        </w:rPr>
        <w:t xml:space="preserve"> f</w:t>
      </w:r>
      <w:r w:rsidR="006F7B6F">
        <w:rPr>
          <w:sz w:val="24"/>
        </w:rPr>
        <w:t xml:space="preserve">or examining the </w:t>
      </w:r>
      <w:r w:rsidR="008F3D7F">
        <w:rPr>
          <w:sz w:val="24"/>
        </w:rPr>
        <w:t>altitudinal</w:t>
      </w:r>
      <w:r w:rsidR="006F7B6F">
        <w:rPr>
          <w:rFonts w:hint="eastAsia"/>
          <w:sz w:val="24"/>
        </w:rPr>
        <w:t xml:space="preserve"> </w:t>
      </w:r>
      <w:r w:rsidR="006F7B6F" w:rsidRPr="00714249">
        <w:rPr>
          <w:sz w:val="24"/>
        </w:rPr>
        <w:t>pattern</w:t>
      </w:r>
      <w:r w:rsidR="006F7B6F">
        <w:rPr>
          <w:rFonts w:hint="eastAsia"/>
          <w:sz w:val="24"/>
        </w:rPr>
        <w:t>s</w:t>
      </w:r>
      <w:r w:rsidR="006F7B6F" w:rsidRPr="00714249">
        <w:rPr>
          <w:sz w:val="24"/>
        </w:rPr>
        <w:t xml:space="preserve"> </w:t>
      </w:r>
      <w:r w:rsidR="006F7B6F">
        <w:rPr>
          <w:rFonts w:hint="eastAsia"/>
          <w:sz w:val="24"/>
        </w:rPr>
        <w:t>and environmental variables influencing</w:t>
      </w:r>
      <w:r w:rsidR="00F62BF2">
        <w:rPr>
          <w:sz w:val="24"/>
        </w:rPr>
        <w:t xml:space="preserve"> </w:t>
      </w:r>
      <w:r w:rsidR="00F62BF2">
        <w:rPr>
          <w:rFonts w:hint="eastAsia"/>
          <w:sz w:val="24"/>
        </w:rPr>
        <w:t>shrub</w:t>
      </w:r>
      <w:r w:rsidR="006F7B6F" w:rsidRPr="00714249">
        <w:rPr>
          <w:sz w:val="24"/>
        </w:rPr>
        <w:t xml:space="preserve"> </w:t>
      </w:r>
      <w:r w:rsidR="006F7B6F" w:rsidRPr="00714249">
        <w:rPr>
          <w:bCs/>
          <w:kern w:val="0"/>
          <w:sz w:val="24"/>
        </w:rPr>
        <w:t>stoichiometry</w:t>
      </w:r>
      <w:r w:rsidR="006F7B6F">
        <w:rPr>
          <w:rFonts w:hint="eastAsia"/>
          <w:bCs/>
          <w:kern w:val="0"/>
          <w:sz w:val="24"/>
        </w:rPr>
        <w:t>.</w:t>
      </w:r>
    </w:p>
    <w:p w:rsidR="00440474" w:rsidRDefault="00760726" w:rsidP="00093870">
      <w:pPr>
        <w:autoSpaceDE w:val="0"/>
        <w:autoSpaceDN w:val="0"/>
        <w:adjustRightInd w:val="0"/>
        <w:spacing w:line="480" w:lineRule="auto"/>
        <w:ind w:firstLineChars="150" w:firstLine="360"/>
        <w:rPr>
          <w:sz w:val="24"/>
        </w:rPr>
      </w:pPr>
      <w:r>
        <w:rPr>
          <w:rFonts w:hint="eastAsia"/>
          <w:bCs/>
          <w:kern w:val="0"/>
          <w:sz w:val="24"/>
        </w:rPr>
        <w:t>T</w:t>
      </w:r>
      <w:r w:rsidR="008C0EDE">
        <w:rPr>
          <w:rFonts w:hint="eastAsia"/>
          <w:bCs/>
          <w:kern w:val="0"/>
          <w:sz w:val="24"/>
        </w:rPr>
        <w:t>he objective</w:t>
      </w:r>
      <w:r w:rsidR="006A47AA">
        <w:rPr>
          <w:rFonts w:hint="eastAsia"/>
          <w:bCs/>
          <w:kern w:val="0"/>
          <w:sz w:val="24"/>
        </w:rPr>
        <w:t>s</w:t>
      </w:r>
      <w:r>
        <w:rPr>
          <w:rFonts w:hint="eastAsia"/>
          <w:bCs/>
          <w:kern w:val="0"/>
          <w:sz w:val="24"/>
        </w:rPr>
        <w:t xml:space="preserve"> of this study w</w:t>
      </w:r>
      <w:r w:rsidR="006A47AA">
        <w:rPr>
          <w:rFonts w:hint="eastAsia"/>
          <w:bCs/>
          <w:kern w:val="0"/>
          <w:sz w:val="24"/>
        </w:rPr>
        <w:t>ere</w:t>
      </w:r>
      <w:r>
        <w:rPr>
          <w:rFonts w:hint="eastAsia"/>
          <w:bCs/>
          <w:kern w:val="0"/>
          <w:sz w:val="24"/>
        </w:rPr>
        <w:t xml:space="preserve"> t</w:t>
      </w:r>
      <w:r w:rsidRPr="006A47AA">
        <w:rPr>
          <w:rFonts w:hint="eastAsia"/>
          <w:bCs/>
          <w:kern w:val="0"/>
          <w:sz w:val="24"/>
        </w:rPr>
        <w:t>o</w:t>
      </w:r>
      <w:r w:rsidRPr="006A47AA">
        <w:rPr>
          <w:bCs/>
          <w:color w:val="000000"/>
          <w:sz w:val="24"/>
        </w:rPr>
        <w:t xml:space="preserve"> </w:t>
      </w:r>
      <w:r w:rsidR="009E376A">
        <w:rPr>
          <w:bCs/>
          <w:color w:val="000000"/>
          <w:sz w:val="24"/>
        </w:rPr>
        <w:t>(</w:t>
      </w:r>
      <w:r w:rsidR="006A47AA" w:rsidRPr="006A47AA">
        <w:rPr>
          <w:rFonts w:hint="eastAsia"/>
          <w:bCs/>
          <w:color w:val="000000"/>
          <w:sz w:val="24"/>
        </w:rPr>
        <w:t xml:space="preserve">I) </w:t>
      </w:r>
      <w:r w:rsidR="00FE19AA">
        <w:rPr>
          <w:rFonts w:hint="eastAsia"/>
          <w:bCs/>
          <w:color w:val="000000"/>
          <w:sz w:val="24"/>
        </w:rPr>
        <w:t>analyze</w:t>
      </w:r>
      <w:r w:rsidR="00FE19AA">
        <w:rPr>
          <w:bCs/>
          <w:color w:val="000000"/>
          <w:sz w:val="24"/>
        </w:rPr>
        <w:t xml:space="preserve"> the</w:t>
      </w:r>
      <w:r w:rsidR="006A47AA">
        <w:rPr>
          <w:rFonts w:hint="eastAsia"/>
          <w:bCs/>
          <w:color w:val="000000"/>
          <w:sz w:val="24"/>
        </w:rPr>
        <w:t xml:space="preserve"> leaf C:N:P </w:t>
      </w:r>
      <w:r w:rsidR="00FE19AA">
        <w:rPr>
          <w:bCs/>
          <w:color w:val="000000"/>
          <w:sz w:val="24"/>
        </w:rPr>
        <w:t>stoichiometric patterns</w:t>
      </w:r>
      <w:r w:rsidR="006A47AA">
        <w:rPr>
          <w:rFonts w:hint="eastAsia"/>
          <w:bCs/>
          <w:color w:val="000000"/>
          <w:sz w:val="24"/>
        </w:rPr>
        <w:t xml:space="preserve"> of various shrub </w:t>
      </w:r>
      <w:r w:rsidR="00E022C0">
        <w:rPr>
          <w:rFonts w:hint="eastAsia"/>
          <w:bCs/>
          <w:color w:val="000000"/>
          <w:sz w:val="24"/>
        </w:rPr>
        <w:t>types</w:t>
      </w:r>
      <w:r w:rsidR="006A47AA">
        <w:rPr>
          <w:rFonts w:hint="eastAsia"/>
          <w:bCs/>
          <w:color w:val="000000"/>
          <w:sz w:val="24"/>
        </w:rPr>
        <w:t xml:space="preserve">, and </w:t>
      </w:r>
      <w:r w:rsidR="009E376A">
        <w:rPr>
          <w:bCs/>
          <w:color w:val="000000"/>
          <w:sz w:val="24"/>
        </w:rPr>
        <w:t>(</w:t>
      </w:r>
      <w:r w:rsidR="006A47AA">
        <w:rPr>
          <w:rFonts w:hint="eastAsia"/>
          <w:bCs/>
          <w:color w:val="000000"/>
          <w:sz w:val="24"/>
        </w:rPr>
        <w:t xml:space="preserve">II) </w:t>
      </w:r>
      <w:r w:rsidRPr="00760726">
        <w:rPr>
          <w:bCs/>
          <w:kern w:val="0"/>
          <w:sz w:val="24"/>
        </w:rPr>
        <w:t xml:space="preserve">clarify the </w:t>
      </w:r>
      <w:r w:rsidR="00EF7D5D">
        <w:rPr>
          <w:rFonts w:hint="eastAsia"/>
          <w:bCs/>
          <w:kern w:val="0"/>
          <w:sz w:val="24"/>
        </w:rPr>
        <w:t xml:space="preserve">significant </w:t>
      </w:r>
      <w:r w:rsidR="009F1069">
        <w:rPr>
          <w:bCs/>
          <w:kern w:val="0"/>
          <w:sz w:val="24"/>
        </w:rPr>
        <w:t>factor</w:t>
      </w:r>
      <w:r w:rsidR="00EF7D5D">
        <w:rPr>
          <w:rFonts w:hint="eastAsia"/>
          <w:bCs/>
          <w:kern w:val="0"/>
          <w:sz w:val="24"/>
        </w:rPr>
        <w:t xml:space="preserve">s </w:t>
      </w:r>
      <w:r w:rsidR="00F254AE">
        <w:rPr>
          <w:rFonts w:hint="eastAsia"/>
          <w:bCs/>
          <w:kern w:val="0"/>
          <w:sz w:val="24"/>
        </w:rPr>
        <w:t>affect</w:t>
      </w:r>
      <w:r w:rsidR="00EF7D5D">
        <w:rPr>
          <w:rFonts w:hint="eastAsia"/>
          <w:bCs/>
          <w:kern w:val="0"/>
          <w:sz w:val="24"/>
        </w:rPr>
        <w:t xml:space="preserve">ing </w:t>
      </w:r>
      <w:r w:rsidRPr="00760726">
        <w:rPr>
          <w:bCs/>
          <w:kern w:val="0"/>
          <w:sz w:val="24"/>
        </w:rPr>
        <w:t>shrub stoichiometr</w:t>
      </w:r>
      <w:r w:rsidR="00E21E72">
        <w:rPr>
          <w:rFonts w:hint="eastAsia"/>
          <w:bCs/>
          <w:kern w:val="0"/>
          <w:sz w:val="24"/>
        </w:rPr>
        <w:t>y</w:t>
      </w:r>
      <w:r w:rsidRPr="00760726">
        <w:rPr>
          <w:bCs/>
          <w:kern w:val="0"/>
          <w:sz w:val="24"/>
        </w:rPr>
        <w:t xml:space="preserve"> across </w:t>
      </w:r>
      <w:r w:rsidR="00192D63">
        <w:rPr>
          <w:rFonts w:hint="eastAsia"/>
          <w:bCs/>
          <w:kern w:val="0"/>
          <w:sz w:val="24"/>
        </w:rPr>
        <w:t xml:space="preserve">an </w:t>
      </w:r>
      <w:r w:rsidRPr="00760726">
        <w:rPr>
          <w:bCs/>
          <w:kern w:val="0"/>
          <w:sz w:val="24"/>
        </w:rPr>
        <w:t xml:space="preserve">extensive altitudinal </w:t>
      </w:r>
      <w:r w:rsidR="009A6C11">
        <w:rPr>
          <w:bCs/>
          <w:kern w:val="0"/>
          <w:sz w:val="24"/>
        </w:rPr>
        <w:t>gradient</w:t>
      </w:r>
      <w:r w:rsidRPr="00760726">
        <w:rPr>
          <w:bCs/>
          <w:kern w:val="0"/>
          <w:sz w:val="24"/>
        </w:rPr>
        <w:t>.</w:t>
      </w:r>
      <w:r w:rsidR="00DC42CD" w:rsidRPr="0066583A">
        <w:rPr>
          <w:bCs/>
          <w:kern w:val="0"/>
          <w:sz w:val="24"/>
        </w:rPr>
        <w:t xml:space="preserve"> </w:t>
      </w:r>
      <w:r w:rsidR="00272BF1">
        <w:rPr>
          <w:rFonts w:hint="eastAsia"/>
          <w:bCs/>
          <w:kern w:val="0"/>
          <w:sz w:val="24"/>
        </w:rPr>
        <w:t>In this work</w:t>
      </w:r>
      <w:r w:rsidR="00272BF1">
        <w:rPr>
          <w:bCs/>
          <w:kern w:val="0"/>
          <w:sz w:val="24"/>
        </w:rPr>
        <w:t>,</w:t>
      </w:r>
      <w:r w:rsidR="00272BF1">
        <w:rPr>
          <w:rFonts w:hint="eastAsia"/>
          <w:bCs/>
          <w:kern w:val="0"/>
          <w:sz w:val="24"/>
        </w:rPr>
        <w:t xml:space="preserve"> w</w:t>
      </w:r>
      <w:r w:rsidR="00272BF1" w:rsidRPr="0066583A">
        <w:rPr>
          <w:bCs/>
          <w:kern w:val="0"/>
          <w:sz w:val="24"/>
        </w:rPr>
        <w:t xml:space="preserve">e measured the </w:t>
      </w:r>
      <w:r w:rsidR="000A5492">
        <w:rPr>
          <w:rFonts w:hint="eastAsia"/>
          <w:bCs/>
          <w:kern w:val="0"/>
          <w:sz w:val="24"/>
        </w:rPr>
        <w:t>leaf</w:t>
      </w:r>
      <w:r w:rsidR="00272BF1" w:rsidRPr="0066583A">
        <w:rPr>
          <w:rFonts w:hint="eastAsia"/>
          <w:bCs/>
          <w:kern w:val="0"/>
          <w:sz w:val="24"/>
        </w:rPr>
        <w:t xml:space="preserve"> </w:t>
      </w:r>
      <w:r w:rsidR="00C15596">
        <w:rPr>
          <w:bCs/>
          <w:kern w:val="0"/>
          <w:sz w:val="24"/>
        </w:rPr>
        <w:t>C, N</w:t>
      </w:r>
      <w:r w:rsidR="00272BF1" w:rsidRPr="0066583A">
        <w:rPr>
          <w:bCs/>
          <w:kern w:val="0"/>
          <w:sz w:val="24"/>
        </w:rPr>
        <w:t xml:space="preserve"> and P concentrations of </w:t>
      </w:r>
      <w:r w:rsidR="00965746">
        <w:rPr>
          <w:bCs/>
          <w:kern w:val="0"/>
          <w:sz w:val="24"/>
        </w:rPr>
        <w:t>48</w:t>
      </w:r>
      <w:r w:rsidR="005D2AB9">
        <w:rPr>
          <w:bCs/>
          <w:kern w:val="0"/>
          <w:sz w:val="24"/>
        </w:rPr>
        <w:t xml:space="preserve"> </w:t>
      </w:r>
      <w:r w:rsidR="00272BF1" w:rsidRPr="0066583A">
        <w:rPr>
          <w:sz w:val="24"/>
        </w:rPr>
        <w:t xml:space="preserve">shrub </w:t>
      </w:r>
      <w:r w:rsidR="00CE70CC">
        <w:rPr>
          <w:sz w:val="24"/>
        </w:rPr>
        <w:t>specie</w:t>
      </w:r>
      <w:r w:rsidR="005D2AB9">
        <w:rPr>
          <w:sz w:val="24"/>
        </w:rPr>
        <w:t>s</w:t>
      </w:r>
      <w:r w:rsidR="00272BF1" w:rsidRPr="0066583A">
        <w:rPr>
          <w:rFonts w:hint="eastAsia"/>
          <w:sz w:val="24"/>
        </w:rPr>
        <w:t xml:space="preserve"> on the Tibetan Plateau</w:t>
      </w:r>
      <w:r w:rsidR="00272BF1" w:rsidRPr="0066583A">
        <w:rPr>
          <w:bCs/>
          <w:kern w:val="0"/>
          <w:sz w:val="24"/>
        </w:rPr>
        <w:t xml:space="preserve">. </w:t>
      </w:r>
      <w:r w:rsidR="00272BF1" w:rsidRPr="0066583A">
        <w:rPr>
          <w:sz w:val="24"/>
        </w:rPr>
        <w:t>The geographic</w:t>
      </w:r>
      <w:r w:rsidR="00272BF1">
        <w:rPr>
          <w:sz w:val="24"/>
        </w:rPr>
        <w:t>,</w:t>
      </w:r>
      <w:r w:rsidR="00272BF1" w:rsidRPr="0066583A">
        <w:rPr>
          <w:sz w:val="24"/>
        </w:rPr>
        <w:t xml:space="preserve"> climatic </w:t>
      </w:r>
      <w:r w:rsidR="00272BF1">
        <w:rPr>
          <w:sz w:val="24"/>
        </w:rPr>
        <w:t xml:space="preserve">and soil </w:t>
      </w:r>
      <w:r w:rsidR="00272BF1" w:rsidRPr="0066583A">
        <w:rPr>
          <w:sz w:val="24"/>
        </w:rPr>
        <w:t>data of sampling sites were recorded.</w:t>
      </w:r>
      <w:r w:rsidR="00272BF1">
        <w:rPr>
          <w:rFonts w:hint="eastAsia"/>
          <w:sz w:val="24"/>
        </w:rPr>
        <w:t xml:space="preserve"> </w:t>
      </w:r>
      <w:r w:rsidR="009653BA">
        <w:rPr>
          <w:rFonts w:hint="eastAsia"/>
          <w:bCs/>
          <w:kern w:val="0"/>
          <w:sz w:val="24"/>
        </w:rPr>
        <w:t>Given that</w:t>
      </w:r>
      <w:r w:rsidR="009653BA" w:rsidRPr="0066583A">
        <w:rPr>
          <w:bCs/>
          <w:kern w:val="0"/>
          <w:sz w:val="24"/>
        </w:rPr>
        <w:t xml:space="preserve"> </w:t>
      </w:r>
      <w:r w:rsidR="009653BA">
        <w:rPr>
          <w:rFonts w:hint="eastAsia"/>
          <w:bCs/>
          <w:kern w:val="0"/>
          <w:sz w:val="24"/>
        </w:rPr>
        <w:t>t</w:t>
      </w:r>
      <w:r w:rsidR="009653BA" w:rsidRPr="0066583A">
        <w:rPr>
          <w:kern w:val="0"/>
          <w:sz w:val="24"/>
        </w:rPr>
        <w:t>he Tibetan Plateau</w:t>
      </w:r>
      <w:r w:rsidR="009653BA" w:rsidRPr="0066583A">
        <w:rPr>
          <w:rFonts w:hint="eastAsia"/>
          <w:kern w:val="0"/>
          <w:sz w:val="24"/>
        </w:rPr>
        <w:t xml:space="preserve"> </w:t>
      </w:r>
      <w:r w:rsidR="009653BA" w:rsidRPr="0066583A">
        <w:rPr>
          <w:kern w:val="0"/>
          <w:sz w:val="24"/>
        </w:rPr>
        <w:t>encompasses a</w:t>
      </w:r>
      <w:r w:rsidR="009653BA" w:rsidRPr="0066583A">
        <w:rPr>
          <w:rFonts w:hint="eastAsia"/>
          <w:kern w:val="0"/>
          <w:sz w:val="24"/>
        </w:rPr>
        <w:t xml:space="preserve"> </w:t>
      </w:r>
      <w:r w:rsidR="009653BA" w:rsidRPr="0066583A">
        <w:rPr>
          <w:kern w:val="0"/>
          <w:sz w:val="24"/>
        </w:rPr>
        <w:t xml:space="preserve">singular region </w:t>
      </w:r>
      <w:r w:rsidR="006F53FF">
        <w:rPr>
          <w:rFonts w:hint="eastAsia"/>
          <w:kern w:val="0"/>
          <w:sz w:val="24"/>
        </w:rPr>
        <w:t>of</w:t>
      </w:r>
      <w:r w:rsidR="009653BA" w:rsidRPr="0066583A">
        <w:rPr>
          <w:kern w:val="0"/>
          <w:sz w:val="24"/>
        </w:rPr>
        <w:t xml:space="preserve"> </w:t>
      </w:r>
      <w:r w:rsidR="00AB7DAF">
        <w:rPr>
          <w:kern w:val="0"/>
          <w:sz w:val="24"/>
        </w:rPr>
        <w:t>high spatial heterogeneity and</w:t>
      </w:r>
      <w:r w:rsidR="009653BA" w:rsidRPr="0066583A">
        <w:rPr>
          <w:kern w:val="0"/>
          <w:sz w:val="24"/>
        </w:rPr>
        <w:t xml:space="preserve"> </w:t>
      </w:r>
      <w:r w:rsidR="009653BA" w:rsidRPr="0066583A">
        <w:rPr>
          <w:rFonts w:hint="eastAsia"/>
          <w:sz w:val="24"/>
        </w:rPr>
        <w:t>complex</w:t>
      </w:r>
      <w:r w:rsidR="009653BA" w:rsidRPr="0066583A">
        <w:rPr>
          <w:kern w:val="0"/>
          <w:sz w:val="24"/>
        </w:rPr>
        <w:t xml:space="preserve"> climat</w:t>
      </w:r>
      <w:r w:rsidR="00AB7DAF">
        <w:rPr>
          <w:kern w:val="0"/>
          <w:sz w:val="24"/>
        </w:rPr>
        <w:t xml:space="preserve">ic conditions </w:t>
      </w:r>
      <w:r w:rsidR="009653BA" w:rsidRPr="0066583A">
        <w:rPr>
          <w:rFonts w:hint="eastAsia"/>
          <w:kern w:val="0"/>
          <w:sz w:val="24"/>
        </w:rPr>
        <w:t>(</w:t>
      </w:r>
      <w:r w:rsidR="00FC7BAE">
        <w:rPr>
          <w:sz w:val="24"/>
        </w:rPr>
        <w:t>Chen</w:t>
      </w:r>
      <w:r w:rsidR="00857E77">
        <w:rPr>
          <w:sz w:val="24"/>
        </w:rPr>
        <w:t xml:space="preserve"> et al.</w:t>
      </w:r>
      <w:r w:rsidR="00CA223E">
        <w:rPr>
          <w:sz w:val="24"/>
        </w:rPr>
        <w:t>,</w:t>
      </w:r>
      <w:r w:rsidR="00FC7BAE" w:rsidRPr="0066583A">
        <w:rPr>
          <w:rFonts w:hint="eastAsia"/>
          <w:bCs/>
          <w:kern w:val="0"/>
          <w:sz w:val="24"/>
        </w:rPr>
        <w:t xml:space="preserve"> 2013b</w:t>
      </w:r>
      <w:r w:rsidR="009653BA" w:rsidRPr="0066583A">
        <w:rPr>
          <w:rFonts w:hint="eastAsia"/>
          <w:kern w:val="0"/>
          <w:sz w:val="24"/>
        </w:rPr>
        <w:t>)</w:t>
      </w:r>
      <w:r w:rsidR="00AB7DAF" w:rsidRPr="00AB7DAF">
        <w:rPr>
          <w:kern w:val="0"/>
          <w:sz w:val="24"/>
        </w:rPr>
        <w:t xml:space="preserve"> </w:t>
      </w:r>
      <w:r w:rsidR="00AB7DAF">
        <w:rPr>
          <w:kern w:val="0"/>
          <w:sz w:val="24"/>
        </w:rPr>
        <w:t xml:space="preserve">that may greatly affect </w:t>
      </w:r>
      <w:r w:rsidR="001F6C25">
        <w:rPr>
          <w:kern w:val="0"/>
          <w:sz w:val="24"/>
        </w:rPr>
        <w:t>shrub nutrient accumulation</w:t>
      </w:r>
      <w:r w:rsidR="009653BA">
        <w:rPr>
          <w:rFonts w:hint="eastAsia"/>
          <w:kern w:val="0"/>
          <w:sz w:val="24"/>
        </w:rPr>
        <w:t xml:space="preserve">, we </w:t>
      </w:r>
      <w:r w:rsidR="00F254AE" w:rsidRPr="001A4B95">
        <w:rPr>
          <w:bCs/>
          <w:kern w:val="0"/>
          <w:sz w:val="24"/>
        </w:rPr>
        <w:t>hypothesized</w:t>
      </w:r>
      <w:r w:rsidR="00F254AE" w:rsidRPr="001A4B95">
        <w:rPr>
          <w:rFonts w:hint="eastAsia"/>
          <w:sz w:val="24"/>
        </w:rPr>
        <w:t xml:space="preserve"> t</w:t>
      </w:r>
      <w:r w:rsidR="00F254AE">
        <w:rPr>
          <w:rFonts w:hint="eastAsia"/>
          <w:sz w:val="24"/>
        </w:rPr>
        <w:t xml:space="preserve">hat </w:t>
      </w:r>
      <w:r w:rsidR="009E376A">
        <w:rPr>
          <w:bCs/>
          <w:color w:val="000000"/>
          <w:sz w:val="24"/>
        </w:rPr>
        <w:t>(</w:t>
      </w:r>
      <w:r w:rsidR="00AB7DAF" w:rsidRPr="006A47AA">
        <w:rPr>
          <w:rFonts w:hint="eastAsia"/>
          <w:bCs/>
          <w:color w:val="000000"/>
          <w:sz w:val="24"/>
        </w:rPr>
        <w:t>I)</w:t>
      </w:r>
      <w:r w:rsidR="00AB7DAF">
        <w:rPr>
          <w:bCs/>
          <w:color w:val="000000"/>
          <w:sz w:val="24"/>
        </w:rPr>
        <w:t xml:space="preserve"> </w:t>
      </w:r>
      <w:r w:rsidR="00F254AE">
        <w:rPr>
          <w:rFonts w:hint="eastAsia"/>
          <w:sz w:val="24"/>
        </w:rPr>
        <w:t>t</w:t>
      </w:r>
      <w:r w:rsidR="00F254AE" w:rsidRPr="0066583A">
        <w:rPr>
          <w:sz w:val="24"/>
        </w:rPr>
        <w:t xml:space="preserve">he </w:t>
      </w:r>
      <w:r w:rsidR="00813A1C">
        <w:rPr>
          <w:sz w:val="24"/>
        </w:rPr>
        <w:t>overall</w:t>
      </w:r>
      <w:r w:rsidR="008168B7">
        <w:rPr>
          <w:sz w:val="24"/>
        </w:rPr>
        <w:t xml:space="preserve"> </w:t>
      </w:r>
      <w:r w:rsidR="008D4C52">
        <w:rPr>
          <w:sz w:val="24"/>
        </w:rPr>
        <w:t>leaf C:N:P</w:t>
      </w:r>
      <w:r w:rsidR="008168B7">
        <w:rPr>
          <w:sz w:val="24"/>
        </w:rPr>
        <w:t xml:space="preserve"> </w:t>
      </w:r>
      <w:r w:rsidR="00B6193E">
        <w:rPr>
          <w:sz w:val="24"/>
        </w:rPr>
        <w:t>variations</w:t>
      </w:r>
      <w:r w:rsidR="00F254AE" w:rsidRPr="0066583A">
        <w:rPr>
          <w:sz w:val="24"/>
        </w:rPr>
        <w:t xml:space="preserve"> </w:t>
      </w:r>
      <w:r w:rsidR="008168B7">
        <w:rPr>
          <w:sz w:val="24"/>
        </w:rPr>
        <w:t>would</w:t>
      </w:r>
      <w:r w:rsidR="00F254AE" w:rsidRPr="0066583A">
        <w:rPr>
          <w:sz w:val="24"/>
        </w:rPr>
        <w:t xml:space="preserve"> be </w:t>
      </w:r>
      <w:r w:rsidR="008168B7">
        <w:rPr>
          <w:sz w:val="24"/>
        </w:rPr>
        <w:t>dominated by climat</w:t>
      </w:r>
      <w:r w:rsidR="00870DD8">
        <w:rPr>
          <w:sz w:val="24"/>
        </w:rPr>
        <w:t>e</w:t>
      </w:r>
      <w:r w:rsidR="008168B7">
        <w:rPr>
          <w:sz w:val="24"/>
        </w:rPr>
        <w:t xml:space="preserve">, and </w:t>
      </w:r>
      <w:r w:rsidR="009E376A">
        <w:rPr>
          <w:bCs/>
          <w:color w:val="000000"/>
          <w:sz w:val="24"/>
        </w:rPr>
        <w:t>(</w:t>
      </w:r>
      <w:r w:rsidR="008168B7">
        <w:rPr>
          <w:rFonts w:hint="eastAsia"/>
          <w:bCs/>
          <w:color w:val="000000"/>
          <w:sz w:val="24"/>
        </w:rPr>
        <w:t>II)</w:t>
      </w:r>
      <w:r w:rsidR="001016B4">
        <w:rPr>
          <w:bCs/>
          <w:color w:val="000000"/>
          <w:sz w:val="24"/>
        </w:rPr>
        <w:t xml:space="preserve"> the shrub leaf </w:t>
      </w:r>
      <w:r w:rsidR="008D4C52">
        <w:rPr>
          <w:bCs/>
          <w:color w:val="000000"/>
          <w:sz w:val="24"/>
        </w:rPr>
        <w:t>element</w:t>
      </w:r>
      <w:r w:rsidR="001016B4">
        <w:rPr>
          <w:bCs/>
          <w:color w:val="000000"/>
          <w:sz w:val="24"/>
        </w:rPr>
        <w:t xml:space="preserve"> con</w:t>
      </w:r>
      <w:r w:rsidR="00053828">
        <w:rPr>
          <w:bCs/>
          <w:color w:val="000000"/>
          <w:sz w:val="24"/>
        </w:rPr>
        <w:t>tent</w:t>
      </w:r>
      <w:r w:rsidR="001016B4">
        <w:rPr>
          <w:bCs/>
          <w:color w:val="000000"/>
          <w:sz w:val="24"/>
        </w:rPr>
        <w:t>s would be different from</w:t>
      </w:r>
      <w:r w:rsidR="001016B4" w:rsidRPr="001016B4">
        <w:rPr>
          <w:kern w:val="0"/>
          <w:sz w:val="24"/>
        </w:rPr>
        <w:t xml:space="preserve"> </w:t>
      </w:r>
      <w:r w:rsidR="001016B4">
        <w:rPr>
          <w:kern w:val="0"/>
          <w:sz w:val="24"/>
        </w:rPr>
        <w:t>other terrestrial ecosystems</w:t>
      </w:r>
      <w:r w:rsidR="00F254AE" w:rsidRPr="0066583A">
        <w:rPr>
          <w:bCs/>
          <w:kern w:val="0"/>
          <w:sz w:val="24"/>
        </w:rPr>
        <w:t>.</w:t>
      </w:r>
      <w:r w:rsidR="00F254AE">
        <w:rPr>
          <w:rFonts w:hint="eastAsia"/>
          <w:bCs/>
          <w:kern w:val="0"/>
          <w:sz w:val="24"/>
        </w:rPr>
        <w:t xml:space="preserve"> </w:t>
      </w:r>
      <w:r w:rsidR="00FE3D06">
        <w:rPr>
          <w:rFonts w:hint="eastAsia"/>
          <w:bCs/>
          <w:kern w:val="0"/>
          <w:sz w:val="24"/>
        </w:rPr>
        <w:t>In addition, plant types and s</w:t>
      </w:r>
      <w:r w:rsidR="00FE3D06" w:rsidRPr="00FE3D06">
        <w:rPr>
          <w:bCs/>
          <w:kern w:val="0"/>
          <w:sz w:val="24"/>
        </w:rPr>
        <w:t xml:space="preserve">pecies </w:t>
      </w:r>
      <w:r w:rsidR="00FE3D06">
        <w:rPr>
          <w:rFonts w:hint="eastAsia"/>
          <w:bCs/>
          <w:kern w:val="0"/>
          <w:sz w:val="24"/>
        </w:rPr>
        <w:t xml:space="preserve">can </w:t>
      </w:r>
      <w:r w:rsidR="00FE3D06">
        <w:rPr>
          <w:bCs/>
          <w:kern w:val="0"/>
          <w:sz w:val="24"/>
        </w:rPr>
        <w:t>greatly affect</w:t>
      </w:r>
      <w:r w:rsidR="00FE3D06" w:rsidRPr="00FE3D06">
        <w:rPr>
          <w:bCs/>
          <w:kern w:val="0"/>
          <w:sz w:val="24"/>
        </w:rPr>
        <w:t xml:space="preserve"> the leaf </w:t>
      </w:r>
      <w:r w:rsidR="00FE3D06">
        <w:rPr>
          <w:rFonts w:hint="eastAsia"/>
          <w:bCs/>
          <w:kern w:val="0"/>
          <w:sz w:val="24"/>
        </w:rPr>
        <w:t>element</w:t>
      </w:r>
      <w:r w:rsidR="006043D3">
        <w:rPr>
          <w:bCs/>
          <w:kern w:val="0"/>
          <w:sz w:val="24"/>
        </w:rPr>
        <w:t xml:space="preserve"> </w:t>
      </w:r>
      <w:r w:rsidR="001B1133" w:rsidRPr="0066583A">
        <w:rPr>
          <w:bCs/>
          <w:kern w:val="0"/>
          <w:sz w:val="24"/>
        </w:rPr>
        <w:t>concentrations</w:t>
      </w:r>
      <w:r w:rsidR="00FE3D06" w:rsidRPr="00FE3D06">
        <w:rPr>
          <w:bCs/>
          <w:kern w:val="0"/>
          <w:sz w:val="24"/>
        </w:rPr>
        <w:t xml:space="preserve"> </w:t>
      </w:r>
      <w:r w:rsidR="00FE3D06">
        <w:rPr>
          <w:rFonts w:hint="eastAsia"/>
          <w:bCs/>
          <w:kern w:val="0"/>
          <w:sz w:val="24"/>
        </w:rPr>
        <w:t>(</w:t>
      </w:r>
      <w:r w:rsidR="00FC7BAE">
        <w:rPr>
          <w:sz w:val="24"/>
        </w:rPr>
        <w:t>McGroddy</w:t>
      </w:r>
      <w:r w:rsidR="00857E77">
        <w:rPr>
          <w:sz w:val="24"/>
        </w:rPr>
        <w:t xml:space="preserve"> et al.</w:t>
      </w:r>
      <w:r w:rsidR="00CA223E">
        <w:rPr>
          <w:sz w:val="24"/>
        </w:rPr>
        <w:t>,</w:t>
      </w:r>
      <w:r w:rsidR="0097769B">
        <w:rPr>
          <w:noProof/>
          <w:sz w:val="24"/>
        </w:rPr>
        <w:t xml:space="preserve"> </w:t>
      </w:r>
      <w:r w:rsidR="008E0A4D" w:rsidRPr="0066583A">
        <w:rPr>
          <w:noProof/>
          <w:sz w:val="24"/>
        </w:rPr>
        <w:t>2004</w:t>
      </w:r>
      <w:r w:rsidR="00FE3D06">
        <w:rPr>
          <w:rFonts w:hint="eastAsia"/>
          <w:bCs/>
          <w:kern w:val="0"/>
          <w:sz w:val="24"/>
        </w:rPr>
        <w:t>).</w:t>
      </w:r>
      <w:r w:rsidR="008E0A4D">
        <w:rPr>
          <w:rFonts w:hint="eastAsia"/>
          <w:bCs/>
          <w:kern w:val="0"/>
          <w:sz w:val="24"/>
        </w:rPr>
        <w:t xml:space="preserve"> </w:t>
      </w:r>
      <w:r w:rsidR="008E0A4D" w:rsidRPr="008E0A4D">
        <w:rPr>
          <w:bCs/>
          <w:kern w:val="0"/>
          <w:sz w:val="24"/>
        </w:rPr>
        <w:t xml:space="preserve">To </w:t>
      </w:r>
      <w:r w:rsidR="000D73C6" w:rsidRPr="000D73C6">
        <w:rPr>
          <w:bCs/>
          <w:kern w:val="0"/>
          <w:sz w:val="24"/>
        </w:rPr>
        <w:t>reveal</w:t>
      </w:r>
      <w:r w:rsidR="008E0A4D" w:rsidRPr="008E0A4D">
        <w:rPr>
          <w:bCs/>
          <w:kern w:val="0"/>
          <w:sz w:val="24"/>
        </w:rPr>
        <w:t xml:space="preserve"> this effect</w:t>
      </w:r>
      <w:r w:rsidR="008E0A4D">
        <w:rPr>
          <w:rFonts w:hint="eastAsia"/>
          <w:bCs/>
          <w:kern w:val="0"/>
          <w:sz w:val="24"/>
        </w:rPr>
        <w:t>,</w:t>
      </w:r>
      <w:r w:rsidR="008E0A4D" w:rsidRPr="008E0A4D">
        <w:rPr>
          <w:bCs/>
          <w:kern w:val="0"/>
          <w:sz w:val="24"/>
        </w:rPr>
        <w:t xml:space="preserve"> </w:t>
      </w:r>
      <w:r w:rsidR="008E0A4D">
        <w:rPr>
          <w:rFonts w:hint="eastAsia"/>
          <w:sz w:val="24"/>
        </w:rPr>
        <w:t>a</w:t>
      </w:r>
      <w:r w:rsidR="00DC42CD" w:rsidRPr="0066583A">
        <w:rPr>
          <w:sz w:val="24"/>
        </w:rPr>
        <w:t xml:space="preserve">ll shrubs were classified into four </w:t>
      </w:r>
      <w:r w:rsidR="00B9241F" w:rsidRPr="0066583A">
        <w:rPr>
          <w:rFonts w:hint="eastAsia"/>
          <w:sz w:val="24"/>
        </w:rPr>
        <w:t>ecosystem</w:t>
      </w:r>
      <w:r w:rsidR="008220AA">
        <w:rPr>
          <w:sz w:val="24"/>
        </w:rPr>
        <w:t xml:space="preserve"> types</w:t>
      </w:r>
      <w:r w:rsidR="00DC42CD" w:rsidRPr="0066583A">
        <w:rPr>
          <w:sz w:val="24"/>
        </w:rPr>
        <w:t xml:space="preserve"> </w:t>
      </w:r>
      <w:r w:rsidR="009D3DA4">
        <w:rPr>
          <w:rFonts w:hint="eastAsia"/>
          <w:sz w:val="24"/>
        </w:rPr>
        <w:t xml:space="preserve">that located in different </w:t>
      </w:r>
      <w:r w:rsidR="00507997">
        <w:rPr>
          <w:sz w:val="24"/>
        </w:rPr>
        <w:t>vertical vegetation</w:t>
      </w:r>
      <w:r w:rsidR="009D3DA4">
        <w:rPr>
          <w:rFonts w:hint="eastAsia"/>
          <w:sz w:val="24"/>
        </w:rPr>
        <w:t xml:space="preserve"> belts</w:t>
      </w:r>
      <w:r w:rsidR="008220AA">
        <w:rPr>
          <w:rFonts w:hint="eastAsia"/>
          <w:sz w:val="24"/>
        </w:rPr>
        <w:t xml:space="preserve"> </w:t>
      </w:r>
      <w:r w:rsidR="008220AA" w:rsidRPr="0066583A">
        <w:rPr>
          <w:sz w:val="24"/>
        </w:rPr>
        <w:t>(alpine, subalpine, montane and valley shrub)</w:t>
      </w:r>
      <w:r w:rsidR="009D3DA4">
        <w:rPr>
          <w:sz w:val="24"/>
        </w:rPr>
        <w:t>,</w:t>
      </w:r>
      <w:r w:rsidR="009D3DA4">
        <w:rPr>
          <w:rFonts w:hint="eastAsia"/>
          <w:sz w:val="24"/>
        </w:rPr>
        <w:t xml:space="preserve"> </w:t>
      </w:r>
      <w:r w:rsidR="00DC42CD" w:rsidRPr="0066583A">
        <w:rPr>
          <w:sz w:val="24"/>
        </w:rPr>
        <w:t xml:space="preserve">or three functional types </w:t>
      </w:r>
      <w:r w:rsidR="00F02E05">
        <w:rPr>
          <w:rFonts w:hint="eastAsia"/>
          <w:sz w:val="24"/>
        </w:rPr>
        <w:t xml:space="preserve">based on different leaf traits </w:t>
      </w:r>
      <w:r w:rsidR="00DC42CD" w:rsidRPr="0066583A">
        <w:rPr>
          <w:sz w:val="24"/>
        </w:rPr>
        <w:t>(evergreen broadleaf, evergreen conifer, and deciduous broadleaf shrub</w:t>
      </w:r>
      <w:r w:rsidR="00397D4A" w:rsidRPr="0066583A">
        <w:rPr>
          <w:rFonts w:hint="eastAsia"/>
          <w:sz w:val="24"/>
        </w:rPr>
        <w:t>s</w:t>
      </w:r>
      <w:r w:rsidR="00DC42CD" w:rsidRPr="0066583A">
        <w:rPr>
          <w:sz w:val="24"/>
        </w:rPr>
        <w:t xml:space="preserve">). </w:t>
      </w:r>
      <w:r w:rsidR="00FE3D06">
        <w:rPr>
          <w:rFonts w:hint="eastAsia"/>
          <w:sz w:val="24"/>
        </w:rPr>
        <w:t>F</w:t>
      </w:r>
      <w:r w:rsidR="00540016">
        <w:rPr>
          <w:rFonts w:hint="eastAsia"/>
          <w:sz w:val="24"/>
        </w:rPr>
        <w:t>our</w:t>
      </w:r>
      <w:r w:rsidR="00DC42CD" w:rsidRPr="0066583A">
        <w:rPr>
          <w:sz w:val="24"/>
        </w:rPr>
        <w:t xml:space="preserve"> dominant shrub species</w:t>
      </w:r>
      <w:r w:rsidR="00A71D60">
        <w:rPr>
          <w:rFonts w:hint="eastAsia"/>
          <w:sz w:val="24"/>
        </w:rPr>
        <w:t xml:space="preserve"> </w:t>
      </w:r>
      <w:r w:rsidR="00DC42CD" w:rsidRPr="0066583A">
        <w:rPr>
          <w:sz w:val="24"/>
        </w:rPr>
        <w:t>(</w:t>
      </w:r>
      <w:r w:rsidR="00CC125D" w:rsidRPr="00CC7506">
        <w:rPr>
          <w:i/>
          <w:sz w:val="24"/>
        </w:rPr>
        <w:t>Rhododendron telmateium</w:t>
      </w:r>
      <w:r w:rsidR="00CC125D" w:rsidRPr="00CC7506">
        <w:rPr>
          <w:rFonts w:hint="eastAsia"/>
          <w:i/>
          <w:sz w:val="24"/>
        </w:rPr>
        <w:t xml:space="preserve"> </w:t>
      </w:r>
      <w:r w:rsidR="00CC125D" w:rsidRPr="00CC7506">
        <w:rPr>
          <w:sz w:val="24"/>
        </w:rPr>
        <w:t>–</w:t>
      </w:r>
      <w:r w:rsidR="00CC125D" w:rsidRPr="00CC7506">
        <w:rPr>
          <w:rFonts w:hint="eastAsia"/>
          <w:sz w:val="24"/>
        </w:rPr>
        <w:t xml:space="preserve"> alpine</w:t>
      </w:r>
      <w:r w:rsidR="00CC125D" w:rsidRPr="00CC7506">
        <w:rPr>
          <w:sz w:val="24"/>
        </w:rPr>
        <w:t xml:space="preserve">, </w:t>
      </w:r>
      <w:r w:rsidR="00540016" w:rsidRPr="00CC7506">
        <w:rPr>
          <w:i/>
          <w:sz w:val="24"/>
        </w:rPr>
        <w:t>Quercus monimotricha</w:t>
      </w:r>
      <w:r w:rsidR="00540016" w:rsidRPr="00CC7506">
        <w:rPr>
          <w:rFonts w:hint="eastAsia"/>
          <w:i/>
          <w:sz w:val="24"/>
        </w:rPr>
        <w:t xml:space="preserve"> </w:t>
      </w:r>
      <w:r w:rsidR="00540016" w:rsidRPr="00CC7506">
        <w:rPr>
          <w:sz w:val="24"/>
        </w:rPr>
        <w:t>–</w:t>
      </w:r>
      <w:r w:rsidR="00540016" w:rsidRPr="00CC7506">
        <w:rPr>
          <w:rFonts w:hint="eastAsia"/>
          <w:sz w:val="24"/>
        </w:rPr>
        <w:t xml:space="preserve"> subalpine</w:t>
      </w:r>
      <w:r w:rsidR="00540016">
        <w:rPr>
          <w:rFonts w:hint="eastAsia"/>
          <w:sz w:val="24"/>
        </w:rPr>
        <w:t>,</w:t>
      </w:r>
      <w:r w:rsidR="00540016" w:rsidRPr="00CC7506">
        <w:rPr>
          <w:i/>
          <w:sz w:val="24"/>
        </w:rPr>
        <w:t xml:space="preserve"> </w:t>
      </w:r>
      <w:r w:rsidR="00CC125D" w:rsidRPr="00CC7506">
        <w:rPr>
          <w:i/>
          <w:sz w:val="24"/>
        </w:rPr>
        <w:t>Coriaria sinica</w:t>
      </w:r>
      <w:r w:rsidR="00CC125D" w:rsidRPr="00CC7506">
        <w:rPr>
          <w:rFonts w:hint="eastAsia"/>
          <w:i/>
          <w:sz w:val="24"/>
        </w:rPr>
        <w:t xml:space="preserve"> </w:t>
      </w:r>
      <w:r w:rsidR="00CC125D" w:rsidRPr="00CC7506">
        <w:rPr>
          <w:sz w:val="24"/>
        </w:rPr>
        <w:t>–</w:t>
      </w:r>
      <w:r w:rsidR="00CC125D" w:rsidRPr="00CC7506">
        <w:rPr>
          <w:rFonts w:hint="eastAsia"/>
          <w:sz w:val="24"/>
        </w:rPr>
        <w:t xml:space="preserve"> montane</w:t>
      </w:r>
      <w:r w:rsidR="00CC125D" w:rsidRPr="00CC7506">
        <w:rPr>
          <w:sz w:val="24"/>
        </w:rPr>
        <w:t>,</w:t>
      </w:r>
      <w:r w:rsidR="00540016">
        <w:rPr>
          <w:rFonts w:hint="eastAsia"/>
          <w:sz w:val="24"/>
        </w:rPr>
        <w:t xml:space="preserve"> and</w:t>
      </w:r>
      <w:r w:rsidR="00CC125D" w:rsidRPr="00CC7506">
        <w:rPr>
          <w:i/>
          <w:sz w:val="24"/>
        </w:rPr>
        <w:t xml:space="preserve"> </w:t>
      </w:r>
      <w:r w:rsidR="00F81603" w:rsidRPr="00F81603">
        <w:rPr>
          <w:i/>
          <w:sz w:val="24"/>
        </w:rPr>
        <w:t>Bauhinia brachycarpa</w:t>
      </w:r>
      <w:r w:rsidR="00540016">
        <w:rPr>
          <w:rFonts w:hint="eastAsia"/>
          <w:i/>
          <w:sz w:val="24"/>
        </w:rPr>
        <w:t xml:space="preserve"> </w:t>
      </w:r>
      <w:r w:rsidR="00CC125D" w:rsidRPr="00CC7506">
        <w:rPr>
          <w:sz w:val="24"/>
        </w:rPr>
        <w:t>–</w:t>
      </w:r>
      <w:r w:rsidR="00CC125D" w:rsidRPr="00CC7506">
        <w:rPr>
          <w:rFonts w:hint="eastAsia"/>
          <w:sz w:val="24"/>
        </w:rPr>
        <w:t xml:space="preserve"> </w:t>
      </w:r>
      <w:r w:rsidR="00540016">
        <w:rPr>
          <w:rFonts w:hint="eastAsia"/>
          <w:sz w:val="24"/>
        </w:rPr>
        <w:t>valley</w:t>
      </w:r>
      <w:r w:rsidR="00DC42CD" w:rsidRPr="0066583A">
        <w:rPr>
          <w:sz w:val="24"/>
        </w:rPr>
        <w:t xml:space="preserve">) were </w:t>
      </w:r>
      <w:r w:rsidR="00395270">
        <w:rPr>
          <w:rFonts w:hint="eastAsia"/>
          <w:sz w:val="24"/>
        </w:rPr>
        <w:t xml:space="preserve">also </w:t>
      </w:r>
      <w:r w:rsidR="00DC42CD" w:rsidRPr="0066583A">
        <w:rPr>
          <w:sz w:val="24"/>
        </w:rPr>
        <w:t>chosen to assess the leaf patterns at species level.</w:t>
      </w:r>
    </w:p>
    <w:p w:rsidR="00992847" w:rsidRPr="00F254AE" w:rsidRDefault="00992847" w:rsidP="00992847">
      <w:pPr>
        <w:autoSpaceDE w:val="0"/>
        <w:autoSpaceDN w:val="0"/>
        <w:adjustRightInd w:val="0"/>
        <w:spacing w:line="480" w:lineRule="auto"/>
        <w:rPr>
          <w:bCs/>
          <w:kern w:val="0"/>
          <w:sz w:val="24"/>
        </w:rPr>
      </w:pPr>
    </w:p>
    <w:p w:rsidR="00DC42CD" w:rsidRPr="0066583A" w:rsidRDefault="00CA223E" w:rsidP="009E553A">
      <w:pPr>
        <w:spacing w:line="480" w:lineRule="auto"/>
        <w:rPr>
          <w:b/>
          <w:sz w:val="24"/>
        </w:rPr>
      </w:pPr>
      <w:r>
        <w:rPr>
          <w:b/>
          <w:sz w:val="24"/>
        </w:rPr>
        <w:t xml:space="preserve">2 </w:t>
      </w:r>
      <w:r w:rsidR="004F2C9C" w:rsidRPr="0066583A">
        <w:rPr>
          <w:rFonts w:hint="eastAsia"/>
          <w:b/>
          <w:sz w:val="24"/>
        </w:rPr>
        <w:t>M</w:t>
      </w:r>
      <w:r w:rsidR="007D1097">
        <w:rPr>
          <w:b/>
          <w:sz w:val="24"/>
        </w:rPr>
        <w:t>aterials</w:t>
      </w:r>
      <w:r w:rsidR="004F2C9C" w:rsidRPr="0066583A">
        <w:rPr>
          <w:rFonts w:hint="eastAsia"/>
          <w:b/>
          <w:sz w:val="24"/>
        </w:rPr>
        <w:t xml:space="preserve"> </w:t>
      </w:r>
      <w:r w:rsidR="007D1097">
        <w:rPr>
          <w:b/>
          <w:sz w:val="24"/>
        </w:rPr>
        <w:t>and</w:t>
      </w:r>
      <w:r w:rsidR="00B26B37">
        <w:rPr>
          <w:rFonts w:hint="eastAsia"/>
          <w:b/>
          <w:sz w:val="24"/>
        </w:rPr>
        <w:t xml:space="preserve"> M</w:t>
      </w:r>
      <w:r w:rsidR="007D1097">
        <w:rPr>
          <w:b/>
          <w:sz w:val="24"/>
        </w:rPr>
        <w:t>ethods</w:t>
      </w:r>
    </w:p>
    <w:p w:rsidR="00DC42CD" w:rsidRPr="002C75D0" w:rsidRDefault="00CA223E" w:rsidP="009E553A">
      <w:pPr>
        <w:spacing w:line="480" w:lineRule="auto"/>
        <w:rPr>
          <w:b/>
          <w:sz w:val="24"/>
        </w:rPr>
      </w:pPr>
      <w:r>
        <w:rPr>
          <w:b/>
          <w:sz w:val="24"/>
        </w:rPr>
        <w:t xml:space="preserve">2.1 </w:t>
      </w:r>
      <w:r w:rsidR="00F32235" w:rsidRPr="002C75D0">
        <w:rPr>
          <w:rFonts w:hint="eastAsia"/>
          <w:b/>
          <w:sz w:val="24"/>
        </w:rPr>
        <w:t>Description of the s</w:t>
      </w:r>
      <w:r w:rsidR="00DC42CD" w:rsidRPr="002C75D0">
        <w:rPr>
          <w:b/>
          <w:sz w:val="24"/>
        </w:rPr>
        <w:t>tudy area</w:t>
      </w:r>
    </w:p>
    <w:p w:rsidR="00AA4E97" w:rsidRPr="0066583A" w:rsidRDefault="00682819" w:rsidP="002C75D0">
      <w:pPr>
        <w:spacing w:line="480" w:lineRule="auto"/>
        <w:rPr>
          <w:sz w:val="24"/>
        </w:rPr>
      </w:pPr>
      <w:r w:rsidRPr="0066583A">
        <w:rPr>
          <w:rFonts w:hint="eastAsia"/>
          <w:bCs/>
          <w:sz w:val="24"/>
        </w:rPr>
        <w:t>Shrub</w:t>
      </w:r>
      <w:r w:rsidRPr="0066583A">
        <w:rPr>
          <w:sz w:val="24"/>
        </w:rPr>
        <w:t xml:space="preserve"> is </w:t>
      </w:r>
      <w:r>
        <w:rPr>
          <w:rFonts w:hint="eastAsia"/>
          <w:sz w:val="24"/>
        </w:rPr>
        <w:t xml:space="preserve">defined as </w:t>
      </w:r>
      <w:r w:rsidRPr="0066583A">
        <w:rPr>
          <w:sz w:val="24"/>
        </w:rPr>
        <w:t xml:space="preserve">a small </w:t>
      </w:r>
      <w:r w:rsidRPr="0066583A">
        <w:rPr>
          <w:rFonts w:hint="eastAsia"/>
          <w:sz w:val="24"/>
        </w:rPr>
        <w:t>or</w:t>
      </w:r>
      <w:r w:rsidRPr="0066583A">
        <w:rPr>
          <w:sz w:val="24"/>
        </w:rPr>
        <w:t xml:space="preserve"> medium-sized woody plant</w:t>
      </w:r>
      <w:r w:rsidRPr="0066583A">
        <w:rPr>
          <w:rFonts w:hint="eastAsia"/>
          <w:sz w:val="24"/>
        </w:rPr>
        <w:t>, which is</w:t>
      </w:r>
      <w:r w:rsidRPr="0066583A">
        <w:rPr>
          <w:sz w:val="24"/>
        </w:rPr>
        <w:t xml:space="preserve"> distinguished from </w:t>
      </w:r>
      <w:r w:rsidRPr="0066583A">
        <w:rPr>
          <w:sz w:val="24"/>
        </w:rPr>
        <w:lastRenderedPageBreak/>
        <w:t>a tree by its multiple stems and shorter height</w:t>
      </w:r>
      <w:r w:rsidRPr="0066583A">
        <w:rPr>
          <w:rFonts w:hint="eastAsia"/>
          <w:sz w:val="24"/>
        </w:rPr>
        <w:t xml:space="preserve"> (below</w:t>
      </w:r>
      <w:r w:rsidRPr="0066583A">
        <w:rPr>
          <w:sz w:val="24"/>
        </w:rPr>
        <w:t xml:space="preserve"> </w:t>
      </w:r>
      <w:r w:rsidRPr="0066583A">
        <w:rPr>
          <w:rFonts w:hint="eastAsia"/>
          <w:sz w:val="24"/>
        </w:rPr>
        <w:t>5</w:t>
      </w:r>
      <w:r w:rsidRPr="0066583A">
        <w:rPr>
          <w:sz w:val="24"/>
        </w:rPr>
        <w:t xml:space="preserve"> m</w:t>
      </w:r>
      <w:r w:rsidRPr="0066583A">
        <w:rPr>
          <w:rFonts w:hint="eastAsia"/>
          <w:sz w:val="24"/>
        </w:rPr>
        <w:t xml:space="preserve">). </w:t>
      </w:r>
      <w:r w:rsidR="007F5088" w:rsidRPr="0066583A">
        <w:rPr>
          <w:rFonts w:hint="eastAsia"/>
          <w:bCs/>
          <w:noProof/>
          <w:kern w:val="0"/>
          <w:sz w:val="24"/>
        </w:rPr>
        <w:t xml:space="preserve">Since shrub ecosystems are mainly distributed </w:t>
      </w:r>
      <w:r w:rsidR="00613C93" w:rsidRPr="0066583A">
        <w:rPr>
          <w:rFonts w:hint="eastAsia"/>
          <w:bCs/>
          <w:noProof/>
          <w:kern w:val="0"/>
          <w:sz w:val="24"/>
        </w:rPr>
        <w:t>i</w:t>
      </w:r>
      <w:r w:rsidR="007F5088" w:rsidRPr="0066583A">
        <w:rPr>
          <w:rFonts w:hint="eastAsia"/>
          <w:bCs/>
          <w:noProof/>
          <w:kern w:val="0"/>
          <w:sz w:val="24"/>
        </w:rPr>
        <w:t xml:space="preserve">n the southeastern margin of </w:t>
      </w:r>
      <w:r w:rsidR="007F5088" w:rsidRPr="0066583A">
        <w:rPr>
          <w:rFonts w:hint="eastAsia"/>
          <w:bCs/>
          <w:kern w:val="0"/>
          <w:sz w:val="24"/>
        </w:rPr>
        <w:t>the plateau</w:t>
      </w:r>
      <w:r w:rsidR="004E71E6">
        <w:rPr>
          <w:rFonts w:hint="eastAsia"/>
          <w:bCs/>
          <w:noProof/>
          <w:kern w:val="0"/>
          <w:sz w:val="24"/>
        </w:rPr>
        <w:t xml:space="preserve"> (</w:t>
      </w:r>
      <w:r w:rsidR="00F50CC8">
        <w:rPr>
          <w:sz w:val="24"/>
        </w:rPr>
        <w:t>Appendix B: Fig. B</w:t>
      </w:r>
      <w:r w:rsidR="007F5088" w:rsidRPr="0066583A">
        <w:rPr>
          <w:rFonts w:hint="eastAsia"/>
          <w:bCs/>
          <w:noProof/>
          <w:kern w:val="0"/>
          <w:sz w:val="24"/>
        </w:rPr>
        <w:t>1)</w:t>
      </w:r>
      <w:r w:rsidR="007F5088" w:rsidRPr="0066583A">
        <w:rPr>
          <w:rFonts w:hint="eastAsia"/>
          <w:bCs/>
          <w:kern w:val="0"/>
          <w:sz w:val="24"/>
        </w:rPr>
        <w:t>,</w:t>
      </w:r>
      <w:r w:rsidR="00316CD7" w:rsidRPr="0066583A">
        <w:rPr>
          <w:rFonts w:hint="eastAsia"/>
          <w:sz w:val="24"/>
        </w:rPr>
        <w:t xml:space="preserve"> we chose </w:t>
      </w:r>
      <w:r w:rsidR="007C6FDA" w:rsidRPr="0066583A">
        <w:rPr>
          <w:rFonts w:hint="eastAsia"/>
          <w:sz w:val="24"/>
        </w:rPr>
        <w:t>108</w:t>
      </w:r>
      <w:r w:rsidR="00316CD7" w:rsidRPr="0066583A">
        <w:rPr>
          <w:rFonts w:hint="eastAsia"/>
          <w:sz w:val="24"/>
        </w:rPr>
        <w:t xml:space="preserve"> mountainous sites of th</w:t>
      </w:r>
      <w:r w:rsidR="00C4129D" w:rsidRPr="0066583A">
        <w:rPr>
          <w:rFonts w:hint="eastAsia"/>
          <w:sz w:val="24"/>
        </w:rPr>
        <w:t>is region</w:t>
      </w:r>
      <w:r w:rsidR="00316CD7" w:rsidRPr="0066583A">
        <w:rPr>
          <w:rFonts w:hint="eastAsia"/>
          <w:sz w:val="24"/>
        </w:rPr>
        <w:t xml:space="preserve"> to examine </w:t>
      </w:r>
      <w:r w:rsidR="00F55FE4" w:rsidRPr="0066583A">
        <w:rPr>
          <w:rFonts w:hint="eastAsia"/>
          <w:sz w:val="24"/>
        </w:rPr>
        <w:t xml:space="preserve">the </w:t>
      </w:r>
      <w:r w:rsidR="00832203" w:rsidRPr="0066583A">
        <w:rPr>
          <w:rFonts w:hint="eastAsia"/>
          <w:sz w:val="24"/>
        </w:rPr>
        <w:t xml:space="preserve">leaf </w:t>
      </w:r>
      <w:r w:rsidR="00316CD7" w:rsidRPr="0066583A">
        <w:rPr>
          <w:rFonts w:hint="eastAsia"/>
          <w:sz w:val="24"/>
        </w:rPr>
        <w:t>stoichiometry</w:t>
      </w:r>
      <w:r w:rsidR="00F55FE4" w:rsidRPr="0066583A">
        <w:rPr>
          <w:rFonts w:hint="eastAsia"/>
          <w:sz w:val="24"/>
        </w:rPr>
        <w:t xml:space="preserve"> of shrubs that included alpine, subalpine and valley areas</w:t>
      </w:r>
      <w:r w:rsidR="00316CD7" w:rsidRPr="0066583A">
        <w:rPr>
          <w:rFonts w:hint="eastAsia"/>
          <w:sz w:val="24"/>
        </w:rPr>
        <w:t>.</w:t>
      </w:r>
      <w:r w:rsidR="00A677AC" w:rsidRPr="0066583A">
        <w:rPr>
          <w:rFonts w:hint="eastAsia"/>
          <w:sz w:val="24"/>
        </w:rPr>
        <w:t xml:space="preserve"> Additionally, </w:t>
      </w:r>
      <w:r w:rsidR="0079076A" w:rsidRPr="0066583A">
        <w:rPr>
          <w:rFonts w:hint="eastAsia"/>
          <w:sz w:val="24"/>
        </w:rPr>
        <w:t xml:space="preserve">the </w:t>
      </w:r>
      <w:bookmarkStart w:id="0" w:name="OLE_LINK9"/>
      <w:r w:rsidR="002F5790" w:rsidRPr="0066583A">
        <w:rPr>
          <w:rFonts w:hint="eastAsia"/>
          <w:sz w:val="24"/>
        </w:rPr>
        <w:t xml:space="preserve">17 </w:t>
      </w:r>
      <w:r w:rsidR="0079076A" w:rsidRPr="0066583A">
        <w:rPr>
          <w:sz w:val="24"/>
        </w:rPr>
        <w:t>neighbouring</w:t>
      </w:r>
      <w:r w:rsidR="0079076A" w:rsidRPr="0066583A">
        <w:rPr>
          <w:rFonts w:hint="eastAsia"/>
          <w:sz w:val="24"/>
        </w:rPr>
        <w:t xml:space="preserve"> mountain</w:t>
      </w:r>
      <w:bookmarkEnd w:id="0"/>
      <w:r w:rsidR="002F5790" w:rsidRPr="0066583A">
        <w:rPr>
          <w:rFonts w:hint="eastAsia"/>
          <w:sz w:val="24"/>
        </w:rPr>
        <w:t>ous sites</w:t>
      </w:r>
      <w:r w:rsidR="0079076A" w:rsidRPr="0066583A">
        <w:rPr>
          <w:rFonts w:hint="eastAsia"/>
          <w:sz w:val="24"/>
        </w:rPr>
        <w:t xml:space="preserve"> </w:t>
      </w:r>
      <w:r w:rsidR="007F3AAA" w:rsidRPr="0066583A">
        <w:rPr>
          <w:rFonts w:hint="eastAsia"/>
          <w:sz w:val="24"/>
        </w:rPr>
        <w:t>on t</w:t>
      </w:r>
      <w:r w:rsidR="0052487A" w:rsidRPr="0066583A">
        <w:rPr>
          <w:rFonts w:hint="eastAsia"/>
          <w:sz w:val="24"/>
        </w:rPr>
        <w:t>he east of the Tibetan Plateau</w:t>
      </w:r>
      <w:r w:rsidR="00662F25" w:rsidRPr="0066583A">
        <w:rPr>
          <w:rFonts w:hint="eastAsia"/>
          <w:sz w:val="24"/>
        </w:rPr>
        <w:t xml:space="preserve"> </w:t>
      </w:r>
      <w:r w:rsidR="007F3AAA" w:rsidRPr="0066583A">
        <w:rPr>
          <w:rFonts w:hint="eastAsia"/>
          <w:sz w:val="24"/>
        </w:rPr>
        <w:t xml:space="preserve">were selected to </w:t>
      </w:r>
      <w:r w:rsidR="005F1C1D" w:rsidRPr="0066583A">
        <w:rPr>
          <w:rFonts w:hint="eastAsia"/>
          <w:sz w:val="24"/>
        </w:rPr>
        <w:t>provide</w:t>
      </w:r>
      <w:r w:rsidR="006A7207" w:rsidRPr="0066583A">
        <w:rPr>
          <w:rFonts w:hint="eastAsia"/>
          <w:sz w:val="24"/>
        </w:rPr>
        <w:t xml:space="preserve"> a </w:t>
      </w:r>
      <w:r w:rsidR="009911D4" w:rsidRPr="0066583A">
        <w:rPr>
          <w:rFonts w:hint="eastAsia"/>
          <w:sz w:val="24"/>
        </w:rPr>
        <w:t xml:space="preserve">representation </w:t>
      </w:r>
      <w:r w:rsidR="006A7207" w:rsidRPr="0066583A">
        <w:rPr>
          <w:rFonts w:hint="eastAsia"/>
          <w:sz w:val="24"/>
        </w:rPr>
        <w:t xml:space="preserve">of </w:t>
      </w:r>
      <w:r w:rsidR="005F1C1D" w:rsidRPr="0066583A">
        <w:rPr>
          <w:rFonts w:hint="eastAsia"/>
          <w:sz w:val="24"/>
        </w:rPr>
        <w:t>low-altitude montane</w:t>
      </w:r>
      <w:r w:rsidR="00970C31" w:rsidRPr="0066583A">
        <w:rPr>
          <w:rFonts w:hint="eastAsia"/>
          <w:sz w:val="24"/>
        </w:rPr>
        <w:t xml:space="preserve"> </w:t>
      </w:r>
      <w:r w:rsidR="00940D55">
        <w:rPr>
          <w:sz w:val="24"/>
        </w:rPr>
        <w:t>region</w:t>
      </w:r>
      <w:r w:rsidR="006A7207" w:rsidRPr="0066583A">
        <w:rPr>
          <w:rFonts w:hint="eastAsia"/>
          <w:sz w:val="24"/>
        </w:rPr>
        <w:t>.</w:t>
      </w:r>
      <w:r w:rsidR="008B1287">
        <w:rPr>
          <w:rFonts w:hint="eastAsia"/>
          <w:sz w:val="24"/>
        </w:rPr>
        <w:t xml:space="preserve"> </w:t>
      </w:r>
      <w:r w:rsidR="00FB4C3D">
        <w:rPr>
          <w:sz w:val="24"/>
        </w:rPr>
        <w:t>I</w:t>
      </w:r>
      <w:r w:rsidR="00FB4C3D" w:rsidRPr="0066583A">
        <w:rPr>
          <w:rFonts w:hint="eastAsia"/>
          <w:sz w:val="24"/>
        </w:rPr>
        <w:t>n these areas</w:t>
      </w:r>
      <w:r w:rsidR="00FB4C3D">
        <w:rPr>
          <w:rFonts w:hint="eastAsia"/>
          <w:sz w:val="24"/>
        </w:rPr>
        <w:t xml:space="preserve">, </w:t>
      </w:r>
      <w:r w:rsidR="00FB4C3D">
        <w:rPr>
          <w:sz w:val="24"/>
        </w:rPr>
        <w:t>s</w:t>
      </w:r>
      <w:r w:rsidR="008B1287" w:rsidRPr="0066583A">
        <w:rPr>
          <w:rFonts w:hint="eastAsia"/>
          <w:sz w:val="24"/>
        </w:rPr>
        <w:t xml:space="preserve">hrub is one of the most </w:t>
      </w:r>
      <w:r w:rsidR="008B1287" w:rsidRPr="0066583A">
        <w:rPr>
          <w:sz w:val="24"/>
        </w:rPr>
        <w:t>important</w:t>
      </w:r>
      <w:r w:rsidR="008B1287" w:rsidRPr="0066583A">
        <w:rPr>
          <w:rFonts w:hint="eastAsia"/>
          <w:sz w:val="24"/>
        </w:rPr>
        <w:t xml:space="preserve"> </w:t>
      </w:r>
      <w:r w:rsidR="008B1287" w:rsidRPr="0066583A">
        <w:rPr>
          <w:sz w:val="24"/>
        </w:rPr>
        <w:t>growth form</w:t>
      </w:r>
      <w:r w:rsidR="008B1287" w:rsidRPr="0066583A">
        <w:rPr>
          <w:rFonts w:hint="eastAsia"/>
          <w:sz w:val="24"/>
        </w:rPr>
        <w:t xml:space="preserve">s. </w:t>
      </w:r>
      <w:r w:rsidR="008B1287" w:rsidRPr="0066583A">
        <w:rPr>
          <w:sz w:val="24"/>
        </w:rPr>
        <w:t>Evergreen broadleaf and deciduous broadleaf shrubs are the primary functional types.</w:t>
      </w:r>
      <w:r w:rsidR="008B1287" w:rsidRPr="008B1287">
        <w:rPr>
          <w:sz w:val="24"/>
        </w:rPr>
        <w:t xml:space="preserve"> </w:t>
      </w:r>
      <w:r w:rsidR="008B1287" w:rsidRPr="0066583A">
        <w:rPr>
          <w:sz w:val="24"/>
        </w:rPr>
        <w:t xml:space="preserve">The </w:t>
      </w:r>
      <w:r w:rsidR="008B1287" w:rsidRPr="0066583A">
        <w:rPr>
          <w:rFonts w:hint="eastAsia"/>
          <w:sz w:val="24"/>
        </w:rPr>
        <w:t>mean annual temperature</w:t>
      </w:r>
      <w:r w:rsidR="008B1287" w:rsidRPr="0066583A">
        <w:rPr>
          <w:sz w:val="24"/>
        </w:rPr>
        <w:t xml:space="preserve"> </w:t>
      </w:r>
      <w:r w:rsidR="008B1287" w:rsidRPr="0066583A">
        <w:rPr>
          <w:rFonts w:hint="eastAsia"/>
          <w:sz w:val="24"/>
        </w:rPr>
        <w:t>(</w:t>
      </w:r>
      <w:r w:rsidR="008B1287" w:rsidRPr="0066583A">
        <w:rPr>
          <w:sz w:val="24"/>
        </w:rPr>
        <w:t>MAT</w:t>
      </w:r>
      <w:r w:rsidR="008B1287" w:rsidRPr="0066583A">
        <w:rPr>
          <w:rFonts w:hint="eastAsia"/>
          <w:sz w:val="24"/>
        </w:rPr>
        <w:t>)</w:t>
      </w:r>
      <w:r w:rsidR="008B1287" w:rsidRPr="0066583A">
        <w:rPr>
          <w:sz w:val="24"/>
        </w:rPr>
        <w:t xml:space="preserve"> and </w:t>
      </w:r>
      <w:r w:rsidR="008B1287" w:rsidRPr="0066583A">
        <w:rPr>
          <w:rFonts w:hint="eastAsia"/>
          <w:sz w:val="24"/>
        </w:rPr>
        <w:t>mean annual precipitation</w:t>
      </w:r>
      <w:r w:rsidR="008B1287" w:rsidRPr="0066583A">
        <w:rPr>
          <w:sz w:val="24"/>
        </w:rPr>
        <w:t xml:space="preserve"> </w:t>
      </w:r>
      <w:r w:rsidR="008B1287" w:rsidRPr="0066583A">
        <w:rPr>
          <w:rFonts w:hint="eastAsia"/>
          <w:sz w:val="24"/>
        </w:rPr>
        <w:t>(</w:t>
      </w:r>
      <w:r w:rsidR="008B1287" w:rsidRPr="0066583A">
        <w:rPr>
          <w:sz w:val="24"/>
        </w:rPr>
        <w:t>MAP</w:t>
      </w:r>
      <w:r w:rsidR="008B1287" w:rsidRPr="0066583A">
        <w:rPr>
          <w:rFonts w:hint="eastAsia"/>
          <w:sz w:val="24"/>
        </w:rPr>
        <w:t>)</w:t>
      </w:r>
      <w:r w:rsidR="008B1287" w:rsidRPr="0066583A">
        <w:rPr>
          <w:sz w:val="24"/>
        </w:rPr>
        <w:t xml:space="preserve"> vary from −4.67 to 22.16 ºC, and from </w:t>
      </w:r>
      <w:r w:rsidR="008B1287" w:rsidRPr="0066583A">
        <w:rPr>
          <w:kern w:val="0"/>
          <w:sz w:val="24"/>
        </w:rPr>
        <w:t xml:space="preserve">366.3 to </w:t>
      </w:r>
      <w:r w:rsidR="008B1287" w:rsidRPr="0066583A">
        <w:rPr>
          <w:sz w:val="24"/>
        </w:rPr>
        <w:t>1696.3 mm, respectively.</w:t>
      </w:r>
    </w:p>
    <w:p w:rsidR="00DC42CD" w:rsidRPr="0066583A" w:rsidRDefault="00966E16" w:rsidP="00093870">
      <w:pPr>
        <w:spacing w:line="480" w:lineRule="auto"/>
        <w:ind w:firstLineChars="150" w:firstLine="315"/>
        <w:rPr>
          <w:b/>
          <w:sz w:val="24"/>
        </w:rPr>
      </w:pPr>
      <w:hyperlink r:id="rId8" w:anchor="fig0005" w:history="1">
        <w:r w:rsidR="00745C60" w:rsidRPr="0066583A">
          <w:rPr>
            <w:rStyle w:val="a3"/>
            <w:color w:val="auto"/>
            <w:u w:val="none"/>
          </w:rPr>
          <w:t>Fig</w:t>
        </w:r>
        <w:r w:rsidR="00766046">
          <w:rPr>
            <w:rStyle w:val="a3"/>
            <w:color w:val="auto"/>
            <w:u w:val="none"/>
          </w:rPr>
          <w:t>.</w:t>
        </w:r>
        <w:r w:rsidR="00DC42CD" w:rsidRPr="0066583A">
          <w:rPr>
            <w:rStyle w:val="a3"/>
            <w:color w:val="auto"/>
            <w:u w:val="none"/>
          </w:rPr>
          <w:t xml:space="preserve"> 1</w:t>
        </w:r>
      </w:hyperlink>
      <w:r w:rsidR="00DC42CD" w:rsidRPr="0066583A">
        <w:rPr>
          <w:sz w:val="24"/>
        </w:rPr>
        <w:t xml:space="preserve"> shows the distribution of shrub </w:t>
      </w:r>
      <w:r w:rsidR="00B9241F" w:rsidRPr="0066583A">
        <w:rPr>
          <w:rFonts w:hint="eastAsia"/>
          <w:sz w:val="24"/>
        </w:rPr>
        <w:t>ecosystem</w:t>
      </w:r>
      <w:r w:rsidR="00DC42CD" w:rsidRPr="0066583A">
        <w:rPr>
          <w:sz w:val="24"/>
        </w:rPr>
        <w:t xml:space="preserve"> types and sample sites. </w:t>
      </w:r>
      <w:r w:rsidR="002C3674" w:rsidRPr="0066583A">
        <w:rPr>
          <w:sz w:val="24"/>
        </w:rPr>
        <w:t>The</w:t>
      </w:r>
      <w:r w:rsidR="002C3674">
        <w:rPr>
          <w:rFonts w:hint="eastAsia"/>
          <w:sz w:val="24"/>
        </w:rPr>
        <w:t>se</w:t>
      </w:r>
      <w:r w:rsidR="002C3674" w:rsidRPr="0066583A">
        <w:rPr>
          <w:sz w:val="24"/>
        </w:rPr>
        <w:t xml:space="preserve"> </w:t>
      </w:r>
      <w:r w:rsidR="002C3674" w:rsidRPr="0066583A">
        <w:rPr>
          <w:rFonts w:hint="eastAsia"/>
          <w:sz w:val="24"/>
        </w:rPr>
        <w:t>sites</w:t>
      </w:r>
      <w:r w:rsidR="002C3674" w:rsidRPr="0066583A">
        <w:rPr>
          <w:sz w:val="24"/>
        </w:rPr>
        <w:t xml:space="preserve"> contain</w:t>
      </w:r>
      <w:r w:rsidR="002C3674" w:rsidRPr="0066583A">
        <w:rPr>
          <w:rFonts w:hint="eastAsia"/>
          <w:sz w:val="24"/>
        </w:rPr>
        <w:t xml:space="preserve"> extensive</w:t>
      </w:r>
      <w:r w:rsidR="002C3674" w:rsidRPr="0066583A">
        <w:rPr>
          <w:sz w:val="24"/>
        </w:rPr>
        <w:t xml:space="preserve"> </w:t>
      </w:r>
      <w:r w:rsidR="00507997">
        <w:rPr>
          <w:sz w:val="24"/>
        </w:rPr>
        <w:t>vertical</w:t>
      </w:r>
      <w:r w:rsidR="002C3674" w:rsidRPr="0066583A">
        <w:rPr>
          <w:sz w:val="24"/>
        </w:rPr>
        <w:t xml:space="preserve"> zonation</w:t>
      </w:r>
      <w:r w:rsidR="002C3674" w:rsidRPr="0066583A">
        <w:rPr>
          <w:rFonts w:hint="eastAsia"/>
          <w:sz w:val="24"/>
        </w:rPr>
        <w:t xml:space="preserve"> of shrubs</w:t>
      </w:r>
      <w:r w:rsidR="002C3674" w:rsidRPr="0066583A">
        <w:rPr>
          <w:sz w:val="24"/>
        </w:rPr>
        <w:t>, including alpine (</w:t>
      </w:r>
      <w:r w:rsidR="002C3674" w:rsidRPr="0066583A">
        <w:rPr>
          <w:kern w:val="0"/>
          <w:sz w:val="24"/>
        </w:rPr>
        <w:t>3091</w:t>
      </w:r>
      <w:r w:rsidR="002C3674" w:rsidRPr="0066583A">
        <w:rPr>
          <w:sz w:val="24"/>
        </w:rPr>
        <w:t>−4685 m), subalpine (</w:t>
      </w:r>
      <w:r w:rsidR="002C3674" w:rsidRPr="0066583A">
        <w:rPr>
          <w:kern w:val="0"/>
          <w:sz w:val="24"/>
        </w:rPr>
        <w:t>2000</w:t>
      </w:r>
      <w:r w:rsidR="002C3674" w:rsidRPr="0066583A">
        <w:rPr>
          <w:sz w:val="24"/>
        </w:rPr>
        <w:t xml:space="preserve">−4078 m), </w:t>
      </w:r>
      <w:r w:rsidR="002C3674" w:rsidRPr="0066583A">
        <w:rPr>
          <w:bCs/>
          <w:kern w:val="0"/>
          <w:sz w:val="24"/>
        </w:rPr>
        <w:t>montane</w:t>
      </w:r>
      <w:r w:rsidR="002C3674" w:rsidRPr="0066583A">
        <w:rPr>
          <w:sz w:val="24"/>
        </w:rPr>
        <w:t xml:space="preserve"> (</w:t>
      </w:r>
      <w:r w:rsidR="002C3674" w:rsidRPr="0066583A">
        <w:rPr>
          <w:kern w:val="0"/>
          <w:sz w:val="24"/>
        </w:rPr>
        <w:t>523</w:t>
      </w:r>
      <w:r w:rsidR="002C3674" w:rsidRPr="0066583A">
        <w:rPr>
          <w:sz w:val="24"/>
        </w:rPr>
        <w:t>−3342 m) and valley shrub</w:t>
      </w:r>
      <w:r w:rsidR="002C3674" w:rsidRPr="0066583A">
        <w:rPr>
          <w:rFonts w:hint="eastAsia"/>
          <w:sz w:val="24"/>
        </w:rPr>
        <w:t>s</w:t>
      </w:r>
      <w:r w:rsidR="002C3674" w:rsidRPr="0066583A">
        <w:rPr>
          <w:sz w:val="24"/>
        </w:rPr>
        <w:t xml:space="preserve"> (</w:t>
      </w:r>
      <w:r w:rsidR="002C3674" w:rsidRPr="0066583A">
        <w:rPr>
          <w:kern w:val="0"/>
          <w:sz w:val="24"/>
        </w:rPr>
        <w:t>600</w:t>
      </w:r>
      <w:r w:rsidR="002C3674" w:rsidRPr="0066583A">
        <w:rPr>
          <w:sz w:val="24"/>
        </w:rPr>
        <w:t>−2350 m) (</w:t>
      </w:r>
      <w:r w:rsidR="00F50CC8">
        <w:rPr>
          <w:sz w:val="24"/>
        </w:rPr>
        <w:t xml:space="preserve">Appendix A: </w:t>
      </w:r>
      <w:r w:rsidR="002C3674" w:rsidRPr="0066583A">
        <w:rPr>
          <w:sz w:val="24"/>
        </w:rPr>
        <w:t xml:space="preserve">Table </w:t>
      </w:r>
      <w:r w:rsidR="00E0598A">
        <w:rPr>
          <w:sz w:val="24"/>
        </w:rPr>
        <w:t>A</w:t>
      </w:r>
      <w:r w:rsidR="002C3674" w:rsidRPr="0066583A">
        <w:rPr>
          <w:rFonts w:hint="eastAsia"/>
          <w:sz w:val="24"/>
        </w:rPr>
        <w:t>1</w:t>
      </w:r>
      <w:r w:rsidR="002C3674" w:rsidRPr="0066583A">
        <w:rPr>
          <w:sz w:val="24"/>
        </w:rPr>
        <w:t>).</w:t>
      </w:r>
      <w:r w:rsidR="002C3674">
        <w:rPr>
          <w:rFonts w:hint="eastAsia"/>
          <w:sz w:val="24"/>
        </w:rPr>
        <w:t xml:space="preserve"> </w:t>
      </w:r>
      <w:r w:rsidR="00835C3C">
        <w:rPr>
          <w:sz w:val="24"/>
        </w:rPr>
        <w:t xml:space="preserve">The elevations of </w:t>
      </w:r>
      <w:r w:rsidR="009376A1">
        <w:rPr>
          <w:sz w:val="24"/>
        </w:rPr>
        <w:t>four</w:t>
      </w:r>
      <w:r w:rsidR="00835C3C">
        <w:rPr>
          <w:sz w:val="24"/>
        </w:rPr>
        <w:t xml:space="preserve"> </w:t>
      </w:r>
      <w:r w:rsidR="00835C3C" w:rsidRPr="0066583A">
        <w:rPr>
          <w:rFonts w:hint="eastAsia"/>
          <w:sz w:val="24"/>
        </w:rPr>
        <w:t>ecosystem</w:t>
      </w:r>
      <w:r w:rsidR="00835C3C" w:rsidRPr="0066583A">
        <w:rPr>
          <w:sz w:val="24"/>
        </w:rPr>
        <w:t xml:space="preserve"> types</w:t>
      </w:r>
      <w:r w:rsidR="00835C3C">
        <w:rPr>
          <w:sz w:val="24"/>
        </w:rPr>
        <w:t xml:space="preserve"> are overlapping because of </w:t>
      </w:r>
      <w:r w:rsidR="00DA2E18">
        <w:rPr>
          <w:sz w:val="24"/>
        </w:rPr>
        <w:t>the high spatial heterogeneity and diverse vegetation that adapted to environments</w:t>
      </w:r>
      <w:r w:rsidR="005F7075">
        <w:rPr>
          <w:sz w:val="24"/>
        </w:rPr>
        <w:t xml:space="preserve"> at</w:t>
      </w:r>
      <w:r w:rsidR="005F7075" w:rsidRPr="005F7075">
        <w:rPr>
          <w:sz w:val="24"/>
        </w:rPr>
        <w:t xml:space="preserve"> </w:t>
      </w:r>
      <w:r w:rsidR="005F7075">
        <w:rPr>
          <w:sz w:val="24"/>
        </w:rPr>
        <w:t>different</w:t>
      </w:r>
      <w:r w:rsidR="00666CB7">
        <w:rPr>
          <w:sz w:val="24"/>
        </w:rPr>
        <w:t xml:space="preserve"> altitude</w:t>
      </w:r>
      <w:r w:rsidR="005F7075">
        <w:rPr>
          <w:sz w:val="24"/>
        </w:rPr>
        <w:t>s</w:t>
      </w:r>
      <w:r w:rsidR="00DA2E18">
        <w:rPr>
          <w:sz w:val="24"/>
        </w:rPr>
        <w:t xml:space="preserve"> on the plateau</w:t>
      </w:r>
      <w:r w:rsidR="00835C3C">
        <w:rPr>
          <w:sz w:val="24"/>
        </w:rPr>
        <w:t xml:space="preserve">. </w:t>
      </w:r>
      <w:r w:rsidR="00DC42CD" w:rsidRPr="0066583A">
        <w:rPr>
          <w:rFonts w:hint="eastAsia"/>
          <w:sz w:val="24"/>
        </w:rPr>
        <w:t>A</w:t>
      </w:r>
      <w:r w:rsidR="00DC42CD" w:rsidRPr="0066583A">
        <w:rPr>
          <w:sz w:val="24"/>
        </w:rPr>
        <w:t xml:space="preserve">lpine shrub is the main </w:t>
      </w:r>
      <w:r w:rsidR="00A54228" w:rsidRPr="0066583A">
        <w:rPr>
          <w:rFonts w:hint="eastAsia"/>
          <w:sz w:val="24"/>
        </w:rPr>
        <w:t>ecosystem</w:t>
      </w:r>
      <w:r w:rsidR="00DC42CD" w:rsidRPr="0066583A">
        <w:rPr>
          <w:sz w:val="24"/>
        </w:rPr>
        <w:t xml:space="preserve"> </w:t>
      </w:r>
      <w:r w:rsidR="00A54228">
        <w:rPr>
          <w:sz w:val="24"/>
        </w:rPr>
        <w:t>type</w:t>
      </w:r>
      <w:r w:rsidR="00DC42CD" w:rsidRPr="0066583A">
        <w:rPr>
          <w:sz w:val="24"/>
        </w:rPr>
        <w:t xml:space="preserve"> located above the tree line, while subalpine shrub is distributed in the subalpine coniferous forest zone</w:t>
      </w:r>
      <w:r w:rsidR="00DC42CD" w:rsidRPr="0066583A">
        <w:rPr>
          <w:rFonts w:hint="eastAsia"/>
          <w:sz w:val="24"/>
        </w:rPr>
        <w:t xml:space="preserve"> (</w:t>
      </w:r>
      <w:r w:rsidR="00F50CC8">
        <w:rPr>
          <w:sz w:val="24"/>
        </w:rPr>
        <w:t>Appendix B: Figs. B</w:t>
      </w:r>
      <w:r w:rsidR="00F761A4" w:rsidRPr="0066583A">
        <w:rPr>
          <w:rFonts w:hint="eastAsia"/>
          <w:sz w:val="24"/>
        </w:rPr>
        <w:t>2</w:t>
      </w:r>
      <w:r w:rsidR="00DC42CD" w:rsidRPr="0066583A">
        <w:rPr>
          <w:sz w:val="24"/>
        </w:rPr>
        <w:t xml:space="preserve"> </w:t>
      </w:r>
      <w:r w:rsidR="002D57BF" w:rsidRPr="0066583A">
        <w:rPr>
          <w:rFonts w:hint="eastAsia"/>
          <w:sz w:val="24"/>
        </w:rPr>
        <w:t>and</w:t>
      </w:r>
      <w:r w:rsidR="00DC42CD" w:rsidRPr="0066583A">
        <w:rPr>
          <w:sz w:val="24"/>
        </w:rPr>
        <w:t xml:space="preserve"> </w:t>
      </w:r>
      <w:r w:rsidR="00F50CC8">
        <w:rPr>
          <w:sz w:val="24"/>
        </w:rPr>
        <w:t>B</w:t>
      </w:r>
      <w:r w:rsidR="00F761A4" w:rsidRPr="0066583A">
        <w:rPr>
          <w:rFonts w:hint="eastAsia"/>
          <w:sz w:val="24"/>
        </w:rPr>
        <w:t>3</w:t>
      </w:r>
      <w:r w:rsidR="00DC42CD" w:rsidRPr="0066583A">
        <w:rPr>
          <w:rFonts w:hint="eastAsia"/>
          <w:sz w:val="24"/>
        </w:rPr>
        <w:t xml:space="preserve">) </w:t>
      </w:r>
      <w:r w:rsidR="00DC42CD" w:rsidRPr="0066583A">
        <w:rPr>
          <w:noProof/>
          <w:sz w:val="24"/>
        </w:rPr>
        <w:t xml:space="preserve">(Worboys </w:t>
      </w:r>
      <w:r w:rsidR="00857E77">
        <w:rPr>
          <w:noProof/>
          <w:sz w:val="24"/>
        </w:rPr>
        <w:t>and</w:t>
      </w:r>
      <w:r w:rsidR="00D33966" w:rsidRPr="0066583A">
        <w:rPr>
          <w:noProof/>
          <w:sz w:val="24"/>
        </w:rPr>
        <w:t xml:space="preserve"> Good</w:t>
      </w:r>
      <w:r w:rsidR="00CA223E">
        <w:rPr>
          <w:noProof/>
          <w:sz w:val="24"/>
        </w:rPr>
        <w:t>,</w:t>
      </w:r>
      <w:r w:rsidR="00DC42CD" w:rsidRPr="0066583A">
        <w:rPr>
          <w:noProof/>
          <w:sz w:val="24"/>
        </w:rPr>
        <w:t xml:space="preserve"> 2011)</w:t>
      </w:r>
      <w:r w:rsidR="00DC42CD" w:rsidRPr="0066583A">
        <w:rPr>
          <w:sz w:val="24"/>
        </w:rPr>
        <w:t xml:space="preserve">. </w:t>
      </w:r>
      <w:r w:rsidR="00DC42CD" w:rsidRPr="0066583A">
        <w:rPr>
          <w:bCs/>
          <w:kern w:val="0"/>
          <w:sz w:val="24"/>
        </w:rPr>
        <w:t>Montane</w:t>
      </w:r>
      <w:r w:rsidR="00DC42CD" w:rsidRPr="0066583A">
        <w:rPr>
          <w:sz w:val="24"/>
        </w:rPr>
        <w:t xml:space="preserve"> shrub exists in the evergreen and deciduous broadleaf forests, and valley shrub occurs in the valley region. </w:t>
      </w:r>
    </w:p>
    <w:p w:rsidR="00DC42CD" w:rsidRPr="0066583A" w:rsidRDefault="00DC42CD" w:rsidP="00F578D8">
      <w:pPr>
        <w:spacing w:line="480" w:lineRule="auto"/>
        <w:rPr>
          <w:sz w:val="24"/>
        </w:rPr>
      </w:pPr>
    </w:p>
    <w:p w:rsidR="00DC42CD" w:rsidRPr="002C75D0" w:rsidRDefault="00CA223E" w:rsidP="009E553A">
      <w:pPr>
        <w:spacing w:line="480" w:lineRule="auto"/>
        <w:rPr>
          <w:b/>
          <w:sz w:val="24"/>
        </w:rPr>
      </w:pPr>
      <w:r>
        <w:rPr>
          <w:b/>
          <w:sz w:val="24"/>
        </w:rPr>
        <w:t xml:space="preserve">2.2 </w:t>
      </w:r>
      <w:r w:rsidR="00DC42CD" w:rsidRPr="002C75D0">
        <w:rPr>
          <w:b/>
          <w:sz w:val="24"/>
        </w:rPr>
        <w:t>Field sampling</w:t>
      </w:r>
    </w:p>
    <w:p w:rsidR="00E208A2" w:rsidRDefault="00DC42CD" w:rsidP="002C75D0">
      <w:pPr>
        <w:spacing w:line="480" w:lineRule="auto"/>
        <w:rPr>
          <w:sz w:val="24"/>
        </w:rPr>
      </w:pPr>
      <w:r w:rsidRPr="0066583A">
        <w:rPr>
          <w:sz w:val="24"/>
        </w:rPr>
        <w:t xml:space="preserve">During the growing seasons (from July to August) of 2011−2013, sample collection was performed in 125 </w:t>
      </w:r>
      <w:r w:rsidR="00D441BA">
        <w:rPr>
          <w:sz w:val="24"/>
        </w:rPr>
        <w:t xml:space="preserve">mountainous </w:t>
      </w:r>
      <w:r w:rsidRPr="0066583A">
        <w:rPr>
          <w:sz w:val="24"/>
        </w:rPr>
        <w:t>sites</w:t>
      </w:r>
      <w:r w:rsidR="00465829">
        <w:rPr>
          <w:sz w:val="24"/>
        </w:rPr>
        <w:t xml:space="preserve">, </w:t>
      </w:r>
      <w:r w:rsidR="00465829" w:rsidRPr="0066583A">
        <w:rPr>
          <w:rFonts w:hint="eastAsia"/>
          <w:sz w:val="24"/>
        </w:rPr>
        <w:t xml:space="preserve">with </w:t>
      </w:r>
      <w:r w:rsidR="002243B5">
        <w:rPr>
          <w:sz w:val="24"/>
        </w:rPr>
        <w:t xml:space="preserve">shrub </w:t>
      </w:r>
      <w:r w:rsidR="00465829" w:rsidRPr="0066583A">
        <w:rPr>
          <w:rFonts w:hint="eastAsia"/>
          <w:sz w:val="24"/>
        </w:rPr>
        <w:t>coverage more than 30%</w:t>
      </w:r>
      <w:r w:rsidRPr="0066583A">
        <w:rPr>
          <w:sz w:val="24"/>
        </w:rPr>
        <w:t xml:space="preserve">. At each site, three plots (5 m × 5 m) were </w:t>
      </w:r>
      <w:r w:rsidR="006E2D1C" w:rsidRPr="0066583A">
        <w:rPr>
          <w:sz w:val="24"/>
        </w:rPr>
        <w:t xml:space="preserve">randomly </w:t>
      </w:r>
      <w:r w:rsidRPr="0066583A">
        <w:rPr>
          <w:sz w:val="24"/>
        </w:rPr>
        <w:t>set up</w:t>
      </w:r>
      <w:r w:rsidR="002C7A52">
        <w:rPr>
          <w:sz w:val="24"/>
        </w:rPr>
        <w:t>, and t</w:t>
      </w:r>
      <w:r w:rsidR="002C7A52" w:rsidRPr="0066583A">
        <w:rPr>
          <w:rFonts w:hint="eastAsia"/>
          <w:sz w:val="24"/>
        </w:rPr>
        <w:t xml:space="preserve">he distances among different </w:t>
      </w:r>
      <w:r w:rsidR="002C7A52" w:rsidRPr="0066583A">
        <w:rPr>
          <w:rFonts w:hint="eastAsia"/>
          <w:sz w:val="24"/>
        </w:rPr>
        <w:lastRenderedPageBreak/>
        <w:t>plots</w:t>
      </w:r>
      <w:r w:rsidR="002C7A52" w:rsidRPr="0066583A">
        <w:rPr>
          <w:sz w:val="24"/>
        </w:rPr>
        <w:t xml:space="preserve"> </w:t>
      </w:r>
      <w:r w:rsidR="002C7A52" w:rsidRPr="0066583A">
        <w:rPr>
          <w:rFonts w:hint="eastAsia"/>
          <w:sz w:val="24"/>
        </w:rPr>
        <w:t>were 5</w:t>
      </w:r>
      <w:r w:rsidR="002C7A52" w:rsidRPr="0066583A">
        <w:rPr>
          <w:kern w:val="0"/>
          <w:sz w:val="24"/>
        </w:rPr>
        <w:t>−</w:t>
      </w:r>
      <w:r w:rsidR="002C7A52" w:rsidRPr="0066583A">
        <w:rPr>
          <w:rFonts w:hint="eastAsia"/>
          <w:sz w:val="24"/>
        </w:rPr>
        <w:t>50 m.</w:t>
      </w:r>
      <w:r w:rsidRPr="0066583A">
        <w:rPr>
          <w:sz w:val="24"/>
        </w:rPr>
        <w:t xml:space="preserve"> </w:t>
      </w:r>
      <w:r w:rsidR="002C7A52">
        <w:rPr>
          <w:sz w:val="24"/>
        </w:rPr>
        <w:t>For each plot,</w:t>
      </w:r>
      <w:r w:rsidRPr="0066583A">
        <w:rPr>
          <w:sz w:val="24"/>
        </w:rPr>
        <w:t xml:space="preserve"> mature leaves from dominant shrub species</w:t>
      </w:r>
      <w:r w:rsidR="00E449E4" w:rsidRPr="0066583A">
        <w:rPr>
          <w:rFonts w:hint="eastAsia"/>
          <w:sz w:val="24"/>
        </w:rPr>
        <w:t xml:space="preserve"> </w:t>
      </w:r>
      <w:r w:rsidR="00C03A1A" w:rsidRPr="0066583A">
        <w:rPr>
          <w:rFonts w:hint="eastAsia"/>
          <w:sz w:val="24"/>
        </w:rPr>
        <w:t xml:space="preserve">of </w:t>
      </w:r>
      <w:r w:rsidR="00480EEB" w:rsidRPr="0066583A">
        <w:rPr>
          <w:rFonts w:hint="eastAsia"/>
          <w:sz w:val="24"/>
        </w:rPr>
        <w:t>5</w:t>
      </w:r>
      <w:r w:rsidR="00480EEB" w:rsidRPr="0066583A">
        <w:rPr>
          <w:kern w:val="0"/>
          <w:sz w:val="24"/>
        </w:rPr>
        <w:t>−</w:t>
      </w:r>
      <w:r w:rsidR="00480EEB" w:rsidRPr="0066583A">
        <w:rPr>
          <w:rFonts w:hint="eastAsia"/>
          <w:sz w:val="24"/>
        </w:rPr>
        <w:t>10</w:t>
      </w:r>
      <w:r w:rsidR="00E449E4" w:rsidRPr="0066583A">
        <w:rPr>
          <w:sz w:val="24"/>
        </w:rPr>
        <w:t xml:space="preserve"> individuals</w:t>
      </w:r>
      <w:r w:rsidR="002C7A52">
        <w:rPr>
          <w:sz w:val="24"/>
        </w:rPr>
        <w:t xml:space="preserve"> were </w:t>
      </w:r>
      <w:r w:rsidR="002C7A52" w:rsidRPr="0066583A">
        <w:rPr>
          <w:sz w:val="24"/>
        </w:rPr>
        <w:t>collect</w:t>
      </w:r>
      <w:r w:rsidR="002C7A52">
        <w:rPr>
          <w:sz w:val="24"/>
        </w:rPr>
        <w:t>ed</w:t>
      </w:r>
      <w:r w:rsidR="00D65791">
        <w:rPr>
          <w:sz w:val="24"/>
        </w:rPr>
        <w:t xml:space="preserve"> and mixed</w:t>
      </w:r>
      <w:r w:rsidRPr="0066583A">
        <w:rPr>
          <w:sz w:val="24"/>
        </w:rPr>
        <w:t>.</w:t>
      </w:r>
      <w:r w:rsidR="00A22834" w:rsidRPr="0066583A">
        <w:rPr>
          <w:rFonts w:hint="eastAsia"/>
          <w:sz w:val="24"/>
        </w:rPr>
        <w:t xml:space="preserve"> </w:t>
      </w:r>
      <w:r w:rsidR="009E0CAF" w:rsidRPr="0066583A">
        <w:rPr>
          <w:rFonts w:hint="eastAsia"/>
          <w:sz w:val="24"/>
        </w:rPr>
        <w:t xml:space="preserve">After litter was removed from the soil surface, </w:t>
      </w:r>
      <w:r w:rsidR="00BF55A1">
        <w:rPr>
          <w:rFonts w:hint="eastAsia"/>
          <w:sz w:val="24"/>
        </w:rPr>
        <w:t>nine 3-cm-diameter soil core</w:t>
      </w:r>
      <w:r w:rsidR="00BF55A1" w:rsidRPr="0066583A">
        <w:rPr>
          <w:rFonts w:hint="eastAsia"/>
          <w:sz w:val="24"/>
        </w:rPr>
        <w:t xml:space="preserve">s </w:t>
      </w:r>
      <w:r w:rsidR="002C7A52">
        <w:rPr>
          <w:sz w:val="24"/>
        </w:rPr>
        <w:t>(</w:t>
      </w:r>
      <w:r w:rsidR="00BF55A1" w:rsidRPr="0066583A">
        <w:rPr>
          <w:rFonts w:hint="eastAsia"/>
          <w:sz w:val="24"/>
        </w:rPr>
        <w:t>0</w:t>
      </w:r>
      <w:r w:rsidR="00BF55A1" w:rsidRPr="0066583A">
        <w:rPr>
          <w:kern w:val="0"/>
          <w:sz w:val="24"/>
        </w:rPr>
        <w:t>−</w:t>
      </w:r>
      <w:r w:rsidR="00BF55A1" w:rsidRPr="0066583A">
        <w:rPr>
          <w:rFonts w:hint="eastAsia"/>
          <w:sz w:val="24"/>
        </w:rPr>
        <w:t>10 cm layer</w:t>
      </w:r>
      <w:r w:rsidR="002C7A52">
        <w:rPr>
          <w:sz w:val="24"/>
        </w:rPr>
        <w:t>)</w:t>
      </w:r>
      <w:r w:rsidR="00BF55A1" w:rsidRPr="0066583A">
        <w:rPr>
          <w:rFonts w:hint="eastAsia"/>
          <w:sz w:val="24"/>
        </w:rPr>
        <w:t xml:space="preserve"> </w:t>
      </w:r>
      <w:r w:rsidR="002C7A52" w:rsidRPr="0066583A">
        <w:rPr>
          <w:rFonts w:hint="eastAsia"/>
          <w:sz w:val="24"/>
        </w:rPr>
        <w:t xml:space="preserve">in each plot </w:t>
      </w:r>
      <w:r w:rsidR="002767AE" w:rsidRPr="0066583A">
        <w:rPr>
          <w:rFonts w:hint="eastAsia"/>
          <w:sz w:val="24"/>
        </w:rPr>
        <w:t xml:space="preserve">were </w:t>
      </w:r>
      <w:r w:rsidR="00C81682" w:rsidRPr="0066583A">
        <w:rPr>
          <w:rFonts w:hint="eastAsia"/>
          <w:sz w:val="24"/>
        </w:rPr>
        <w:t>collected</w:t>
      </w:r>
      <w:r w:rsidR="002767AE" w:rsidRPr="0066583A">
        <w:rPr>
          <w:rFonts w:hint="eastAsia"/>
          <w:sz w:val="24"/>
        </w:rPr>
        <w:t xml:space="preserve"> </w:t>
      </w:r>
      <w:r w:rsidR="00BF55A1">
        <w:rPr>
          <w:rFonts w:hint="eastAsia"/>
          <w:sz w:val="24"/>
        </w:rPr>
        <w:t xml:space="preserve">and </w:t>
      </w:r>
      <w:r w:rsidR="00BF55A1" w:rsidRPr="0066583A">
        <w:rPr>
          <w:rFonts w:hint="eastAsia"/>
          <w:sz w:val="24"/>
        </w:rPr>
        <w:t xml:space="preserve">combined to form </w:t>
      </w:r>
      <w:r w:rsidR="00BF55A1">
        <w:rPr>
          <w:rFonts w:hint="eastAsia"/>
          <w:sz w:val="24"/>
        </w:rPr>
        <w:t xml:space="preserve">one </w:t>
      </w:r>
      <w:r w:rsidR="00BF55A1" w:rsidRPr="0066583A">
        <w:rPr>
          <w:rFonts w:hint="eastAsia"/>
          <w:sz w:val="24"/>
        </w:rPr>
        <w:t>composite sample</w:t>
      </w:r>
      <w:r w:rsidR="00BD60C8">
        <w:rPr>
          <w:sz w:val="24"/>
        </w:rPr>
        <w:t xml:space="preserve"> </w:t>
      </w:r>
      <w:r w:rsidR="00BD60C8" w:rsidRPr="00BD60C8">
        <w:rPr>
          <w:sz w:val="24"/>
        </w:rPr>
        <w:t>to account for any heterogeneity result</w:t>
      </w:r>
      <w:r w:rsidR="00BD60C8">
        <w:rPr>
          <w:sz w:val="24"/>
        </w:rPr>
        <w:t>ed</w:t>
      </w:r>
      <w:r w:rsidR="00BD60C8" w:rsidRPr="00BD60C8">
        <w:rPr>
          <w:sz w:val="24"/>
        </w:rPr>
        <w:t xml:space="preserve"> from position</w:t>
      </w:r>
      <w:r w:rsidR="002767AE" w:rsidRPr="0066583A">
        <w:rPr>
          <w:rFonts w:hint="eastAsia"/>
          <w:sz w:val="24"/>
        </w:rPr>
        <w:t xml:space="preserve">. </w:t>
      </w:r>
      <w:r w:rsidRPr="0066583A">
        <w:rPr>
          <w:sz w:val="24"/>
        </w:rPr>
        <w:t xml:space="preserve">After collection, the leaf samples were oven-dried at 65 ºC, and ground to fine powders using a ball mill for element </w:t>
      </w:r>
      <w:r w:rsidR="00BF5C98">
        <w:rPr>
          <w:sz w:val="24"/>
        </w:rPr>
        <w:t>analysis</w:t>
      </w:r>
      <w:r w:rsidR="008B1287">
        <w:rPr>
          <w:sz w:val="24"/>
        </w:rPr>
        <w:t xml:space="preserve">. The </w:t>
      </w:r>
      <w:r w:rsidR="00897375">
        <w:rPr>
          <w:sz w:val="24"/>
        </w:rPr>
        <w:t xml:space="preserve">fresh </w:t>
      </w:r>
      <w:r w:rsidR="008B1287">
        <w:rPr>
          <w:sz w:val="24"/>
        </w:rPr>
        <w:t>soils were</w:t>
      </w:r>
      <w:r w:rsidR="008B1287">
        <w:rPr>
          <w:rFonts w:hint="eastAsia"/>
          <w:sz w:val="24"/>
        </w:rPr>
        <w:t xml:space="preserve"> </w:t>
      </w:r>
      <w:r w:rsidRPr="0066583A">
        <w:rPr>
          <w:sz w:val="24"/>
        </w:rPr>
        <w:t>air-dried</w:t>
      </w:r>
      <w:r w:rsidR="008B1287">
        <w:rPr>
          <w:rFonts w:hint="eastAsia"/>
          <w:sz w:val="24"/>
        </w:rPr>
        <w:t xml:space="preserve">, </w:t>
      </w:r>
      <w:r w:rsidR="00BF5C98">
        <w:rPr>
          <w:sz w:val="24"/>
        </w:rPr>
        <w:t>with</w:t>
      </w:r>
      <w:r w:rsidR="00D26336" w:rsidRPr="0066583A">
        <w:rPr>
          <w:rFonts w:hint="eastAsia"/>
          <w:sz w:val="24"/>
        </w:rPr>
        <w:t xml:space="preserve"> </w:t>
      </w:r>
      <w:r w:rsidR="00EB608A">
        <w:rPr>
          <w:rFonts w:hint="eastAsia"/>
          <w:sz w:val="24"/>
        </w:rPr>
        <w:t>v</w:t>
      </w:r>
      <w:r w:rsidR="004A5B86" w:rsidRPr="0066583A">
        <w:rPr>
          <w:sz w:val="24"/>
        </w:rPr>
        <w:t>isible roots</w:t>
      </w:r>
      <w:r w:rsidR="004A5B86" w:rsidRPr="0066583A">
        <w:rPr>
          <w:rFonts w:hint="eastAsia"/>
          <w:sz w:val="24"/>
        </w:rPr>
        <w:t>, stones</w:t>
      </w:r>
      <w:r w:rsidR="004A5B86" w:rsidRPr="0066583A">
        <w:rPr>
          <w:sz w:val="24"/>
        </w:rPr>
        <w:t xml:space="preserve"> an</w:t>
      </w:r>
      <w:r w:rsidR="004A5B86">
        <w:rPr>
          <w:sz w:val="24"/>
        </w:rPr>
        <w:t>d organic residues removed</w:t>
      </w:r>
      <w:r w:rsidR="008B1287">
        <w:rPr>
          <w:rFonts w:hint="eastAsia"/>
          <w:sz w:val="24"/>
        </w:rPr>
        <w:t>. S</w:t>
      </w:r>
      <w:r w:rsidR="004A5B86">
        <w:rPr>
          <w:rFonts w:hint="eastAsia"/>
          <w:sz w:val="24"/>
        </w:rPr>
        <w:t xml:space="preserve">oil samples were </w:t>
      </w:r>
      <w:r w:rsidRPr="0066583A">
        <w:rPr>
          <w:sz w:val="24"/>
        </w:rPr>
        <w:t>sieved through 2-mm meshes</w:t>
      </w:r>
      <w:r w:rsidR="004A5B86">
        <w:rPr>
          <w:rFonts w:hint="eastAsia"/>
          <w:sz w:val="24"/>
        </w:rPr>
        <w:t xml:space="preserve"> before analysis</w:t>
      </w:r>
      <w:r w:rsidRPr="0066583A">
        <w:rPr>
          <w:sz w:val="24"/>
        </w:rPr>
        <w:t xml:space="preserve">. </w:t>
      </w:r>
    </w:p>
    <w:p w:rsidR="00635363" w:rsidRPr="0066583A" w:rsidRDefault="00635363" w:rsidP="0087505D">
      <w:pPr>
        <w:spacing w:line="480" w:lineRule="auto"/>
        <w:rPr>
          <w:sz w:val="24"/>
        </w:rPr>
      </w:pPr>
    </w:p>
    <w:p w:rsidR="00E208A2" w:rsidRPr="002C75D0" w:rsidRDefault="00CA223E" w:rsidP="0087505D">
      <w:pPr>
        <w:spacing w:line="480" w:lineRule="auto"/>
        <w:rPr>
          <w:b/>
          <w:sz w:val="24"/>
        </w:rPr>
      </w:pPr>
      <w:r>
        <w:rPr>
          <w:b/>
          <w:sz w:val="24"/>
        </w:rPr>
        <w:t xml:space="preserve">2.3 </w:t>
      </w:r>
      <w:r w:rsidR="00F32235" w:rsidRPr="002C75D0">
        <w:rPr>
          <w:rFonts w:hint="eastAsia"/>
          <w:b/>
          <w:sz w:val="24"/>
        </w:rPr>
        <w:t>G</w:t>
      </w:r>
      <w:r w:rsidR="00F32235" w:rsidRPr="002C75D0">
        <w:rPr>
          <w:b/>
          <w:sz w:val="24"/>
        </w:rPr>
        <w:t>eographic</w:t>
      </w:r>
      <w:r w:rsidR="00F32235" w:rsidRPr="002C75D0">
        <w:rPr>
          <w:rFonts w:hint="eastAsia"/>
          <w:b/>
          <w:sz w:val="24"/>
        </w:rPr>
        <w:t xml:space="preserve"> and climatic </w:t>
      </w:r>
      <w:r w:rsidR="002273F8" w:rsidRPr="002C75D0">
        <w:rPr>
          <w:b/>
          <w:sz w:val="24"/>
        </w:rPr>
        <w:t>parameters</w:t>
      </w:r>
    </w:p>
    <w:p w:rsidR="00E208A2" w:rsidRPr="00EE63A6" w:rsidRDefault="00E208A2" w:rsidP="002C75D0">
      <w:pPr>
        <w:spacing w:line="480" w:lineRule="auto"/>
        <w:rPr>
          <w:i/>
          <w:sz w:val="24"/>
        </w:rPr>
      </w:pPr>
      <w:r w:rsidRPr="0066583A">
        <w:rPr>
          <w:sz w:val="24"/>
        </w:rPr>
        <w:t>The geographic locations (altitude, latitude and longitude</w:t>
      </w:r>
      <w:r w:rsidRPr="0066583A">
        <w:rPr>
          <w:rFonts w:hint="eastAsia"/>
          <w:sz w:val="24"/>
        </w:rPr>
        <w:t>)</w:t>
      </w:r>
      <w:r w:rsidRPr="0066583A">
        <w:rPr>
          <w:sz w:val="24"/>
        </w:rPr>
        <w:t xml:space="preserve"> </w:t>
      </w:r>
      <w:r w:rsidR="002273F8" w:rsidRPr="0066583A">
        <w:rPr>
          <w:sz w:val="24"/>
        </w:rPr>
        <w:t xml:space="preserve">of </w:t>
      </w:r>
      <w:r w:rsidR="002273F8">
        <w:rPr>
          <w:sz w:val="24"/>
        </w:rPr>
        <w:t>sample</w:t>
      </w:r>
      <w:r w:rsidR="002273F8" w:rsidRPr="0066583A">
        <w:rPr>
          <w:sz w:val="24"/>
        </w:rPr>
        <w:t xml:space="preserve"> site</w:t>
      </w:r>
      <w:r w:rsidR="002273F8">
        <w:rPr>
          <w:sz w:val="24"/>
        </w:rPr>
        <w:t>s</w:t>
      </w:r>
      <w:r w:rsidR="002273F8" w:rsidRPr="0066583A">
        <w:rPr>
          <w:sz w:val="24"/>
        </w:rPr>
        <w:t xml:space="preserve"> </w:t>
      </w:r>
      <w:r w:rsidRPr="0066583A">
        <w:rPr>
          <w:sz w:val="24"/>
        </w:rPr>
        <w:t>were recorded using a global positioning system. MAT and MAP values were obtained from the China Meteorological Forcing Dataset</w:t>
      </w:r>
      <w:r>
        <w:rPr>
          <w:rFonts w:hint="eastAsia"/>
          <w:sz w:val="24"/>
        </w:rPr>
        <w:t xml:space="preserve"> </w:t>
      </w:r>
      <w:r w:rsidRPr="0066583A">
        <w:rPr>
          <w:noProof/>
          <w:sz w:val="24"/>
        </w:rPr>
        <w:t>(</w:t>
      </w:r>
      <w:r w:rsidR="00144B10">
        <w:rPr>
          <w:sz w:val="24"/>
        </w:rPr>
        <w:t>Yang</w:t>
      </w:r>
      <w:r w:rsidR="00857E77">
        <w:rPr>
          <w:sz w:val="24"/>
        </w:rPr>
        <w:t xml:space="preserve"> et al.</w:t>
      </w:r>
      <w:r w:rsidR="00CA223E">
        <w:rPr>
          <w:sz w:val="24"/>
        </w:rPr>
        <w:t>,</w:t>
      </w:r>
      <w:r w:rsidRPr="0066583A">
        <w:rPr>
          <w:noProof/>
          <w:sz w:val="24"/>
        </w:rPr>
        <w:t xml:space="preserve"> 2010</w:t>
      </w:r>
      <w:r w:rsidR="00CA223E">
        <w:rPr>
          <w:noProof/>
          <w:sz w:val="24"/>
        </w:rPr>
        <w:t>;</w:t>
      </w:r>
      <w:r w:rsidRPr="0066583A">
        <w:rPr>
          <w:noProof/>
          <w:sz w:val="24"/>
        </w:rPr>
        <w:t xml:space="preserve"> Chen et al.</w:t>
      </w:r>
      <w:r w:rsidR="00CA223E">
        <w:rPr>
          <w:noProof/>
          <w:sz w:val="24"/>
        </w:rPr>
        <w:t>,</w:t>
      </w:r>
      <w:r w:rsidRPr="0066583A">
        <w:rPr>
          <w:noProof/>
          <w:sz w:val="24"/>
        </w:rPr>
        <w:t xml:space="preserve"> 2011)</w:t>
      </w:r>
      <w:r w:rsidRPr="0066583A">
        <w:rPr>
          <w:sz w:val="24"/>
        </w:rPr>
        <w:t xml:space="preserve">. The temporal and spatial resolutions of </w:t>
      </w:r>
      <w:r w:rsidRPr="0066583A">
        <w:rPr>
          <w:sz w:val="24"/>
          <w:shd w:val="clear" w:color="auto" w:fill="FFFFFF"/>
        </w:rPr>
        <w:t>this dataset</w:t>
      </w:r>
      <w:r w:rsidRPr="0066583A">
        <w:rPr>
          <w:sz w:val="24"/>
        </w:rPr>
        <w:t xml:space="preserve"> </w:t>
      </w:r>
      <w:r w:rsidRPr="0066583A">
        <w:rPr>
          <w:sz w:val="24"/>
          <w:shd w:val="clear" w:color="auto" w:fill="FFFFFF"/>
        </w:rPr>
        <w:t>were every 3 h and 0.1º × 0.1º in longitude and latitude from 1981 to 2008</w:t>
      </w:r>
      <w:r w:rsidRPr="0066583A">
        <w:rPr>
          <w:sz w:val="24"/>
        </w:rPr>
        <w:t>.</w:t>
      </w:r>
      <w:r w:rsidR="00093B13" w:rsidRPr="00093B13">
        <w:t xml:space="preserve"> </w:t>
      </w:r>
      <w:r w:rsidR="00093B13" w:rsidRPr="00093B13">
        <w:rPr>
          <w:sz w:val="24"/>
          <w:highlight w:val="yellow"/>
        </w:rPr>
        <w:t xml:space="preserve">In meteorology, </w:t>
      </w:r>
      <w:r w:rsidR="004519D7">
        <w:rPr>
          <w:sz w:val="24"/>
          <w:highlight w:val="yellow"/>
        </w:rPr>
        <w:t xml:space="preserve">MAT (°C) is the mean air temperature calculated by averaging the 12 months of the calendar year. </w:t>
      </w:r>
      <w:r w:rsidR="00093B13" w:rsidRPr="00093B13">
        <w:rPr>
          <w:sz w:val="24"/>
          <w:highlight w:val="yellow"/>
        </w:rPr>
        <w:t xml:space="preserve">MAP </w:t>
      </w:r>
      <w:r w:rsidR="00093B13">
        <w:rPr>
          <w:sz w:val="24"/>
          <w:highlight w:val="yellow"/>
        </w:rPr>
        <w:t xml:space="preserve">(mm) </w:t>
      </w:r>
      <w:r w:rsidR="00093B13" w:rsidRPr="00093B13">
        <w:rPr>
          <w:sz w:val="24"/>
          <w:highlight w:val="yellow"/>
        </w:rPr>
        <w:t>is the annual average value of the product of atmospheric water vapor that falls under gravity.</w:t>
      </w:r>
    </w:p>
    <w:p w:rsidR="00D1714D" w:rsidRPr="0066583A" w:rsidRDefault="0031496B" w:rsidP="00093870">
      <w:pPr>
        <w:spacing w:line="480" w:lineRule="auto"/>
        <w:ind w:firstLineChars="150" w:firstLine="360"/>
        <w:rPr>
          <w:sz w:val="24"/>
        </w:rPr>
      </w:pPr>
      <w:r w:rsidRPr="0066583A">
        <w:rPr>
          <w:sz w:val="24"/>
        </w:rPr>
        <w:t>Considering the mountainous areas exhibit various drought conditions</w:t>
      </w:r>
      <w:r w:rsidR="00A32B69">
        <w:rPr>
          <w:sz w:val="24"/>
        </w:rPr>
        <w:t xml:space="preserve"> (especially in valley region</w:t>
      </w:r>
      <w:r w:rsidR="003A38A5">
        <w:rPr>
          <w:sz w:val="24"/>
        </w:rPr>
        <w:t>)</w:t>
      </w:r>
      <w:r w:rsidRPr="0066583A">
        <w:rPr>
          <w:sz w:val="24"/>
        </w:rPr>
        <w:t xml:space="preserve">, we herein first </w:t>
      </w:r>
      <w:r>
        <w:rPr>
          <w:rFonts w:hint="eastAsia"/>
          <w:sz w:val="24"/>
        </w:rPr>
        <w:t>investigate</w:t>
      </w:r>
      <w:r w:rsidRPr="0066583A">
        <w:rPr>
          <w:sz w:val="24"/>
        </w:rPr>
        <w:t xml:space="preserve"> </w:t>
      </w:r>
      <w:r>
        <w:rPr>
          <w:rFonts w:hint="eastAsia"/>
          <w:sz w:val="24"/>
        </w:rPr>
        <w:t xml:space="preserve">how </w:t>
      </w:r>
      <w:r w:rsidRPr="0066583A">
        <w:rPr>
          <w:sz w:val="24"/>
        </w:rPr>
        <w:t xml:space="preserve">leaf </w:t>
      </w:r>
      <w:r w:rsidRPr="0066583A">
        <w:rPr>
          <w:bCs/>
          <w:kern w:val="0"/>
          <w:sz w:val="24"/>
        </w:rPr>
        <w:t xml:space="preserve">stoichiometry </w:t>
      </w:r>
      <w:r>
        <w:rPr>
          <w:rFonts w:hint="eastAsia"/>
          <w:bCs/>
          <w:kern w:val="0"/>
          <w:sz w:val="24"/>
        </w:rPr>
        <w:t xml:space="preserve">varies with </w:t>
      </w:r>
      <w:r w:rsidRPr="0066583A">
        <w:rPr>
          <w:rFonts w:hint="eastAsia"/>
          <w:sz w:val="24"/>
        </w:rPr>
        <w:t>drought index (</w:t>
      </w:r>
      <w:r w:rsidRPr="0066583A">
        <w:rPr>
          <w:sz w:val="24"/>
        </w:rPr>
        <w:t>Reconnaissance Drought Index</w:t>
      </w:r>
      <w:r w:rsidR="00FD4080">
        <w:rPr>
          <w:sz w:val="24"/>
        </w:rPr>
        <w:t>, RDI</w:t>
      </w:r>
      <w:r w:rsidRPr="0066583A">
        <w:rPr>
          <w:sz w:val="24"/>
        </w:rPr>
        <w:t>)</w:t>
      </w:r>
      <w:r w:rsidRPr="0066583A">
        <w:rPr>
          <w:bCs/>
          <w:kern w:val="0"/>
          <w:sz w:val="24"/>
        </w:rPr>
        <w:t>. RDI</w:t>
      </w:r>
      <w:r>
        <w:rPr>
          <w:rFonts w:hint="eastAsia"/>
          <w:bCs/>
          <w:kern w:val="0"/>
          <w:sz w:val="24"/>
        </w:rPr>
        <w:t xml:space="preserve"> </w:t>
      </w:r>
      <w:r w:rsidRPr="0066583A">
        <w:rPr>
          <w:rFonts w:hint="eastAsia"/>
          <w:bCs/>
          <w:kern w:val="0"/>
          <w:sz w:val="24"/>
        </w:rPr>
        <w:t xml:space="preserve">has been widely used </w:t>
      </w:r>
      <w:r w:rsidRPr="0066583A">
        <w:rPr>
          <w:rFonts w:hint="eastAsia"/>
          <w:noProof/>
          <w:sz w:val="24"/>
        </w:rPr>
        <w:t xml:space="preserve">in </w:t>
      </w:r>
      <w:r w:rsidRPr="0066583A">
        <w:rPr>
          <w:noProof/>
          <w:sz w:val="24"/>
        </w:rPr>
        <w:t>meteorology</w:t>
      </w:r>
      <w:r w:rsidRPr="0066583A">
        <w:rPr>
          <w:bCs/>
          <w:kern w:val="0"/>
          <w:sz w:val="24"/>
        </w:rPr>
        <w:t xml:space="preserve"> to powerfully assess drought severity in </w:t>
      </w:r>
      <w:r w:rsidRPr="0066583A">
        <w:rPr>
          <w:sz w:val="24"/>
        </w:rPr>
        <w:t xml:space="preserve">arid </w:t>
      </w:r>
      <w:r w:rsidRPr="0066583A">
        <w:rPr>
          <w:bCs/>
          <w:sz w:val="24"/>
        </w:rPr>
        <w:t xml:space="preserve">and semiarid </w:t>
      </w:r>
      <w:r w:rsidRPr="0066583A">
        <w:rPr>
          <w:sz w:val="24"/>
        </w:rPr>
        <w:t>regions</w:t>
      </w:r>
      <w:r w:rsidRPr="0066583A">
        <w:rPr>
          <w:rFonts w:hint="eastAsia"/>
          <w:sz w:val="24"/>
        </w:rPr>
        <w:t xml:space="preserve"> </w:t>
      </w:r>
      <w:r w:rsidRPr="0066583A">
        <w:rPr>
          <w:noProof/>
          <w:sz w:val="24"/>
        </w:rPr>
        <w:t xml:space="preserve">(Tsakiris </w:t>
      </w:r>
      <w:r w:rsidR="00857E77">
        <w:rPr>
          <w:noProof/>
          <w:sz w:val="24"/>
        </w:rPr>
        <w:t>and</w:t>
      </w:r>
      <w:r w:rsidRPr="0066583A">
        <w:rPr>
          <w:noProof/>
          <w:sz w:val="24"/>
        </w:rPr>
        <w:t xml:space="preserve"> Vangelis</w:t>
      </w:r>
      <w:r w:rsidR="00CA223E">
        <w:rPr>
          <w:noProof/>
          <w:sz w:val="24"/>
        </w:rPr>
        <w:t>,</w:t>
      </w:r>
      <w:r w:rsidRPr="0066583A">
        <w:rPr>
          <w:rFonts w:hint="eastAsia"/>
          <w:noProof/>
          <w:sz w:val="24"/>
        </w:rPr>
        <w:t xml:space="preserve"> </w:t>
      </w:r>
      <w:r w:rsidRPr="0066583A">
        <w:rPr>
          <w:noProof/>
          <w:sz w:val="24"/>
        </w:rPr>
        <w:t>2005)</w:t>
      </w:r>
      <w:r w:rsidRPr="0066583A">
        <w:rPr>
          <w:bCs/>
          <w:kern w:val="0"/>
          <w:sz w:val="24"/>
        </w:rPr>
        <w:t>. Compared to</w:t>
      </w:r>
      <w:r w:rsidRPr="0066583A">
        <w:rPr>
          <w:sz w:val="16"/>
          <w:szCs w:val="16"/>
        </w:rPr>
        <w:t xml:space="preserve"> </w:t>
      </w:r>
      <w:r w:rsidRPr="0066583A">
        <w:rPr>
          <w:bCs/>
          <w:kern w:val="0"/>
          <w:sz w:val="24"/>
        </w:rPr>
        <w:t>the</w:t>
      </w:r>
      <w:r w:rsidRPr="0066583A">
        <w:rPr>
          <w:rFonts w:hint="eastAsia"/>
          <w:bCs/>
          <w:kern w:val="0"/>
          <w:sz w:val="24"/>
        </w:rPr>
        <w:t xml:space="preserve"> other</w:t>
      </w:r>
      <w:r w:rsidRPr="0066583A">
        <w:rPr>
          <w:bCs/>
          <w:kern w:val="0"/>
          <w:sz w:val="24"/>
        </w:rPr>
        <w:t xml:space="preserve"> indices (e.g., the Palmer Drought Severity Index and the Standardized Precipitation Index), the advantages of RDI are its low data requirements, high resilience and sensitivity to drought </w:t>
      </w:r>
      <w:r w:rsidRPr="0066583A">
        <w:rPr>
          <w:rFonts w:hint="eastAsia"/>
          <w:bCs/>
          <w:kern w:val="0"/>
          <w:sz w:val="24"/>
        </w:rPr>
        <w:t xml:space="preserve">events </w:t>
      </w:r>
      <w:r w:rsidRPr="0066583A">
        <w:rPr>
          <w:bCs/>
          <w:noProof/>
          <w:kern w:val="0"/>
          <w:sz w:val="24"/>
        </w:rPr>
        <w:t>(</w:t>
      </w:r>
      <w:r w:rsidR="00144B10">
        <w:rPr>
          <w:sz w:val="24"/>
        </w:rPr>
        <w:t>Khalili</w:t>
      </w:r>
      <w:r w:rsidR="00857E77" w:rsidRPr="00857E77">
        <w:rPr>
          <w:sz w:val="24"/>
        </w:rPr>
        <w:t xml:space="preserve"> </w:t>
      </w:r>
      <w:r w:rsidR="00857E77">
        <w:rPr>
          <w:sz w:val="24"/>
        </w:rPr>
        <w:t>et al.</w:t>
      </w:r>
      <w:r w:rsidR="00CA223E">
        <w:rPr>
          <w:sz w:val="24"/>
        </w:rPr>
        <w:t>,</w:t>
      </w:r>
      <w:r w:rsidRPr="0066583A">
        <w:rPr>
          <w:bCs/>
          <w:noProof/>
          <w:kern w:val="0"/>
          <w:sz w:val="24"/>
        </w:rPr>
        <w:t xml:space="preserve"> 2011)</w:t>
      </w:r>
      <w:r w:rsidRPr="0066583A">
        <w:rPr>
          <w:bCs/>
          <w:kern w:val="0"/>
          <w:sz w:val="24"/>
        </w:rPr>
        <w:t>.</w:t>
      </w:r>
      <w:r>
        <w:rPr>
          <w:rFonts w:hint="eastAsia"/>
          <w:bCs/>
          <w:kern w:val="0"/>
          <w:sz w:val="24"/>
        </w:rPr>
        <w:t xml:space="preserve"> </w:t>
      </w:r>
      <w:r w:rsidR="00C87799">
        <w:rPr>
          <w:rFonts w:hint="eastAsia"/>
          <w:sz w:val="24"/>
        </w:rPr>
        <w:lastRenderedPageBreak/>
        <w:t>The s</w:t>
      </w:r>
      <w:r w:rsidR="00D1714D" w:rsidRPr="0066583A">
        <w:rPr>
          <w:sz w:val="24"/>
        </w:rPr>
        <w:t>tandardi</w:t>
      </w:r>
      <w:r w:rsidR="00D1714D" w:rsidRPr="0066583A">
        <w:rPr>
          <w:rFonts w:hint="eastAsia"/>
          <w:sz w:val="24"/>
        </w:rPr>
        <w:t>z</w:t>
      </w:r>
      <w:r w:rsidR="00D1714D" w:rsidRPr="0066583A">
        <w:rPr>
          <w:sz w:val="24"/>
        </w:rPr>
        <w:t>ed</w:t>
      </w:r>
      <w:r w:rsidR="00D1714D" w:rsidRPr="0066583A">
        <w:rPr>
          <w:rFonts w:hint="eastAsia"/>
          <w:sz w:val="24"/>
        </w:rPr>
        <w:t xml:space="preserve"> form of</w:t>
      </w:r>
      <w:r w:rsidR="00D1714D" w:rsidRPr="0066583A">
        <w:rPr>
          <w:sz w:val="24"/>
        </w:rPr>
        <w:t xml:space="preserve"> </w:t>
      </w:r>
      <w:r>
        <w:rPr>
          <w:rFonts w:hint="eastAsia"/>
          <w:sz w:val="24"/>
        </w:rPr>
        <w:t>RDI (</w:t>
      </w:r>
      <w:r w:rsidR="00D1714D" w:rsidRPr="0066583A">
        <w:rPr>
          <w:sz w:val="24"/>
        </w:rPr>
        <w:t>RDI</w:t>
      </w:r>
      <w:r w:rsidR="00D1714D" w:rsidRPr="0066583A">
        <w:rPr>
          <w:rFonts w:hint="eastAsia"/>
          <w:sz w:val="24"/>
          <w:vertAlign w:val="subscript"/>
        </w:rPr>
        <w:t>st</w:t>
      </w:r>
      <w:r w:rsidR="00D1714D" w:rsidRPr="0066583A">
        <w:rPr>
          <w:sz w:val="24"/>
        </w:rPr>
        <w:t>)</w:t>
      </w:r>
      <w:r w:rsidR="00D1714D" w:rsidRPr="0066583A">
        <w:rPr>
          <w:rFonts w:hint="eastAsia"/>
          <w:sz w:val="24"/>
        </w:rPr>
        <w:t xml:space="preserve"> </w:t>
      </w:r>
      <w:r w:rsidR="00D1714D" w:rsidRPr="0066583A">
        <w:rPr>
          <w:sz w:val="24"/>
        </w:rPr>
        <w:t xml:space="preserve">can be </w:t>
      </w:r>
      <w:r w:rsidR="00D1714D" w:rsidRPr="0066583A">
        <w:rPr>
          <w:rFonts w:hint="eastAsia"/>
          <w:sz w:val="24"/>
        </w:rPr>
        <w:t>calculat</w:t>
      </w:r>
      <w:r w:rsidR="00D1714D" w:rsidRPr="0066583A">
        <w:rPr>
          <w:sz w:val="24"/>
        </w:rPr>
        <w:t xml:space="preserve">ed </w:t>
      </w:r>
      <w:r w:rsidR="00D1714D" w:rsidRPr="0066583A">
        <w:rPr>
          <w:rFonts w:hint="eastAsia"/>
          <w:sz w:val="24"/>
        </w:rPr>
        <w:t>via</w:t>
      </w:r>
      <w:r w:rsidR="00D1714D" w:rsidRPr="0066583A">
        <w:rPr>
          <w:sz w:val="24"/>
        </w:rPr>
        <w:t xml:space="preserve"> the c</w:t>
      </w:r>
      <w:r w:rsidR="00D1714D" w:rsidRPr="0066583A">
        <w:rPr>
          <w:rFonts w:hint="eastAsia"/>
          <w:sz w:val="24"/>
        </w:rPr>
        <w:t>omputation</w:t>
      </w:r>
      <w:r w:rsidR="00D1714D" w:rsidRPr="0066583A">
        <w:rPr>
          <w:sz w:val="24"/>
        </w:rPr>
        <w:t xml:space="preserve"> of</w:t>
      </w:r>
      <w:r w:rsidR="00D1714D" w:rsidRPr="0066583A">
        <w:rPr>
          <w:rFonts w:hint="eastAsia"/>
          <w:sz w:val="24"/>
        </w:rPr>
        <w:t xml:space="preserve"> </w:t>
      </w:r>
      <w:r w:rsidR="00D1714D" w:rsidRPr="0066583A">
        <w:rPr>
          <w:sz w:val="24"/>
        </w:rPr>
        <w:t>potential evapotranspiration</w:t>
      </w:r>
      <w:r w:rsidR="00D1714D" w:rsidRPr="0066583A">
        <w:rPr>
          <w:rFonts w:hint="eastAsia"/>
          <w:sz w:val="24"/>
        </w:rPr>
        <w:t xml:space="preserve"> (PET) based on the </w:t>
      </w:r>
      <w:r w:rsidR="00D1714D" w:rsidRPr="0066583A">
        <w:rPr>
          <w:sz w:val="24"/>
        </w:rPr>
        <w:t>Thornthwaite method</w:t>
      </w:r>
      <w:r w:rsidR="00D1714D" w:rsidRPr="0066583A">
        <w:rPr>
          <w:rFonts w:hint="eastAsia"/>
          <w:sz w:val="24"/>
        </w:rPr>
        <w:t xml:space="preserve"> </w:t>
      </w:r>
      <w:r w:rsidR="00A94D71" w:rsidRPr="0066583A">
        <w:rPr>
          <w:sz w:val="24"/>
        </w:rPr>
        <w:fldChar w:fldCharType="begin"/>
      </w:r>
      <w:r w:rsidR="00D1714D" w:rsidRPr="0066583A">
        <w:rPr>
          <w:sz w:val="24"/>
        </w:rPr>
        <w:instrText xml:space="preserve"> ADDIN EN.CITE &lt;EndNote&gt;&lt;Cite&gt;&lt;Author&gt;Thornthwaite&lt;/Author&gt;&lt;Year&gt;1948&lt;/Year&gt;&lt;RecNum&gt;891&lt;/RecNum&gt;&lt;DisplayText&gt;(Thornthwaite, 1948)&lt;/DisplayText&gt;&lt;record&gt;&lt;rec-number&gt;891&lt;/rec-number&gt;&lt;foreign-keys&gt;&lt;key app="EN" db-id="v2d5z5tt4ve0pqeerv3vz2fx0twwvv02vfwp"&gt;891&lt;/key&gt;&lt;/foreign-keys&gt;&lt;ref-type name="Journal Article"&gt;17&lt;/ref-type&gt;&lt;contributors&gt;&lt;authors&gt;&lt;author&gt;Thornthwaite, Charles Warren&lt;/author&gt;&lt;/authors&gt;&lt;/contributors&gt;&lt;titles&gt;&lt;title&gt;An approach toward a rational classification of climate&lt;/title&gt;&lt;secondary-title&gt;Geographical review&lt;/secondary-title&gt;&lt;/titles&gt;&lt;periodical&gt;&lt;full-title&gt;Geographical review&lt;/full-title&gt;&lt;/periodical&gt;&lt;pages&gt;55-94&lt;/pages&gt;&lt;volume&gt;38&lt;/volume&gt;&lt;number&gt;1&lt;/number&gt;&lt;dates&gt;&lt;year&gt;1948&lt;/year&gt;&lt;/dates&gt;&lt;isbn&gt;0016-7428&lt;/isbn&gt;&lt;urls&gt;&lt;/urls&gt;&lt;/record&gt;&lt;/Cite&gt;&lt;/EndNote&gt;</w:instrText>
      </w:r>
      <w:r w:rsidR="00A94D71" w:rsidRPr="0066583A">
        <w:rPr>
          <w:sz w:val="24"/>
        </w:rPr>
        <w:fldChar w:fldCharType="separate"/>
      </w:r>
      <w:r w:rsidR="00D1714D" w:rsidRPr="0066583A">
        <w:rPr>
          <w:noProof/>
          <w:sz w:val="24"/>
        </w:rPr>
        <w:t>(</w:t>
      </w:r>
      <w:hyperlink w:anchor="_ENREF_45" w:tooltip="Thornthwaite, 1948 #891" w:history="1">
        <w:r w:rsidR="002545F4">
          <w:rPr>
            <w:noProof/>
            <w:sz w:val="24"/>
          </w:rPr>
          <w:t>Thornthwaite</w:t>
        </w:r>
        <w:r w:rsidR="00CA223E">
          <w:rPr>
            <w:noProof/>
            <w:sz w:val="24"/>
          </w:rPr>
          <w:t>,</w:t>
        </w:r>
        <w:r w:rsidR="00D1714D" w:rsidRPr="0066583A">
          <w:rPr>
            <w:noProof/>
            <w:sz w:val="24"/>
          </w:rPr>
          <w:t xml:space="preserve"> 1948</w:t>
        </w:r>
      </w:hyperlink>
      <w:r w:rsidR="00D1714D" w:rsidRPr="0066583A">
        <w:rPr>
          <w:noProof/>
          <w:sz w:val="24"/>
        </w:rPr>
        <w:t>)</w:t>
      </w:r>
      <w:r w:rsidR="00A94D71" w:rsidRPr="0066583A">
        <w:rPr>
          <w:sz w:val="24"/>
        </w:rPr>
        <w:fldChar w:fldCharType="end"/>
      </w:r>
      <w:r w:rsidR="00D1714D" w:rsidRPr="0066583A">
        <w:rPr>
          <w:rFonts w:hint="eastAsia"/>
          <w:sz w:val="24"/>
        </w:rPr>
        <w:t>. The detailed calculation process of RDI</w:t>
      </w:r>
      <w:r w:rsidR="00D1714D" w:rsidRPr="0066583A">
        <w:rPr>
          <w:rFonts w:hint="eastAsia"/>
          <w:sz w:val="24"/>
          <w:vertAlign w:val="subscript"/>
        </w:rPr>
        <w:t>st</w:t>
      </w:r>
      <w:r w:rsidR="00D1714D" w:rsidRPr="0066583A">
        <w:rPr>
          <w:rFonts w:hint="eastAsia"/>
          <w:sz w:val="24"/>
        </w:rPr>
        <w:t xml:space="preserve"> </w:t>
      </w:r>
      <w:r w:rsidR="00D1714D" w:rsidRPr="0066583A">
        <w:rPr>
          <w:sz w:val="24"/>
        </w:rPr>
        <w:t>for a hydrological year</w:t>
      </w:r>
      <w:r w:rsidR="00D1714D" w:rsidRPr="0066583A">
        <w:rPr>
          <w:rFonts w:hint="eastAsia"/>
          <w:sz w:val="24"/>
        </w:rPr>
        <w:t xml:space="preserve"> (</w:t>
      </w:r>
      <w:r w:rsidR="00D1714D" w:rsidRPr="0066583A">
        <w:rPr>
          <w:sz w:val="24"/>
        </w:rPr>
        <w:t>12-month reference</w:t>
      </w:r>
      <w:r w:rsidR="00D1714D" w:rsidRPr="0066583A">
        <w:rPr>
          <w:rFonts w:hint="eastAsia"/>
          <w:sz w:val="24"/>
        </w:rPr>
        <w:t xml:space="preserve"> </w:t>
      </w:r>
      <w:r w:rsidR="00D1714D" w:rsidRPr="0066583A">
        <w:rPr>
          <w:sz w:val="24"/>
        </w:rPr>
        <w:t>perio</w:t>
      </w:r>
      <w:r w:rsidR="00D1714D" w:rsidRPr="0066583A">
        <w:rPr>
          <w:rFonts w:hint="eastAsia"/>
          <w:sz w:val="24"/>
        </w:rPr>
        <w:t xml:space="preserve">d) was shown in the </w:t>
      </w:r>
      <w:r w:rsidR="00D80A42">
        <w:rPr>
          <w:sz w:val="24"/>
        </w:rPr>
        <w:t>Appendix C</w:t>
      </w:r>
      <w:r w:rsidR="00D1714D" w:rsidRPr="0066583A">
        <w:rPr>
          <w:rFonts w:hint="eastAsia"/>
          <w:sz w:val="24"/>
        </w:rPr>
        <w:t xml:space="preserve">. </w:t>
      </w:r>
      <w:r w:rsidR="00D1714D" w:rsidRPr="0066583A">
        <w:rPr>
          <w:sz w:val="24"/>
        </w:rPr>
        <w:t>In th</w:t>
      </w:r>
      <w:r w:rsidR="00392CE1">
        <w:rPr>
          <w:rFonts w:hint="eastAsia"/>
          <w:sz w:val="24"/>
        </w:rPr>
        <w:t>is</w:t>
      </w:r>
      <w:r w:rsidR="00D1714D" w:rsidRPr="0066583A">
        <w:rPr>
          <w:sz w:val="24"/>
        </w:rPr>
        <w:t xml:space="preserve"> </w:t>
      </w:r>
      <w:r w:rsidR="00D1714D" w:rsidRPr="0066583A">
        <w:rPr>
          <w:rFonts w:hint="eastAsia"/>
          <w:sz w:val="24"/>
        </w:rPr>
        <w:t>work</w:t>
      </w:r>
      <w:r w:rsidR="00EC1D89">
        <w:rPr>
          <w:sz w:val="24"/>
        </w:rPr>
        <w:t>,</w:t>
      </w:r>
      <w:r w:rsidR="00D1714D" w:rsidRPr="0066583A">
        <w:rPr>
          <w:rFonts w:hint="eastAsia"/>
          <w:sz w:val="24"/>
        </w:rPr>
        <w:t xml:space="preserve"> </w:t>
      </w:r>
      <w:r w:rsidR="00D1714D" w:rsidRPr="0066583A">
        <w:rPr>
          <w:iCs/>
          <w:sz w:val="24"/>
        </w:rPr>
        <w:t>RDI</w:t>
      </w:r>
      <w:r w:rsidR="00D1714D" w:rsidRPr="0066583A">
        <w:rPr>
          <w:i/>
          <w:iCs/>
          <w:sz w:val="24"/>
        </w:rPr>
        <w:t xml:space="preserve"> </w:t>
      </w:r>
      <w:r w:rsidR="00D1714D" w:rsidRPr="0066583A">
        <w:rPr>
          <w:sz w:val="24"/>
        </w:rPr>
        <w:t xml:space="preserve">is used to represent </w:t>
      </w:r>
      <w:r w:rsidR="00D1714D" w:rsidRPr="0066583A">
        <w:rPr>
          <w:rFonts w:hint="eastAsia"/>
          <w:sz w:val="24"/>
        </w:rPr>
        <w:t>RDI</w:t>
      </w:r>
      <w:r w:rsidR="00D1714D" w:rsidRPr="0066583A">
        <w:rPr>
          <w:rFonts w:hint="eastAsia"/>
          <w:sz w:val="24"/>
          <w:vertAlign w:val="subscript"/>
        </w:rPr>
        <w:t>st</w:t>
      </w:r>
      <w:r w:rsidR="00D1714D" w:rsidRPr="0066583A">
        <w:rPr>
          <w:sz w:val="24"/>
        </w:rPr>
        <w:t>.</w:t>
      </w:r>
      <w:r w:rsidR="00D1714D" w:rsidRPr="0066583A">
        <w:rPr>
          <w:rFonts w:hint="eastAsia"/>
          <w:sz w:val="24"/>
        </w:rPr>
        <w:t xml:space="preserve"> </w:t>
      </w:r>
      <w:r w:rsidR="00D1714D" w:rsidRPr="0066583A">
        <w:rPr>
          <w:sz w:val="24"/>
        </w:rPr>
        <w:t xml:space="preserve">Positive RDI </w:t>
      </w:r>
      <w:r w:rsidR="00C87799">
        <w:rPr>
          <w:rFonts w:hint="eastAsia"/>
          <w:sz w:val="24"/>
        </w:rPr>
        <w:t>represent</w:t>
      </w:r>
      <w:r w:rsidR="00D1714D" w:rsidRPr="0066583A">
        <w:rPr>
          <w:sz w:val="24"/>
        </w:rPr>
        <w:t xml:space="preserve"> wet period</w:t>
      </w:r>
      <w:r w:rsidR="00D1714D" w:rsidRPr="0066583A">
        <w:rPr>
          <w:rFonts w:hint="eastAsia"/>
          <w:sz w:val="24"/>
        </w:rPr>
        <w:t xml:space="preserve"> of sample site</w:t>
      </w:r>
      <w:r w:rsidR="00D1714D" w:rsidRPr="0066583A">
        <w:rPr>
          <w:sz w:val="24"/>
        </w:rPr>
        <w:t>, wh</w:t>
      </w:r>
      <w:r w:rsidR="00D1714D" w:rsidRPr="0066583A">
        <w:rPr>
          <w:rFonts w:hint="eastAsia"/>
          <w:sz w:val="24"/>
        </w:rPr>
        <w:t>ereas</w:t>
      </w:r>
      <w:r w:rsidR="00D1714D" w:rsidRPr="0066583A">
        <w:rPr>
          <w:sz w:val="24"/>
        </w:rPr>
        <w:t xml:space="preserve"> negative</w:t>
      </w:r>
      <w:r w:rsidR="00D1714D" w:rsidRPr="0066583A">
        <w:rPr>
          <w:rFonts w:hint="eastAsia"/>
          <w:sz w:val="24"/>
        </w:rPr>
        <w:t xml:space="preserve"> </w:t>
      </w:r>
      <w:r w:rsidR="00D1714D" w:rsidRPr="0066583A">
        <w:rPr>
          <w:sz w:val="24"/>
        </w:rPr>
        <w:t>value</w:t>
      </w:r>
      <w:r w:rsidR="00C87799">
        <w:rPr>
          <w:rFonts w:hint="eastAsia"/>
          <w:sz w:val="24"/>
        </w:rPr>
        <w:t>s</w:t>
      </w:r>
      <w:r w:rsidR="00D1714D" w:rsidRPr="0066583A">
        <w:rPr>
          <w:sz w:val="24"/>
        </w:rPr>
        <w:t xml:space="preserve"> indicate dry period.</w:t>
      </w:r>
      <w:r w:rsidR="00D1714D" w:rsidRPr="0066583A">
        <w:rPr>
          <w:rFonts w:hint="eastAsia"/>
          <w:sz w:val="24"/>
        </w:rPr>
        <w:t xml:space="preserve"> </w:t>
      </w:r>
      <w:r w:rsidR="00B9503B">
        <w:rPr>
          <w:rFonts w:hint="eastAsia"/>
          <w:sz w:val="24"/>
        </w:rPr>
        <w:t>Using the RDI values, d</w:t>
      </w:r>
      <w:r w:rsidR="00D1714D" w:rsidRPr="0066583A">
        <w:rPr>
          <w:sz w:val="24"/>
        </w:rPr>
        <w:t>rought severity can be categori</w:t>
      </w:r>
      <w:r w:rsidR="00D1714D" w:rsidRPr="0066583A">
        <w:rPr>
          <w:rFonts w:hint="eastAsia"/>
          <w:sz w:val="24"/>
        </w:rPr>
        <w:t>z</w:t>
      </w:r>
      <w:r w:rsidR="00D1714D" w:rsidRPr="0066583A">
        <w:rPr>
          <w:sz w:val="24"/>
        </w:rPr>
        <w:t xml:space="preserve">ed </w:t>
      </w:r>
      <w:r w:rsidR="00B9503B">
        <w:rPr>
          <w:rFonts w:hint="eastAsia"/>
          <w:sz w:val="24"/>
        </w:rPr>
        <w:t xml:space="preserve">as </w:t>
      </w:r>
      <w:r w:rsidR="00D1714D" w:rsidRPr="0066583A">
        <w:rPr>
          <w:sz w:val="24"/>
        </w:rPr>
        <w:t>extreme</w:t>
      </w:r>
      <w:r w:rsidR="00B9503B" w:rsidRPr="0066583A">
        <w:rPr>
          <w:sz w:val="24"/>
        </w:rPr>
        <w:t xml:space="preserve"> (&lt;</w:t>
      </w:r>
      <w:r w:rsidR="00B9503B" w:rsidRPr="0066583A">
        <w:rPr>
          <w:rFonts w:hint="eastAsia"/>
          <w:sz w:val="24"/>
        </w:rPr>
        <w:t xml:space="preserve"> </w:t>
      </w:r>
      <w:r w:rsidR="00B9503B" w:rsidRPr="0066583A">
        <w:rPr>
          <w:sz w:val="24"/>
        </w:rPr>
        <w:t>−2.0)</w:t>
      </w:r>
      <w:r w:rsidR="00D1714D" w:rsidRPr="0066583A">
        <w:rPr>
          <w:rFonts w:hint="eastAsia"/>
          <w:sz w:val="24"/>
        </w:rPr>
        <w:t>, severe</w:t>
      </w:r>
      <w:r w:rsidR="00B9503B">
        <w:rPr>
          <w:rFonts w:hint="eastAsia"/>
          <w:sz w:val="24"/>
        </w:rPr>
        <w:t xml:space="preserve"> </w:t>
      </w:r>
      <w:r w:rsidR="00B9503B" w:rsidRPr="0066583A">
        <w:rPr>
          <w:sz w:val="24"/>
        </w:rPr>
        <w:t>(−2.0</w:t>
      </w:r>
      <w:r w:rsidR="001F2ECA">
        <w:rPr>
          <w:rFonts w:hint="eastAsia"/>
          <w:sz w:val="24"/>
        </w:rPr>
        <w:t xml:space="preserve"> to </w:t>
      </w:r>
      <w:r w:rsidR="001F2ECA" w:rsidRPr="0066583A">
        <w:rPr>
          <w:sz w:val="24"/>
        </w:rPr>
        <w:t>−1.5</w:t>
      </w:r>
      <w:r w:rsidR="00B9503B" w:rsidRPr="0066583A">
        <w:rPr>
          <w:sz w:val="24"/>
        </w:rPr>
        <w:t>)</w:t>
      </w:r>
      <w:r w:rsidR="00D1714D" w:rsidRPr="0066583A">
        <w:rPr>
          <w:rFonts w:hint="eastAsia"/>
          <w:sz w:val="24"/>
        </w:rPr>
        <w:t>, moderate</w:t>
      </w:r>
      <w:r w:rsidR="00B9503B">
        <w:rPr>
          <w:rFonts w:hint="eastAsia"/>
          <w:sz w:val="24"/>
        </w:rPr>
        <w:t xml:space="preserve"> </w:t>
      </w:r>
      <w:r w:rsidR="00B9503B" w:rsidRPr="0066583A">
        <w:rPr>
          <w:sz w:val="24"/>
        </w:rPr>
        <w:t>(−1.5</w:t>
      </w:r>
      <w:r w:rsidR="001F2ECA">
        <w:rPr>
          <w:rFonts w:hint="eastAsia"/>
          <w:sz w:val="24"/>
        </w:rPr>
        <w:t xml:space="preserve"> to </w:t>
      </w:r>
      <w:r w:rsidR="001F2ECA" w:rsidRPr="0066583A">
        <w:rPr>
          <w:sz w:val="24"/>
        </w:rPr>
        <w:t>−</w:t>
      </w:r>
      <w:r w:rsidR="001F2ECA">
        <w:rPr>
          <w:sz w:val="24"/>
        </w:rPr>
        <w:t>1.0</w:t>
      </w:r>
      <w:r w:rsidR="00B9503B" w:rsidRPr="0066583A">
        <w:rPr>
          <w:sz w:val="24"/>
        </w:rPr>
        <w:t>)</w:t>
      </w:r>
      <w:r w:rsidR="00D1714D" w:rsidRPr="0066583A">
        <w:rPr>
          <w:rFonts w:hint="eastAsia"/>
          <w:sz w:val="24"/>
        </w:rPr>
        <w:t xml:space="preserve"> </w:t>
      </w:r>
      <w:r w:rsidR="00B9503B">
        <w:rPr>
          <w:rFonts w:hint="eastAsia"/>
          <w:sz w:val="24"/>
        </w:rPr>
        <w:t>or</w:t>
      </w:r>
      <w:r w:rsidR="00D1714D" w:rsidRPr="0066583A">
        <w:rPr>
          <w:rFonts w:hint="eastAsia"/>
          <w:sz w:val="24"/>
        </w:rPr>
        <w:t xml:space="preserve"> mild</w:t>
      </w:r>
      <w:r w:rsidR="00B9503B">
        <w:rPr>
          <w:rFonts w:hint="eastAsia"/>
          <w:sz w:val="24"/>
        </w:rPr>
        <w:t xml:space="preserve"> </w:t>
      </w:r>
      <w:r w:rsidR="00B9503B" w:rsidRPr="0066583A">
        <w:rPr>
          <w:sz w:val="24"/>
        </w:rPr>
        <w:t>(−1.0</w:t>
      </w:r>
      <w:r w:rsidR="001F2ECA">
        <w:rPr>
          <w:rFonts w:hint="eastAsia"/>
          <w:sz w:val="24"/>
        </w:rPr>
        <w:t xml:space="preserve"> to </w:t>
      </w:r>
      <w:r w:rsidR="001F2ECA" w:rsidRPr="0066583A">
        <w:rPr>
          <w:sz w:val="24"/>
        </w:rPr>
        <w:t>−</w:t>
      </w:r>
      <w:r w:rsidR="001F2ECA">
        <w:rPr>
          <w:sz w:val="24"/>
        </w:rPr>
        <w:t>0.5</w:t>
      </w:r>
      <w:r w:rsidR="00B9503B" w:rsidRPr="0066583A">
        <w:rPr>
          <w:sz w:val="24"/>
        </w:rPr>
        <w:t>)</w:t>
      </w:r>
      <w:r w:rsidR="00B9503B">
        <w:rPr>
          <w:rFonts w:hint="eastAsia"/>
          <w:sz w:val="24"/>
        </w:rPr>
        <w:t xml:space="preserve"> </w:t>
      </w:r>
      <w:r w:rsidR="00A94D71" w:rsidRPr="0066583A">
        <w:rPr>
          <w:sz w:val="24"/>
        </w:rPr>
        <w:fldChar w:fldCharType="begin"/>
      </w:r>
      <w:r w:rsidR="00D1714D" w:rsidRPr="0066583A">
        <w:rPr>
          <w:sz w:val="24"/>
        </w:rPr>
        <w:instrText xml:space="preserve"> ADDIN EN.CITE &lt;EndNote&gt;&lt;Cite&gt;&lt;Author&gt;Vangelis&lt;/Author&gt;&lt;Year&gt;2013&lt;/Year&gt;&lt;RecNum&gt;1&lt;/RecNum&gt;&lt;DisplayText&gt;(Vangelis et al., 2013)&lt;/DisplayText&gt;&lt;record&gt;&lt;rec-number&gt;1&lt;/rec-number&gt;&lt;foreign-keys&gt;&lt;key app="EN" db-id="z52wp92svt55szesa2cpdv2ovta02vr0fvap"&gt;1&lt;/key&gt;&lt;/foreign-keys&gt;&lt;ref-type name="Journal Article"&gt;17&lt;/ref-type&gt;&lt;contributors&gt;&lt;authors&gt;&lt;author&gt;Vangelis, H.&lt;/author&gt;&lt;author&gt;Tigkas, D.&lt;/author&gt;&lt;author&gt;Tsakiris, G.&lt;/author&gt;&lt;/authors&gt;&lt;/contributors&gt;&lt;titles&gt;&lt;title&gt;The effect of PET method on Reconnaissance Drought Index (RDI) calculation&lt;/title&gt;&lt;secondary-title&gt;Journal of Arid Environments&lt;/secondary-title&gt;&lt;/titles&gt;&lt;periodical&gt;&lt;full-title&gt;Journal of Arid Environments&lt;/full-title&gt;&lt;/periodical&gt;&lt;pages&gt;130-140&lt;/pages&gt;&lt;volume&gt;88&lt;/volume&gt;&lt;number&gt;1&lt;/number&gt;&lt;dates&gt;&lt;year&gt;2013&lt;/year&gt;&lt;/dates&gt;&lt;urls&gt;&lt;/urls&gt;&lt;/record&gt;&lt;/Cite&gt;&lt;/EndNote&gt;</w:instrText>
      </w:r>
      <w:r w:rsidR="00A94D71" w:rsidRPr="0066583A">
        <w:rPr>
          <w:sz w:val="24"/>
        </w:rPr>
        <w:fldChar w:fldCharType="separate"/>
      </w:r>
      <w:r w:rsidR="00D1714D" w:rsidRPr="0066583A">
        <w:rPr>
          <w:noProof/>
          <w:sz w:val="24"/>
        </w:rPr>
        <w:t>(</w:t>
      </w:r>
      <w:hyperlink w:anchor="_ENREF_50" w:tooltip="Vangelis, 2013 #1" w:history="1">
        <w:r w:rsidR="00445F1A">
          <w:rPr>
            <w:sz w:val="24"/>
          </w:rPr>
          <w:t>Vangelis</w:t>
        </w:r>
        <w:r w:rsidR="00857E77">
          <w:rPr>
            <w:rFonts w:hint="eastAsia"/>
            <w:sz w:val="24"/>
          </w:rPr>
          <w:t xml:space="preserve"> </w:t>
        </w:r>
        <w:r w:rsidR="00857E77">
          <w:rPr>
            <w:sz w:val="24"/>
          </w:rPr>
          <w:t xml:space="preserve">et al. </w:t>
        </w:r>
        <w:r w:rsidR="00D1714D" w:rsidRPr="0066583A">
          <w:rPr>
            <w:noProof/>
            <w:sz w:val="24"/>
          </w:rPr>
          <w:t>2013</w:t>
        </w:r>
      </w:hyperlink>
      <w:r w:rsidR="00D1714D" w:rsidRPr="0066583A">
        <w:rPr>
          <w:noProof/>
          <w:sz w:val="24"/>
        </w:rPr>
        <w:t>)</w:t>
      </w:r>
      <w:r w:rsidR="00A94D71" w:rsidRPr="0066583A">
        <w:rPr>
          <w:sz w:val="24"/>
        </w:rPr>
        <w:fldChar w:fldCharType="end"/>
      </w:r>
      <w:r w:rsidR="00D1714D" w:rsidRPr="0066583A">
        <w:rPr>
          <w:sz w:val="24"/>
        </w:rPr>
        <w:t xml:space="preserve">. </w:t>
      </w:r>
    </w:p>
    <w:p w:rsidR="00A45885" w:rsidRPr="0066583A" w:rsidRDefault="00A45885" w:rsidP="0087505D">
      <w:pPr>
        <w:spacing w:line="480" w:lineRule="auto"/>
        <w:rPr>
          <w:sz w:val="24"/>
        </w:rPr>
      </w:pPr>
    </w:p>
    <w:p w:rsidR="00DC42CD" w:rsidRPr="002C75D0" w:rsidRDefault="00CA223E" w:rsidP="00C755C6">
      <w:pPr>
        <w:spacing w:line="480" w:lineRule="auto"/>
        <w:rPr>
          <w:b/>
          <w:sz w:val="24"/>
        </w:rPr>
      </w:pPr>
      <w:r>
        <w:rPr>
          <w:b/>
          <w:sz w:val="24"/>
        </w:rPr>
        <w:t xml:space="preserve">2.4 </w:t>
      </w:r>
      <w:r w:rsidR="00DC42CD" w:rsidRPr="002C75D0">
        <w:rPr>
          <w:b/>
          <w:sz w:val="24"/>
        </w:rPr>
        <w:t>Element measurements</w:t>
      </w:r>
    </w:p>
    <w:p w:rsidR="00DC42CD" w:rsidRPr="0066583A" w:rsidRDefault="00DC42CD" w:rsidP="002C75D0">
      <w:pPr>
        <w:spacing w:line="480" w:lineRule="auto"/>
        <w:rPr>
          <w:b/>
          <w:sz w:val="24"/>
        </w:rPr>
      </w:pPr>
      <w:r w:rsidRPr="0066583A">
        <w:rPr>
          <w:sz w:val="24"/>
        </w:rPr>
        <w:t>The total C and N concentrations of leaf and soil samples were measured by dry combustion using a Perkin-Elmer 2400 II elemental analyzer (Perkin-Elmer, Inc., USA). Total P concentrations were determined by the ammonium molybdate method using a continuous-flow analyser (AutoAnalyzer3 Continuous-Flow Analyzer; Bran Luebbe, Germany) after H</w:t>
      </w:r>
      <w:r w:rsidRPr="0066583A">
        <w:rPr>
          <w:sz w:val="24"/>
          <w:vertAlign w:val="subscript"/>
        </w:rPr>
        <w:t>2</w:t>
      </w:r>
      <w:r w:rsidRPr="0066583A">
        <w:rPr>
          <w:sz w:val="24"/>
        </w:rPr>
        <w:t>SO</w:t>
      </w:r>
      <w:r w:rsidRPr="0066583A">
        <w:rPr>
          <w:sz w:val="24"/>
          <w:vertAlign w:val="subscript"/>
        </w:rPr>
        <w:t>4</w:t>
      </w:r>
      <w:r w:rsidRPr="0066583A">
        <w:rPr>
          <w:sz w:val="24"/>
        </w:rPr>
        <w:t>-HClO</w:t>
      </w:r>
      <w:r w:rsidRPr="0066583A">
        <w:rPr>
          <w:sz w:val="24"/>
          <w:vertAlign w:val="subscript"/>
        </w:rPr>
        <w:t>4</w:t>
      </w:r>
      <w:r w:rsidRPr="0066583A">
        <w:rPr>
          <w:sz w:val="24"/>
        </w:rPr>
        <w:t xml:space="preserve"> digestion for leaves and H</w:t>
      </w:r>
      <w:r w:rsidRPr="0066583A">
        <w:rPr>
          <w:sz w:val="24"/>
          <w:vertAlign w:val="subscript"/>
        </w:rPr>
        <w:t>2</w:t>
      </w:r>
      <w:r w:rsidRPr="0066583A">
        <w:rPr>
          <w:sz w:val="24"/>
        </w:rPr>
        <w:t>SO</w:t>
      </w:r>
      <w:r w:rsidRPr="0066583A">
        <w:rPr>
          <w:sz w:val="24"/>
          <w:vertAlign w:val="subscript"/>
        </w:rPr>
        <w:t>4</w:t>
      </w:r>
      <w:r w:rsidRPr="0066583A">
        <w:rPr>
          <w:sz w:val="24"/>
        </w:rPr>
        <w:t>-H</w:t>
      </w:r>
      <w:r w:rsidRPr="0066583A">
        <w:rPr>
          <w:sz w:val="24"/>
          <w:vertAlign w:val="subscript"/>
        </w:rPr>
        <w:t>2</w:t>
      </w:r>
      <w:r w:rsidRPr="0066583A">
        <w:rPr>
          <w:sz w:val="24"/>
        </w:rPr>
        <w:t>O</w:t>
      </w:r>
      <w:r w:rsidRPr="0066583A">
        <w:rPr>
          <w:sz w:val="24"/>
          <w:vertAlign w:val="subscript"/>
        </w:rPr>
        <w:t>2</w:t>
      </w:r>
      <w:r w:rsidRPr="0066583A">
        <w:rPr>
          <w:sz w:val="24"/>
        </w:rPr>
        <w:t>-HF digestion for soil</w:t>
      </w:r>
      <w:r w:rsidRPr="0066583A">
        <w:rPr>
          <w:rFonts w:hint="eastAsia"/>
          <w:sz w:val="24"/>
        </w:rPr>
        <w:t xml:space="preserve"> </w:t>
      </w:r>
      <w:r w:rsidR="00D33966" w:rsidRPr="0066583A">
        <w:rPr>
          <w:noProof/>
          <w:sz w:val="24"/>
        </w:rPr>
        <w:t>(Kuo</w:t>
      </w:r>
      <w:r w:rsidR="00CA223E">
        <w:rPr>
          <w:noProof/>
          <w:sz w:val="24"/>
        </w:rPr>
        <w:t>,</w:t>
      </w:r>
      <w:r w:rsidRPr="0066583A">
        <w:rPr>
          <w:noProof/>
          <w:sz w:val="24"/>
        </w:rPr>
        <w:t xml:space="preserve"> 1996)</w:t>
      </w:r>
      <w:r w:rsidRPr="0066583A">
        <w:rPr>
          <w:sz w:val="24"/>
        </w:rPr>
        <w:t>.</w:t>
      </w:r>
      <w:r w:rsidR="008C0DF6" w:rsidRPr="0066583A">
        <w:rPr>
          <w:rFonts w:hint="eastAsia"/>
          <w:sz w:val="24"/>
        </w:rPr>
        <w:t xml:space="preserve"> </w:t>
      </w:r>
      <w:r w:rsidR="008C0DF6" w:rsidRPr="0066583A">
        <w:rPr>
          <w:sz w:val="24"/>
        </w:rPr>
        <w:t xml:space="preserve">The </w:t>
      </w:r>
      <w:r w:rsidR="008C0DF6" w:rsidRPr="0066583A">
        <w:rPr>
          <w:rFonts w:hint="eastAsia"/>
          <w:sz w:val="24"/>
        </w:rPr>
        <w:t>element</w:t>
      </w:r>
      <w:r w:rsidR="008C0DF6" w:rsidRPr="0066583A">
        <w:rPr>
          <w:sz w:val="24"/>
        </w:rPr>
        <w:t xml:space="preserve"> concentrations are presented in units of mg g</w:t>
      </w:r>
      <w:r w:rsidR="008C0DF6" w:rsidRPr="0066583A">
        <w:rPr>
          <w:sz w:val="24"/>
          <w:vertAlign w:val="superscript"/>
        </w:rPr>
        <w:t>−1</w:t>
      </w:r>
      <w:r w:rsidR="008C0DF6" w:rsidRPr="0066583A">
        <w:rPr>
          <w:sz w:val="24"/>
        </w:rPr>
        <w:t xml:space="preserve"> dry weight, and the </w:t>
      </w:r>
      <w:r w:rsidR="008C0DF6" w:rsidRPr="0066583A">
        <w:rPr>
          <w:rFonts w:hint="eastAsia"/>
          <w:sz w:val="24"/>
        </w:rPr>
        <w:t>element</w:t>
      </w:r>
      <w:r w:rsidR="008C0DF6" w:rsidRPr="0066583A">
        <w:rPr>
          <w:sz w:val="24"/>
        </w:rPr>
        <w:t xml:space="preserve"> ratios are presented on a mass basis.</w:t>
      </w:r>
      <w:r w:rsidR="00747128">
        <w:rPr>
          <w:sz w:val="24"/>
        </w:rPr>
        <w:t xml:space="preserve"> </w:t>
      </w:r>
      <w:r w:rsidR="00747128" w:rsidRPr="0088345E">
        <w:rPr>
          <w:sz w:val="24"/>
        </w:rPr>
        <w:t xml:space="preserve">Unfortunately, soil </w:t>
      </w:r>
      <w:r w:rsidR="00747128">
        <w:rPr>
          <w:sz w:val="24"/>
        </w:rPr>
        <w:t xml:space="preserve">available </w:t>
      </w:r>
      <w:r w:rsidR="00747128" w:rsidRPr="0088345E">
        <w:rPr>
          <w:sz w:val="24"/>
        </w:rPr>
        <w:t xml:space="preserve">nutrient data were not </w:t>
      </w:r>
      <w:r w:rsidR="00747128">
        <w:rPr>
          <w:sz w:val="24"/>
        </w:rPr>
        <w:t>determined</w:t>
      </w:r>
      <w:r w:rsidR="00747128" w:rsidRPr="0088345E">
        <w:rPr>
          <w:rFonts w:hint="eastAsia"/>
          <w:sz w:val="24"/>
        </w:rPr>
        <w:t xml:space="preserve">, </w:t>
      </w:r>
      <w:r w:rsidR="00747128" w:rsidRPr="0088345E">
        <w:rPr>
          <w:sz w:val="24"/>
        </w:rPr>
        <w:t>and we were unable to assess their correlation</w:t>
      </w:r>
      <w:r w:rsidR="00747128" w:rsidRPr="0088345E">
        <w:rPr>
          <w:rFonts w:hint="eastAsia"/>
          <w:sz w:val="24"/>
        </w:rPr>
        <w:t>s</w:t>
      </w:r>
      <w:r w:rsidR="00747128" w:rsidRPr="0088345E">
        <w:rPr>
          <w:sz w:val="24"/>
        </w:rPr>
        <w:t xml:space="preserve"> </w:t>
      </w:r>
      <w:r w:rsidR="00747128" w:rsidRPr="0088345E">
        <w:rPr>
          <w:rFonts w:hint="eastAsia"/>
          <w:sz w:val="24"/>
        </w:rPr>
        <w:t>with</w:t>
      </w:r>
      <w:r w:rsidR="00747128" w:rsidRPr="0088345E">
        <w:rPr>
          <w:sz w:val="24"/>
        </w:rPr>
        <w:t xml:space="preserve"> leaf elements</w:t>
      </w:r>
      <w:r w:rsidR="00747128" w:rsidRPr="0088345E">
        <w:rPr>
          <w:rFonts w:hint="eastAsia"/>
          <w:sz w:val="24"/>
        </w:rPr>
        <w:t>.</w:t>
      </w:r>
    </w:p>
    <w:p w:rsidR="00DC42CD" w:rsidRPr="0066583A" w:rsidRDefault="00DC42CD" w:rsidP="0087505D">
      <w:pPr>
        <w:spacing w:line="480" w:lineRule="auto"/>
        <w:ind w:firstLineChars="150" w:firstLine="360"/>
        <w:rPr>
          <w:sz w:val="24"/>
        </w:rPr>
      </w:pPr>
    </w:p>
    <w:p w:rsidR="00DC42CD" w:rsidRPr="002C75D0" w:rsidRDefault="00CA223E" w:rsidP="00C755C6">
      <w:pPr>
        <w:autoSpaceDE w:val="0"/>
        <w:autoSpaceDN w:val="0"/>
        <w:adjustRightInd w:val="0"/>
        <w:spacing w:line="480" w:lineRule="auto"/>
        <w:rPr>
          <w:b/>
          <w:sz w:val="24"/>
        </w:rPr>
      </w:pPr>
      <w:r>
        <w:rPr>
          <w:b/>
          <w:sz w:val="24"/>
        </w:rPr>
        <w:t xml:space="preserve">2.5 </w:t>
      </w:r>
      <w:r w:rsidR="00DC42CD" w:rsidRPr="002C75D0">
        <w:rPr>
          <w:b/>
          <w:sz w:val="24"/>
        </w:rPr>
        <w:t>Data analysis</w:t>
      </w:r>
    </w:p>
    <w:p w:rsidR="00BB25FA" w:rsidRDefault="00DC42CD" w:rsidP="002C75D0">
      <w:pPr>
        <w:autoSpaceDE w:val="0"/>
        <w:autoSpaceDN w:val="0"/>
        <w:adjustRightInd w:val="0"/>
        <w:spacing w:line="480" w:lineRule="auto"/>
        <w:rPr>
          <w:sz w:val="24"/>
        </w:rPr>
      </w:pPr>
      <w:r w:rsidRPr="0066583A">
        <w:rPr>
          <w:sz w:val="24"/>
        </w:rPr>
        <w:t>The data were analyz</w:t>
      </w:r>
      <w:r w:rsidR="008E228F">
        <w:rPr>
          <w:sz w:val="24"/>
        </w:rPr>
        <w:t>ed at two levels: (1) using all</w:t>
      </w:r>
      <w:r w:rsidRPr="0066583A">
        <w:rPr>
          <w:sz w:val="24"/>
        </w:rPr>
        <w:t xml:space="preserve"> the </w:t>
      </w:r>
      <w:r w:rsidR="00CB45A8">
        <w:rPr>
          <w:rFonts w:hint="eastAsia"/>
          <w:sz w:val="24"/>
        </w:rPr>
        <w:t>shrub</w:t>
      </w:r>
      <w:r w:rsidRPr="0066583A">
        <w:rPr>
          <w:sz w:val="24"/>
        </w:rPr>
        <w:t xml:space="preserve"> samples together</w:t>
      </w:r>
      <w:r w:rsidR="00B83BCA">
        <w:rPr>
          <w:rFonts w:hint="eastAsia"/>
          <w:sz w:val="24"/>
        </w:rPr>
        <w:t xml:space="preserve"> (</w:t>
      </w:r>
      <w:r w:rsidR="00B83BCA" w:rsidRPr="00B83BCA">
        <w:rPr>
          <w:rFonts w:hint="eastAsia"/>
          <w:i/>
          <w:sz w:val="24"/>
        </w:rPr>
        <w:t>n</w:t>
      </w:r>
      <w:r w:rsidR="00B83BCA">
        <w:rPr>
          <w:rFonts w:hint="eastAsia"/>
          <w:sz w:val="24"/>
        </w:rPr>
        <w:t xml:space="preserve"> = 125)</w:t>
      </w:r>
      <w:r w:rsidR="00876C80">
        <w:rPr>
          <w:rFonts w:hint="eastAsia"/>
          <w:sz w:val="24"/>
        </w:rPr>
        <w:t>,</w:t>
      </w:r>
      <w:r w:rsidRPr="0066583A">
        <w:rPr>
          <w:sz w:val="24"/>
        </w:rPr>
        <w:t xml:space="preserve"> and (2) dividing the shrub dataset into four </w:t>
      </w:r>
      <w:r w:rsidR="00B9241F" w:rsidRPr="0066583A">
        <w:rPr>
          <w:rFonts w:hint="eastAsia"/>
          <w:sz w:val="24"/>
        </w:rPr>
        <w:t>ecosystem</w:t>
      </w:r>
      <w:r w:rsidRPr="0066583A">
        <w:rPr>
          <w:sz w:val="24"/>
        </w:rPr>
        <w:t xml:space="preserve"> types</w:t>
      </w:r>
      <w:r w:rsidR="00693D24">
        <w:rPr>
          <w:sz w:val="24"/>
        </w:rPr>
        <w:t xml:space="preserve"> </w:t>
      </w:r>
      <w:r w:rsidR="00056BFB">
        <w:rPr>
          <w:sz w:val="24"/>
        </w:rPr>
        <w:t xml:space="preserve">and </w:t>
      </w:r>
      <w:r w:rsidR="00056BFB" w:rsidRPr="0066583A">
        <w:rPr>
          <w:sz w:val="24"/>
        </w:rPr>
        <w:t>f</w:t>
      </w:r>
      <w:r w:rsidR="00056BFB">
        <w:rPr>
          <w:sz w:val="24"/>
        </w:rPr>
        <w:t>our dominant shrub species</w:t>
      </w:r>
      <w:r w:rsidR="00056BFB">
        <w:rPr>
          <w:rFonts w:hint="eastAsia"/>
          <w:sz w:val="24"/>
        </w:rPr>
        <w:t xml:space="preserve"> </w:t>
      </w:r>
      <w:r w:rsidR="00693D24">
        <w:rPr>
          <w:rFonts w:hint="eastAsia"/>
          <w:sz w:val="24"/>
        </w:rPr>
        <w:t>that located in different altitudinal belts</w:t>
      </w:r>
      <w:r w:rsidRPr="0066583A">
        <w:rPr>
          <w:sz w:val="24"/>
        </w:rPr>
        <w:t xml:space="preserve">, </w:t>
      </w:r>
      <w:r w:rsidR="00056BFB">
        <w:rPr>
          <w:sz w:val="24"/>
        </w:rPr>
        <w:t xml:space="preserve">or </w:t>
      </w:r>
      <w:r w:rsidRPr="0066583A">
        <w:rPr>
          <w:sz w:val="24"/>
        </w:rPr>
        <w:t xml:space="preserve">three functional types </w:t>
      </w:r>
      <w:r w:rsidR="00693D24">
        <w:rPr>
          <w:sz w:val="24"/>
        </w:rPr>
        <w:t>classified by</w:t>
      </w:r>
      <w:r w:rsidR="00693D24">
        <w:rPr>
          <w:rFonts w:hint="eastAsia"/>
          <w:sz w:val="24"/>
        </w:rPr>
        <w:t xml:space="preserve"> different leaf traits</w:t>
      </w:r>
      <w:r w:rsidR="00056BFB">
        <w:rPr>
          <w:sz w:val="24"/>
        </w:rPr>
        <w:t xml:space="preserve">. </w:t>
      </w:r>
      <w:r w:rsidR="00847B26" w:rsidRPr="0066583A">
        <w:rPr>
          <w:rFonts w:hint="eastAsia"/>
          <w:sz w:val="24"/>
        </w:rPr>
        <w:t>T</w:t>
      </w:r>
      <w:r w:rsidR="00847B26" w:rsidRPr="0066583A">
        <w:rPr>
          <w:sz w:val="24"/>
        </w:rPr>
        <w:t>he leaf mineral concentrations</w:t>
      </w:r>
      <w:r w:rsidR="00847B26" w:rsidRPr="0066583A">
        <w:rPr>
          <w:rFonts w:hint="eastAsia"/>
          <w:sz w:val="24"/>
        </w:rPr>
        <w:t xml:space="preserve"> and ratios</w:t>
      </w:r>
      <w:r w:rsidR="00847B26" w:rsidRPr="0066583A">
        <w:rPr>
          <w:sz w:val="24"/>
        </w:rPr>
        <w:t xml:space="preserve"> were</w:t>
      </w:r>
      <w:r w:rsidR="00847B26" w:rsidRPr="0066583A">
        <w:rPr>
          <w:rFonts w:hint="eastAsia"/>
          <w:sz w:val="24"/>
        </w:rPr>
        <w:t xml:space="preserve"> </w:t>
      </w:r>
      <w:r w:rsidR="00847B26" w:rsidRPr="0066583A">
        <w:rPr>
          <w:sz w:val="24"/>
        </w:rPr>
        <w:t xml:space="preserve">averaged at the </w:t>
      </w:r>
      <w:r w:rsidR="001931D6">
        <w:rPr>
          <w:sz w:val="24"/>
        </w:rPr>
        <w:t>site-species</w:t>
      </w:r>
      <w:r w:rsidR="00847B26" w:rsidRPr="0066583A">
        <w:rPr>
          <w:sz w:val="24"/>
        </w:rPr>
        <w:t xml:space="preserve"> level </w:t>
      </w:r>
      <w:r w:rsidR="00847B26" w:rsidRPr="00EB4B35">
        <w:rPr>
          <w:sz w:val="24"/>
        </w:rPr>
        <w:t>to control for pseudoreplication</w:t>
      </w:r>
      <w:r w:rsidR="00847B26" w:rsidRPr="00EB4B35">
        <w:rPr>
          <w:rFonts w:hint="eastAsia"/>
          <w:sz w:val="24"/>
        </w:rPr>
        <w:t xml:space="preserve"> </w:t>
      </w:r>
      <w:r w:rsidR="00847B26" w:rsidRPr="0066583A">
        <w:rPr>
          <w:rFonts w:hint="eastAsia"/>
          <w:sz w:val="24"/>
        </w:rPr>
        <w:t>(</w:t>
      </w:r>
      <w:r w:rsidR="00151BD0">
        <w:rPr>
          <w:sz w:val="24"/>
        </w:rPr>
        <w:t>Han</w:t>
      </w:r>
      <w:r w:rsidR="00857E77" w:rsidRPr="00857E77">
        <w:rPr>
          <w:sz w:val="24"/>
        </w:rPr>
        <w:t xml:space="preserve"> </w:t>
      </w:r>
      <w:r w:rsidR="00857E77">
        <w:rPr>
          <w:sz w:val="24"/>
        </w:rPr>
        <w:t>et al.</w:t>
      </w:r>
      <w:r w:rsidR="00CA223E">
        <w:rPr>
          <w:sz w:val="24"/>
        </w:rPr>
        <w:t>,</w:t>
      </w:r>
      <w:r w:rsidR="00847B26" w:rsidRPr="0066583A">
        <w:rPr>
          <w:sz w:val="24"/>
        </w:rPr>
        <w:t xml:space="preserve"> 20</w:t>
      </w:r>
      <w:r w:rsidR="00847B26" w:rsidRPr="0066583A">
        <w:rPr>
          <w:rFonts w:hint="eastAsia"/>
          <w:sz w:val="24"/>
        </w:rPr>
        <w:t>11</w:t>
      </w:r>
      <w:r w:rsidR="00847B26" w:rsidRPr="0066583A">
        <w:rPr>
          <w:sz w:val="24"/>
        </w:rPr>
        <w:t>)</w:t>
      </w:r>
      <w:r w:rsidR="00847B26" w:rsidRPr="0066583A">
        <w:rPr>
          <w:rFonts w:hint="eastAsia"/>
          <w:sz w:val="24"/>
        </w:rPr>
        <w:t>.</w:t>
      </w:r>
      <w:r w:rsidR="00847B26">
        <w:rPr>
          <w:rFonts w:hint="eastAsia"/>
          <w:sz w:val="24"/>
        </w:rPr>
        <w:t xml:space="preserve"> </w:t>
      </w:r>
      <w:r w:rsidR="00C27797" w:rsidRPr="0066583A">
        <w:rPr>
          <w:rFonts w:hint="eastAsia"/>
          <w:sz w:val="24"/>
        </w:rPr>
        <w:t>Because</w:t>
      </w:r>
      <w:r w:rsidR="00D10625" w:rsidRPr="0066583A">
        <w:rPr>
          <w:rFonts w:hint="eastAsia"/>
          <w:sz w:val="24"/>
        </w:rPr>
        <w:t xml:space="preserve"> the leaf </w:t>
      </w:r>
      <w:r w:rsidR="00D10625" w:rsidRPr="0066583A">
        <w:rPr>
          <w:rFonts w:hint="eastAsia"/>
          <w:sz w:val="24"/>
        </w:rPr>
        <w:lastRenderedPageBreak/>
        <w:t>element concentrations and ratios were</w:t>
      </w:r>
      <w:r w:rsidRPr="0066583A">
        <w:rPr>
          <w:sz w:val="24"/>
        </w:rPr>
        <w:t xml:space="preserve"> </w:t>
      </w:r>
      <w:r w:rsidR="00D10625" w:rsidRPr="0066583A">
        <w:rPr>
          <w:sz w:val="24"/>
        </w:rPr>
        <w:t>highly skewe</w:t>
      </w:r>
      <w:r w:rsidR="00D10625" w:rsidRPr="0066583A">
        <w:rPr>
          <w:rFonts w:hint="eastAsia"/>
          <w:sz w:val="24"/>
        </w:rPr>
        <w:t>d</w:t>
      </w:r>
      <w:r w:rsidR="004E71E6">
        <w:rPr>
          <w:sz w:val="24"/>
        </w:rPr>
        <w:t xml:space="preserve"> (</w:t>
      </w:r>
      <w:r w:rsidR="00F50CC8">
        <w:rPr>
          <w:sz w:val="24"/>
        </w:rPr>
        <w:t>Appendix B: Fig. B</w:t>
      </w:r>
      <w:r w:rsidR="00F263BE">
        <w:rPr>
          <w:sz w:val="24"/>
        </w:rPr>
        <w:t>4)</w:t>
      </w:r>
      <w:r w:rsidR="00D10625" w:rsidRPr="0066583A">
        <w:rPr>
          <w:sz w:val="24"/>
        </w:rPr>
        <w:t>, we calculated their geometric means</w:t>
      </w:r>
      <w:r w:rsidR="003B3044">
        <w:rPr>
          <w:rFonts w:hint="eastAsia"/>
          <w:sz w:val="24"/>
        </w:rPr>
        <w:t xml:space="preserve">, </w:t>
      </w:r>
      <w:r w:rsidR="003B3044" w:rsidRPr="003B3044">
        <w:rPr>
          <w:sz w:val="24"/>
        </w:rPr>
        <w:t>standard deviations</w:t>
      </w:r>
      <w:r w:rsidR="00D10625" w:rsidRPr="0066583A">
        <w:rPr>
          <w:rFonts w:hint="eastAsia"/>
          <w:sz w:val="24"/>
        </w:rPr>
        <w:t xml:space="preserve"> </w:t>
      </w:r>
      <w:r w:rsidR="00D10625" w:rsidRPr="0066583A">
        <w:rPr>
          <w:sz w:val="24"/>
        </w:rPr>
        <w:t xml:space="preserve">and </w:t>
      </w:r>
      <w:r w:rsidR="00D10625" w:rsidRPr="00AB1D5B">
        <w:rPr>
          <w:sz w:val="24"/>
          <w:highlight w:val="yellow"/>
        </w:rPr>
        <w:t>coefficients of variation (CV)</w:t>
      </w:r>
      <w:r w:rsidR="00E44734">
        <w:rPr>
          <w:rFonts w:hint="eastAsia"/>
          <w:sz w:val="24"/>
        </w:rPr>
        <w:t xml:space="preserve"> </w:t>
      </w:r>
      <w:r w:rsidR="00561FBE">
        <w:rPr>
          <w:sz w:val="24"/>
        </w:rPr>
        <w:t xml:space="preserve">to compare the differences of leaf C:N:P among </w:t>
      </w:r>
      <w:r w:rsidR="00414D3A">
        <w:rPr>
          <w:sz w:val="24"/>
        </w:rPr>
        <w:t>different</w:t>
      </w:r>
      <w:r w:rsidR="00561FBE">
        <w:rPr>
          <w:sz w:val="24"/>
        </w:rPr>
        <w:t xml:space="preserve"> shrubs</w:t>
      </w:r>
      <w:r w:rsidR="00D10625" w:rsidRPr="0066583A">
        <w:rPr>
          <w:sz w:val="24"/>
        </w:rPr>
        <w:t xml:space="preserve">. </w:t>
      </w:r>
      <w:r w:rsidR="00D10625" w:rsidRPr="0066583A">
        <w:rPr>
          <w:rFonts w:hint="eastAsia"/>
          <w:sz w:val="24"/>
        </w:rPr>
        <w:t>Besides, t</w:t>
      </w:r>
      <w:r w:rsidRPr="0066583A">
        <w:rPr>
          <w:sz w:val="24"/>
        </w:rPr>
        <w:t xml:space="preserve">he arithmetic means of </w:t>
      </w:r>
      <w:r w:rsidR="00787591">
        <w:rPr>
          <w:sz w:val="24"/>
        </w:rPr>
        <w:t xml:space="preserve">shrub </w:t>
      </w:r>
      <w:r w:rsidRPr="0066583A">
        <w:rPr>
          <w:sz w:val="24"/>
        </w:rPr>
        <w:t xml:space="preserve">leaf </w:t>
      </w:r>
      <w:r w:rsidR="00D10625" w:rsidRPr="0066583A">
        <w:rPr>
          <w:rFonts w:hint="eastAsia"/>
          <w:sz w:val="24"/>
        </w:rPr>
        <w:t>stoichiometry</w:t>
      </w:r>
      <w:r w:rsidRPr="0066583A">
        <w:rPr>
          <w:sz w:val="24"/>
        </w:rPr>
        <w:t xml:space="preserve"> were </w:t>
      </w:r>
      <w:r w:rsidR="00D10625" w:rsidRPr="0066583A">
        <w:rPr>
          <w:rFonts w:hint="eastAsia"/>
          <w:sz w:val="24"/>
        </w:rPr>
        <w:t xml:space="preserve">also </w:t>
      </w:r>
      <w:r w:rsidRPr="0066583A">
        <w:rPr>
          <w:sz w:val="24"/>
        </w:rPr>
        <w:t>calculated to compare with pr</w:t>
      </w:r>
      <w:r w:rsidRPr="0066583A">
        <w:rPr>
          <w:rFonts w:hint="eastAsia"/>
          <w:sz w:val="24"/>
        </w:rPr>
        <w:t>ior</w:t>
      </w:r>
      <w:r w:rsidRPr="0066583A">
        <w:rPr>
          <w:sz w:val="24"/>
        </w:rPr>
        <w:t xml:space="preserve"> studies</w:t>
      </w:r>
      <w:r w:rsidR="00D10625" w:rsidRPr="0066583A">
        <w:rPr>
          <w:rFonts w:hint="eastAsia"/>
          <w:sz w:val="24"/>
        </w:rPr>
        <w:t xml:space="preserve"> </w:t>
      </w:r>
      <w:r w:rsidR="00D10625" w:rsidRPr="0066583A">
        <w:rPr>
          <w:sz w:val="24"/>
        </w:rPr>
        <w:t xml:space="preserve">that </w:t>
      </w:r>
      <w:r w:rsidR="0084603A" w:rsidRPr="0066583A">
        <w:rPr>
          <w:sz w:val="24"/>
        </w:rPr>
        <w:t xml:space="preserve">only </w:t>
      </w:r>
      <w:r w:rsidR="00D10625" w:rsidRPr="0066583A">
        <w:rPr>
          <w:sz w:val="24"/>
        </w:rPr>
        <w:t>showed arithmetic means</w:t>
      </w:r>
      <w:r w:rsidRPr="0066583A">
        <w:rPr>
          <w:sz w:val="24"/>
        </w:rPr>
        <w:t>.</w:t>
      </w:r>
      <w:r w:rsidRPr="0066583A">
        <w:rPr>
          <w:rFonts w:hint="eastAsia"/>
          <w:sz w:val="24"/>
        </w:rPr>
        <w:t xml:space="preserve"> </w:t>
      </w:r>
    </w:p>
    <w:p w:rsidR="00BB25FA" w:rsidRDefault="00DC42CD" w:rsidP="00093870">
      <w:pPr>
        <w:autoSpaceDE w:val="0"/>
        <w:autoSpaceDN w:val="0"/>
        <w:adjustRightInd w:val="0"/>
        <w:spacing w:line="480" w:lineRule="auto"/>
        <w:ind w:firstLineChars="150" w:firstLine="360"/>
        <w:rPr>
          <w:sz w:val="24"/>
        </w:rPr>
      </w:pPr>
      <w:r w:rsidRPr="0066583A">
        <w:rPr>
          <w:sz w:val="24"/>
        </w:rPr>
        <w:t xml:space="preserve">After </w:t>
      </w:r>
      <w:r w:rsidR="00842B76" w:rsidRPr="0066583A">
        <w:rPr>
          <w:rFonts w:hint="eastAsia"/>
          <w:sz w:val="24"/>
        </w:rPr>
        <w:t xml:space="preserve">all </w:t>
      </w:r>
      <w:r w:rsidRPr="0066583A">
        <w:rPr>
          <w:sz w:val="24"/>
        </w:rPr>
        <w:t xml:space="preserve">the </w:t>
      </w:r>
      <w:r w:rsidR="005D1E8C">
        <w:rPr>
          <w:rFonts w:hint="eastAsia"/>
          <w:sz w:val="24"/>
        </w:rPr>
        <w:t xml:space="preserve">leaf </w:t>
      </w:r>
      <w:r w:rsidR="001F5EB2">
        <w:rPr>
          <w:rFonts w:hint="eastAsia"/>
          <w:sz w:val="24"/>
        </w:rPr>
        <w:t>C:N:P</w:t>
      </w:r>
      <w:r w:rsidR="005D1E8C">
        <w:rPr>
          <w:rFonts w:hint="eastAsia"/>
          <w:sz w:val="24"/>
        </w:rPr>
        <w:t xml:space="preserve"> </w:t>
      </w:r>
      <w:r w:rsidR="00A651F6" w:rsidRPr="0066583A">
        <w:rPr>
          <w:rFonts w:hint="eastAsia"/>
          <w:sz w:val="24"/>
        </w:rPr>
        <w:t>values</w:t>
      </w:r>
      <w:r w:rsidRPr="0066583A">
        <w:rPr>
          <w:sz w:val="24"/>
        </w:rPr>
        <w:t xml:space="preserve"> were log</w:t>
      </w:r>
      <w:r w:rsidRPr="0066583A">
        <w:rPr>
          <w:sz w:val="24"/>
          <w:vertAlign w:val="subscript"/>
        </w:rPr>
        <w:t>10</w:t>
      </w:r>
      <w:r w:rsidRPr="0066583A">
        <w:rPr>
          <w:sz w:val="24"/>
        </w:rPr>
        <w:t xml:space="preserve">-transformed to improve the data normality, </w:t>
      </w:r>
      <w:r w:rsidR="008A208A" w:rsidRPr="0066583A">
        <w:rPr>
          <w:sz w:val="24"/>
        </w:rPr>
        <w:t xml:space="preserve">there was still </w:t>
      </w:r>
      <w:r w:rsidR="000515E6" w:rsidRPr="0066583A">
        <w:rPr>
          <w:rFonts w:hint="eastAsia"/>
          <w:sz w:val="24"/>
        </w:rPr>
        <w:t xml:space="preserve">no </w:t>
      </w:r>
      <w:r w:rsidR="008A208A" w:rsidRPr="0066583A">
        <w:rPr>
          <w:sz w:val="24"/>
        </w:rPr>
        <w:t xml:space="preserve">evidence for </w:t>
      </w:r>
      <w:r w:rsidR="00E44734">
        <w:rPr>
          <w:rFonts w:hint="eastAsia"/>
          <w:sz w:val="24"/>
        </w:rPr>
        <w:t xml:space="preserve">the test of </w:t>
      </w:r>
      <w:r w:rsidR="000515E6" w:rsidRPr="0066583A">
        <w:rPr>
          <w:sz w:val="24"/>
        </w:rPr>
        <w:t>homogeneity of variance</w:t>
      </w:r>
      <w:r w:rsidR="00E44734">
        <w:rPr>
          <w:rFonts w:hint="eastAsia"/>
          <w:sz w:val="24"/>
        </w:rPr>
        <w:t>s</w:t>
      </w:r>
      <w:r w:rsidR="008A208A" w:rsidRPr="0066583A">
        <w:rPr>
          <w:rFonts w:hint="eastAsia"/>
          <w:sz w:val="24"/>
        </w:rPr>
        <w:t>.</w:t>
      </w:r>
      <w:r w:rsidR="008A208A" w:rsidRPr="0066583A">
        <w:rPr>
          <w:sz w:val="24"/>
        </w:rPr>
        <w:t xml:space="preserve"> </w:t>
      </w:r>
      <w:r w:rsidR="000515E6" w:rsidRPr="0066583A">
        <w:rPr>
          <w:rFonts w:hint="eastAsia"/>
          <w:sz w:val="24"/>
        </w:rPr>
        <w:t xml:space="preserve">Therefore, we used Kruskal-Wallis test </w:t>
      </w:r>
      <w:r w:rsidR="00CA5F1C" w:rsidRPr="0066583A">
        <w:rPr>
          <w:rFonts w:hint="eastAsia"/>
          <w:sz w:val="24"/>
        </w:rPr>
        <w:t xml:space="preserve">(nonparametric) </w:t>
      </w:r>
      <w:r w:rsidR="000515E6" w:rsidRPr="0066583A">
        <w:rPr>
          <w:rFonts w:hint="eastAsia"/>
          <w:sz w:val="24"/>
        </w:rPr>
        <w:t>followed by pairwise comparisons</w:t>
      </w:r>
      <w:r w:rsidR="000515E6" w:rsidRPr="0066583A">
        <w:rPr>
          <w:sz w:val="24"/>
        </w:rPr>
        <w:t xml:space="preserve"> </w:t>
      </w:r>
      <w:r w:rsidR="000515E6" w:rsidRPr="0066583A">
        <w:rPr>
          <w:rFonts w:hint="eastAsia"/>
          <w:sz w:val="24"/>
        </w:rPr>
        <w:t xml:space="preserve">to </w:t>
      </w:r>
      <w:r w:rsidR="000515E6" w:rsidRPr="0066583A">
        <w:rPr>
          <w:sz w:val="24"/>
        </w:rPr>
        <w:t>examine</w:t>
      </w:r>
      <w:r w:rsidR="000515E6" w:rsidRPr="0066583A">
        <w:rPr>
          <w:rFonts w:hint="eastAsia"/>
          <w:sz w:val="24"/>
        </w:rPr>
        <w:t xml:space="preserve"> the </w:t>
      </w:r>
      <w:r w:rsidRPr="0066583A">
        <w:rPr>
          <w:sz w:val="24"/>
        </w:rPr>
        <w:t xml:space="preserve">differences in </w:t>
      </w:r>
      <w:r w:rsidR="003F361C">
        <w:rPr>
          <w:rFonts w:hint="eastAsia"/>
          <w:sz w:val="24"/>
        </w:rPr>
        <w:t xml:space="preserve">leaf </w:t>
      </w:r>
      <w:r w:rsidR="00D11710">
        <w:rPr>
          <w:rFonts w:hint="eastAsia"/>
          <w:sz w:val="24"/>
        </w:rPr>
        <w:t>C:N:P</w:t>
      </w:r>
      <w:r w:rsidRPr="0066583A">
        <w:rPr>
          <w:sz w:val="24"/>
        </w:rPr>
        <w:t xml:space="preserve"> among shrub types. </w:t>
      </w:r>
    </w:p>
    <w:p w:rsidR="00D65079" w:rsidRDefault="00544652" w:rsidP="00093870">
      <w:pPr>
        <w:autoSpaceDE w:val="0"/>
        <w:autoSpaceDN w:val="0"/>
        <w:adjustRightInd w:val="0"/>
        <w:spacing w:line="480" w:lineRule="auto"/>
        <w:ind w:firstLineChars="150" w:firstLine="360"/>
        <w:rPr>
          <w:sz w:val="24"/>
        </w:rPr>
      </w:pPr>
      <w:r w:rsidRPr="00637DD0">
        <w:rPr>
          <w:rFonts w:hint="eastAsia"/>
          <w:sz w:val="24"/>
        </w:rPr>
        <w:t>Partial correlation analysis</w:t>
      </w:r>
      <w:r w:rsidRPr="00637DD0">
        <w:rPr>
          <w:rFonts w:ascii="AdvTimes" w:hAnsi="AdvTimes"/>
          <w:color w:val="000000"/>
          <w:sz w:val="20"/>
          <w:szCs w:val="20"/>
        </w:rPr>
        <w:t xml:space="preserve"> </w:t>
      </w:r>
      <w:r w:rsidRPr="00637DD0">
        <w:rPr>
          <w:color w:val="000000"/>
          <w:sz w:val="24"/>
        </w:rPr>
        <w:t>allows one to</w:t>
      </w:r>
      <w:r>
        <w:rPr>
          <w:rFonts w:hint="eastAsia"/>
          <w:color w:val="000000"/>
          <w:sz w:val="24"/>
        </w:rPr>
        <w:t xml:space="preserve"> </w:t>
      </w:r>
      <w:r w:rsidRPr="00637DD0">
        <w:rPr>
          <w:color w:val="000000"/>
          <w:sz w:val="24"/>
        </w:rPr>
        <w:t>distinguish</w:t>
      </w:r>
      <w:r>
        <w:rPr>
          <w:rFonts w:hint="eastAsia"/>
          <w:color w:val="000000"/>
          <w:sz w:val="24"/>
        </w:rPr>
        <w:t xml:space="preserve"> the</w:t>
      </w:r>
      <w:r w:rsidRPr="00637DD0">
        <w:rPr>
          <w:color w:val="000000"/>
          <w:sz w:val="24"/>
        </w:rPr>
        <w:t xml:space="preserve"> </w:t>
      </w:r>
      <w:r>
        <w:rPr>
          <w:rFonts w:hint="eastAsia"/>
          <w:color w:val="000000"/>
          <w:sz w:val="24"/>
        </w:rPr>
        <w:t xml:space="preserve">degree of the </w:t>
      </w:r>
      <w:r w:rsidRPr="00637DD0">
        <w:rPr>
          <w:color w:val="000000"/>
          <w:sz w:val="24"/>
        </w:rPr>
        <w:t xml:space="preserve">direct </w:t>
      </w:r>
      <w:r w:rsidR="00F2703F">
        <w:rPr>
          <w:rFonts w:hint="eastAsia"/>
          <w:color w:val="000000"/>
          <w:sz w:val="24"/>
        </w:rPr>
        <w:t>correlation</w:t>
      </w:r>
      <w:r w:rsidRPr="00637DD0">
        <w:rPr>
          <w:color w:val="000000"/>
          <w:sz w:val="24"/>
        </w:rPr>
        <w:t xml:space="preserve"> </w:t>
      </w:r>
      <w:r>
        <w:rPr>
          <w:color w:val="000000"/>
          <w:sz w:val="24"/>
        </w:rPr>
        <w:t>between</w:t>
      </w:r>
      <w:r>
        <w:rPr>
          <w:rFonts w:hint="eastAsia"/>
          <w:color w:val="000000"/>
          <w:sz w:val="24"/>
        </w:rPr>
        <w:t xml:space="preserve"> geography (e.g., altitude) and leaf element, </w:t>
      </w:r>
      <w:r w:rsidRPr="00DE58CB">
        <w:rPr>
          <w:color w:val="000000"/>
          <w:sz w:val="24"/>
        </w:rPr>
        <w:t xml:space="preserve">with the effect of </w:t>
      </w:r>
      <w:r>
        <w:rPr>
          <w:rFonts w:hint="eastAsia"/>
          <w:color w:val="000000"/>
          <w:sz w:val="24"/>
        </w:rPr>
        <w:t>other</w:t>
      </w:r>
      <w:r>
        <w:rPr>
          <w:color w:val="000000"/>
          <w:sz w:val="24"/>
        </w:rPr>
        <w:t xml:space="preserve"> controlling random variables</w:t>
      </w:r>
      <w:r>
        <w:rPr>
          <w:rFonts w:hint="eastAsia"/>
          <w:color w:val="000000"/>
          <w:sz w:val="24"/>
        </w:rPr>
        <w:t xml:space="preserve"> </w:t>
      </w:r>
      <w:r w:rsidRPr="00DE58CB">
        <w:rPr>
          <w:color w:val="000000"/>
          <w:sz w:val="24"/>
        </w:rPr>
        <w:t>removed</w:t>
      </w:r>
      <w:r>
        <w:rPr>
          <w:rFonts w:hint="eastAsia"/>
          <w:color w:val="000000"/>
          <w:sz w:val="24"/>
        </w:rPr>
        <w:t xml:space="preserve"> (e.g., longitude and latitude)</w:t>
      </w:r>
      <w:r>
        <w:rPr>
          <w:color w:val="000000"/>
          <w:sz w:val="24"/>
        </w:rPr>
        <w:t>.</w:t>
      </w:r>
      <w:r w:rsidR="00BB25FA">
        <w:rPr>
          <w:rFonts w:hint="eastAsia"/>
          <w:sz w:val="24"/>
        </w:rPr>
        <w:t xml:space="preserve"> </w:t>
      </w:r>
      <w:r>
        <w:rPr>
          <w:sz w:val="24"/>
        </w:rPr>
        <w:t>L</w:t>
      </w:r>
      <w:r w:rsidR="00BB25FA" w:rsidRPr="0066583A">
        <w:rPr>
          <w:sz w:val="24"/>
        </w:rPr>
        <w:t>inear</w:t>
      </w:r>
      <w:r>
        <w:rPr>
          <w:sz w:val="24"/>
        </w:rPr>
        <w:t xml:space="preserve"> and </w:t>
      </w:r>
      <w:r w:rsidR="00BB25FA" w:rsidRPr="0066583A">
        <w:rPr>
          <w:rFonts w:hint="eastAsia"/>
          <w:sz w:val="24"/>
        </w:rPr>
        <w:t>nonlinear</w:t>
      </w:r>
      <w:r w:rsidR="00BB25FA" w:rsidRPr="0066583A">
        <w:rPr>
          <w:sz w:val="24"/>
        </w:rPr>
        <w:t xml:space="preserve"> regression</w:t>
      </w:r>
      <w:r w:rsidR="00E744E3">
        <w:rPr>
          <w:rFonts w:hint="eastAsia"/>
          <w:sz w:val="24"/>
        </w:rPr>
        <w:t>s</w:t>
      </w:r>
      <w:r w:rsidR="00680458" w:rsidRPr="0066583A">
        <w:rPr>
          <w:rFonts w:hint="eastAsia"/>
          <w:sz w:val="24"/>
        </w:rPr>
        <w:t xml:space="preserve"> w</w:t>
      </w:r>
      <w:r w:rsidR="00BB25FA">
        <w:rPr>
          <w:rFonts w:hint="eastAsia"/>
          <w:sz w:val="24"/>
        </w:rPr>
        <w:t>ere</w:t>
      </w:r>
      <w:r w:rsidR="00680458" w:rsidRPr="0066583A">
        <w:rPr>
          <w:rFonts w:hint="eastAsia"/>
          <w:sz w:val="24"/>
        </w:rPr>
        <w:t xml:space="preserve"> utilized to </w:t>
      </w:r>
      <w:r w:rsidR="00350099">
        <w:rPr>
          <w:sz w:val="24"/>
        </w:rPr>
        <w:t>show</w:t>
      </w:r>
      <w:r w:rsidR="00680458" w:rsidRPr="0066583A">
        <w:rPr>
          <w:rFonts w:hint="eastAsia"/>
          <w:sz w:val="24"/>
        </w:rPr>
        <w:t xml:space="preserve"> the </w:t>
      </w:r>
      <w:r w:rsidR="00225908">
        <w:rPr>
          <w:sz w:val="24"/>
        </w:rPr>
        <w:t>variation</w:t>
      </w:r>
      <w:r w:rsidR="00225908">
        <w:rPr>
          <w:rFonts w:hint="eastAsia"/>
          <w:sz w:val="24"/>
        </w:rPr>
        <w:t xml:space="preserve"> trends of leaf C:N:P</w:t>
      </w:r>
      <w:r w:rsidR="00BB25FA">
        <w:rPr>
          <w:rFonts w:hint="eastAsia"/>
          <w:sz w:val="24"/>
        </w:rPr>
        <w:t xml:space="preserve"> along climatic and soil gradients</w:t>
      </w:r>
      <w:r w:rsidR="00680458" w:rsidRPr="0066583A">
        <w:rPr>
          <w:rFonts w:hint="eastAsia"/>
          <w:sz w:val="24"/>
        </w:rPr>
        <w:t>.</w:t>
      </w:r>
      <w:r w:rsidR="00680458" w:rsidRPr="0066583A">
        <w:rPr>
          <w:sz w:val="24"/>
        </w:rPr>
        <w:t xml:space="preserve"> </w:t>
      </w:r>
      <w:r w:rsidR="00BB25FA">
        <w:rPr>
          <w:rFonts w:hint="eastAsia"/>
          <w:sz w:val="24"/>
        </w:rPr>
        <w:t>S</w:t>
      </w:r>
      <w:r w:rsidR="00BB25FA" w:rsidRPr="0066583A">
        <w:rPr>
          <w:rFonts w:hint="eastAsia"/>
          <w:sz w:val="24"/>
        </w:rPr>
        <w:t>tepwise multiple regression (</w:t>
      </w:r>
      <w:r w:rsidR="00BB25FA" w:rsidRPr="0066583A">
        <w:rPr>
          <w:sz w:val="24"/>
        </w:rPr>
        <w:t>SMR</w:t>
      </w:r>
      <w:r w:rsidR="00BB25FA" w:rsidRPr="0066583A">
        <w:rPr>
          <w:rFonts w:hint="eastAsia"/>
          <w:sz w:val="24"/>
        </w:rPr>
        <w:t>)</w:t>
      </w:r>
      <w:r w:rsidR="00BB25FA" w:rsidRPr="0066583A">
        <w:rPr>
          <w:sz w:val="24"/>
        </w:rPr>
        <w:t xml:space="preserve"> </w:t>
      </w:r>
      <w:r w:rsidR="00BB25FA">
        <w:rPr>
          <w:rFonts w:hint="eastAsia"/>
          <w:sz w:val="24"/>
        </w:rPr>
        <w:t>was applied t</w:t>
      </w:r>
      <w:r w:rsidR="002F71DF">
        <w:rPr>
          <w:rFonts w:hint="eastAsia"/>
          <w:sz w:val="24"/>
        </w:rPr>
        <w:t xml:space="preserve">o </w:t>
      </w:r>
      <w:r w:rsidR="002F71DF" w:rsidRPr="00524E54">
        <w:rPr>
          <w:sz w:val="24"/>
        </w:rPr>
        <w:t xml:space="preserve">select the most </w:t>
      </w:r>
      <w:r w:rsidR="00BB25FA" w:rsidRPr="00BB25FA">
        <w:rPr>
          <w:sz w:val="24"/>
        </w:rPr>
        <w:t>influential</w:t>
      </w:r>
      <w:r w:rsidR="002F71DF" w:rsidRPr="00524E54">
        <w:rPr>
          <w:sz w:val="24"/>
        </w:rPr>
        <w:t xml:space="preserve"> environmental </w:t>
      </w:r>
      <w:r w:rsidR="00BB25FA">
        <w:rPr>
          <w:rFonts w:hint="eastAsia"/>
          <w:sz w:val="24"/>
        </w:rPr>
        <w:t>factors</w:t>
      </w:r>
      <w:r w:rsidR="002F71DF">
        <w:rPr>
          <w:rFonts w:hint="eastAsia"/>
          <w:sz w:val="24"/>
        </w:rPr>
        <w:t xml:space="preserve"> (MAT, MAP, RDI</w:t>
      </w:r>
      <w:r w:rsidR="00167C62">
        <w:rPr>
          <w:rFonts w:hint="eastAsia"/>
          <w:sz w:val="24"/>
        </w:rPr>
        <w:t>,</w:t>
      </w:r>
      <w:r w:rsidR="002F71DF">
        <w:rPr>
          <w:rFonts w:hint="eastAsia"/>
          <w:sz w:val="24"/>
        </w:rPr>
        <w:t xml:space="preserve"> soil </w:t>
      </w:r>
      <w:r w:rsidR="00167C62">
        <w:rPr>
          <w:rFonts w:hint="eastAsia"/>
          <w:sz w:val="24"/>
        </w:rPr>
        <w:t>C</w:t>
      </w:r>
      <w:r w:rsidR="0031663D">
        <w:rPr>
          <w:rFonts w:hint="eastAsia"/>
          <w:sz w:val="24"/>
        </w:rPr>
        <w:t xml:space="preserve">, soil </w:t>
      </w:r>
      <w:r w:rsidR="00167C62">
        <w:rPr>
          <w:rFonts w:hint="eastAsia"/>
          <w:sz w:val="24"/>
        </w:rPr>
        <w:t>N</w:t>
      </w:r>
      <w:r w:rsidR="0031663D">
        <w:rPr>
          <w:rFonts w:hint="eastAsia"/>
          <w:sz w:val="24"/>
        </w:rPr>
        <w:t xml:space="preserve"> and soil </w:t>
      </w:r>
      <w:r w:rsidR="00167C62">
        <w:rPr>
          <w:rFonts w:hint="eastAsia"/>
          <w:sz w:val="24"/>
        </w:rPr>
        <w:t>P</w:t>
      </w:r>
      <w:r w:rsidR="002F71DF">
        <w:rPr>
          <w:rFonts w:hint="eastAsia"/>
          <w:sz w:val="24"/>
        </w:rPr>
        <w:t>)</w:t>
      </w:r>
      <w:r w:rsidR="003B4747">
        <w:rPr>
          <w:rFonts w:hint="eastAsia"/>
          <w:sz w:val="24"/>
        </w:rPr>
        <w:t>,</w:t>
      </w:r>
      <w:r w:rsidR="002F71DF">
        <w:rPr>
          <w:rFonts w:hint="eastAsia"/>
          <w:sz w:val="24"/>
        </w:rPr>
        <w:t xml:space="preserve"> and estimate the</w:t>
      </w:r>
      <w:r w:rsidR="00BB25FA">
        <w:rPr>
          <w:rFonts w:hint="eastAsia"/>
          <w:sz w:val="24"/>
        </w:rPr>
        <w:t>ir</w:t>
      </w:r>
      <w:r w:rsidR="002F71DF">
        <w:rPr>
          <w:rFonts w:hint="eastAsia"/>
          <w:sz w:val="24"/>
        </w:rPr>
        <w:t xml:space="preserve"> contribution</w:t>
      </w:r>
      <w:r w:rsidR="00BB25FA">
        <w:rPr>
          <w:rFonts w:hint="eastAsia"/>
          <w:sz w:val="24"/>
        </w:rPr>
        <w:t>s</w:t>
      </w:r>
      <w:r w:rsidR="002F71DF">
        <w:rPr>
          <w:rFonts w:hint="eastAsia"/>
          <w:sz w:val="24"/>
        </w:rPr>
        <w:t xml:space="preserve"> to leaf stoichiometry</w:t>
      </w:r>
      <w:r w:rsidR="00DC42CD" w:rsidRPr="0066583A">
        <w:rPr>
          <w:sz w:val="24"/>
        </w:rPr>
        <w:t xml:space="preserve">. </w:t>
      </w:r>
    </w:p>
    <w:p w:rsidR="00DC42CD" w:rsidRDefault="00DC42CD" w:rsidP="00093870">
      <w:pPr>
        <w:autoSpaceDE w:val="0"/>
        <w:autoSpaceDN w:val="0"/>
        <w:adjustRightInd w:val="0"/>
        <w:spacing w:line="480" w:lineRule="auto"/>
        <w:ind w:firstLineChars="150" w:firstLine="360"/>
        <w:rPr>
          <w:sz w:val="24"/>
        </w:rPr>
      </w:pPr>
      <w:r w:rsidRPr="0066583A">
        <w:rPr>
          <w:sz w:val="24"/>
        </w:rPr>
        <w:t xml:space="preserve">To </w:t>
      </w:r>
      <w:r w:rsidR="003B4747">
        <w:rPr>
          <w:rFonts w:hint="eastAsia"/>
          <w:sz w:val="24"/>
        </w:rPr>
        <w:t>evaluate</w:t>
      </w:r>
      <w:r w:rsidRPr="0066583A">
        <w:rPr>
          <w:sz w:val="24"/>
        </w:rPr>
        <w:t xml:space="preserve"> the </w:t>
      </w:r>
      <w:r w:rsidR="00F95FAB" w:rsidRPr="0066583A">
        <w:rPr>
          <w:rFonts w:hint="eastAsia"/>
          <w:sz w:val="24"/>
        </w:rPr>
        <w:t xml:space="preserve">relative </w:t>
      </w:r>
      <w:r w:rsidRPr="0066583A">
        <w:rPr>
          <w:sz w:val="24"/>
        </w:rPr>
        <w:t xml:space="preserve">effects of </w:t>
      </w:r>
      <w:r w:rsidR="00863213">
        <w:rPr>
          <w:sz w:val="24"/>
        </w:rPr>
        <w:t>shrub type</w:t>
      </w:r>
      <w:r w:rsidR="00863213">
        <w:rPr>
          <w:rFonts w:hint="eastAsia"/>
          <w:sz w:val="24"/>
        </w:rPr>
        <w:t xml:space="preserve"> (</w:t>
      </w:r>
      <w:r w:rsidR="00863213" w:rsidRPr="0066583A">
        <w:rPr>
          <w:rFonts w:hint="eastAsia"/>
          <w:sz w:val="24"/>
        </w:rPr>
        <w:t>ecosystem</w:t>
      </w:r>
      <w:r w:rsidR="00863213">
        <w:rPr>
          <w:rFonts w:hint="eastAsia"/>
          <w:sz w:val="24"/>
        </w:rPr>
        <w:t xml:space="preserve"> and functional types)</w:t>
      </w:r>
      <w:r w:rsidRPr="0066583A">
        <w:rPr>
          <w:sz w:val="24"/>
        </w:rPr>
        <w:t>, soil</w:t>
      </w:r>
      <w:r w:rsidR="00C535EC">
        <w:rPr>
          <w:rFonts w:hint="eastAsia"/>
          <w:sz w:val="24"/>
        </w:rPr>
        <w:t xml:space="preserve"> (soil C, N and P) </w:t>
      </w:r>
      <w:r w:rsidR="00C535EC">
        <w:rPr>
          <w:sz w:val="24"/>
        </w:rPr>
        <w:t>and</w:t>
      </w:r>
      <w:r w:rsidR="00863213" w:rsidRPr="00863213">
        <w:rPr>
          <w:sz w:val="24"/>
        </w:rPr>
        <w:t xml:space="preserve"> </w:t>
      </w:r>
      <w:r w:rsidR="00863213" w:rsidRPr="0066583A">
        <w:rPr>
          <w:sz w:val="24"/>
        </w:rPr>
        <w:t>climat</w:t>
      </w:r>
      <w:r w:rsidR="00863213">
        <w:rPr>
          <w:sz w:val="24"/>
        </w:rPr>
        <w:t>e</w:t>
      </w:r>
      <w:r w:rsidR="00863213">
        <w:rPr>
          <w:rFonts w:hint="eastAsia"/>
          <w:sz w:val="24"/>
        </w:rPr>
        <w:t xml:space="preserve"> (MAT, MAP, RDI)</w:t>
      </w:r>
      <w:r w:rsidRPr="0066583A">
        <w:rPr>
          <w:sz w:val="24"/>
        </w:rPr>
        <w:t xml:space="preserve">, partial </w:t>
      </w:r>
      <w:r w:rsidRPr="0066583A">
        <w:rPr>
          <w:rFonts w:hint="eastAsia"/>
          <w:sz w:val="24"/>
        </w:rPr>
        <w:t>general linear model (</w:t>
      </w:r>
      <w:r w:rsidRPr="0066583A">
        <w:rPr>
          <w:sz w:val="24"/>
        </w:rPr>
        <w:t>GLM</w:t>
      </w:r>
      <w:r w:rsidRPr="0066583A">
        <w:rPr>
          <w:rFonts w:hint="eastAsia"/>
          <w:sz w:val="24"/>
        </w:rPr>
        <w:t>)</w:t>
      </w:r>
      <w:r w:rsidRPr="0066583A">
        <w:rPr>
          <w:sz w:val="24"/>
        </w:rPr>
        <w:t xml:space="preserve"> analysis was applied. </w:t>
      </w:r>
      <w:r w:rsidR="004D40CC" w:rsidRPr="0066583A">
        <w:rPr>
          <w:sz w:val="24"/>
        </w:rPr>
        <w:t>Partial GLM separat</w:t>
      </w:r>
      <w:r w:rsidR="004D40CC" w:rsidRPr="0066583A">
        <w:rPr>
          <w:rFonts w:hint="eastAsia"/>
          <w:sz w:val="24"/>
        </w:rPr>
        <w:t>es</w:t>
      </w:r>
      <w:r w:rsidR="004D40CC" w:rsidRPr="0066583A">
        <w:rPr>
          <w:sz w:val="24"/>
        </w:rPr>
        <w:t xml:space="preserve"> the total variance explained by different fact</w:t>
      </w:r>
      <w:r w:rsidR="004271F0">
        <w:rPr>
          <w:sz w:val="24"/>
        </w:rPr>
        <w:t>ors into the independent effect</w:t>
      </w:r>
      <w:r w:rsidR="004D40CC" w:rsidRPr="0066583A">
        <w:rPr>
          <w:sz w:val="24"/>
        </w:rPr>
        <w:t xml:space="preserve"> of each factor and </w:t>
      </w:r>
      <w:r w:rsidR="00382B86">
        <w:rPr>
          <w:rFonts w:hint="eastAsia"/>
          <w:sz w:val="24"/>
        </w:rPr>
        <w:t xml:space="preserve">their </w:t>
      </w:r>
      <w:r w:rsidR="004D40CC" w:rsidRPr="0066583A">
        <w:rPr>
          <w:sz w:val="24"/>
        </w:rPr>
        <w:t xml:space="preserve">interactive effects </w:t>
      </w:r>
      <w:r w:rsidR="00E3157D" w:rsidRPr="0066583A">
        <w:rPr>
          <w:noProof/>
          <w:sz w:val="24"/>
        </w:rPr>
        <w:t>(</w:t>
      </w:r>
      <w:r w:rsidR="00151BD0">
        <w:rPr>
          <w:rFonts w:hint="eastAsia"/>
          <w:sz w:val="24"/>
        </w:rPr>
        <w:t>Heikkinen</w:t>
      </w:r>
      <w:r w:rsidR="00FF3F42">
        <w:rPr>
          <w:sz w:val="24"/>
        </w:rPr>
        <w:t xml:space="preserve"> et al.</w:t>
      </w:r>
      <w:r w:rsidR="00CA223E">
        <w:rPr>
          <w:sz w:val="24"/>
        </w:rPr>
        <w:t>,</w:t>
      </w:r>
      <w:r w:rsidR="00E3157D" w:rsidRPr="0066583A">
        <w:rPr>
          <w:rFonts w:hint="eastAsia"/>
          <w:sz w:val="24"/>
        </w:rPr>
        <w:t xml:space="preserve"> 2005</w:t>
      </w:r>
      <w:r w:rsidR="00E3157D" w:rsidRPr="0066583A">
        <w:rPr>
          <w:noProof/>
          <w:sz w:val="24"/>
        </w:rPr>
        <w:t>)</w:t>
      </w:r>
      <w:r w:rsidR="004D40CC" w:rsidRPr="0066583A">
        <w:rPr>
          <w:rFonts w:hint="eastAsia"/>
          <w:sz w:val="24"/>
        </w:rPr>
        <w:t>.</w:t>
      </w:r>
      <w:r w:rsidR="004D40CC" w:rsidRPr="0066583A">
        <w:rPr>
          <w:sz w:val="24"/>
        </w:rPr>
        <w:t xml:space="preserve"> </w:t>
      </w:r>
      <w:r w:rsidRPr="0066583A">
        <w:rPr>
          <w:sz w:val="24"/>
        </w:rPr>
        <w:t xml:space="preserve">The statistical analyses were conducted with SPSS </w:t>
      </w:r>
      <w:r w:rsidR="00333AAF" w:rsidRPr="0066583A">
        <w:rPr>
          <w:rFonts w:hint="eastAsia"/>
          <w:sz w:val="24"/>
        </w:rPr>
        <w:t>v</w:t>
      </w:r>
      <w:r w:rsidR="00725A79" w:rsidRPr="0066583A">
        <w:rPr>
          <w:rFonts w:hint="eastAsia"/>
          <w:sz w:val="24"/>
        </w:rPr>
        <w:t>20</w:t>
      </w:r>
      <w:r w:rsidRPr="0066583A">
        <w:rPr>
          <w:sz w:val="24"/>
        </w:rPr>
        <w:t xml:space="preserve"> (SPSS Inc., USA), Origin 8.0 (OriginLab Co., USA) and R 2.15.2.</w:t>
      </w:r>
    </w:p>
    <w:p w:rsidR="00CF1108" w:rsidRPr="00382B86" w:rsidRDefault="00CF1108" w:rsidP="00CF1108">
      <w:pPr>
        <w:autoSpaceDE w:val="0"/>
        <w:autoSpaceDN w:val="0"/>
        <w:adjustRightInd w:val="0"/>
        <w:spacing w:line="480" w:lineRule="auto"/>
        <w:rPr>
          <w:rFonts w:hint="eastAsia"/>
          <w:sz w:val="24"/>
        </w:rPr>
      </w:pPr>
    </w:p>
    <w:p w:rsidR="00DC42CD" w:rsidRPr="0066583A" w:rsidRDefault="00CA223E" w:rsidP="0087505D">
      <w:pPr>
        <w:spacing w:line="480" w:lineRule="auto"/>
        <w:rPr>
          <w:b/>
          <w:sz w:val="24"/>
        </w:rPr>
      </w:pPr>
      <w:r>
        <w:rPr>
          <w:b/>
          <w:sz w:val="24"/>
        </w:rPr>
        <w:t xml:space="preserve">3 </w:t>
      </w:r>
      <w:r w:rsidR="00DC42CD" w:rsidRPr="0066583A">
        <w:rPr>
          <w:b/>
          <w:sz w:val="24"/>
        </w:rPr>
        <w:t>R</w:t>
      </w:r>
      <w:r w:rsidR="008A0834">
        <w:rPr>
          <w:b/>
          <w:sz w:val="24"/>
        </w:rPr>
        <w:t>esults</w:t>
      </w:r>
      <w:r w:rsidR="00DC42CD" w:rsidRPr="0066583A">
        <w:rPr>
          <w:b/>
          <w:sz w:val="24"/>
        </w:rPr>
        <w:t xml:space="preserve"> </w:t>
      </w:r>
    </w:p>
    <w:p w:rsidR="00DC42CD" w:rsidRPr="00901F30" w:rsidRDefault="00CA223E" w:rsidP="00C755C6">
      <w:pPr>
        <w:spacing w:line="480" w:lineRule="auto"/>
        <w:rPr>
          <w:b/>
          <w:sz w:val="24"/>
        </w:rPr>
      </w:pPr>
      <w:r>
        <w:rPr>
          <w:b/>
          <w:sz w:val="24"/>
        </w:rPr>
        <w:t xml:space="preserve">3.1 </w:t>
      </w:r>
      <w:r w:rsidR="00DC42CD" w:rsidRPr="00901F30">
        <w:rPr>
          <w:b/>
          <w:sz w:val="24"/>
        </w:rPr>
        <w:t>Variations of leaf C, N, P and C:N:P ratios</w:t>
      </w:r>
    </w:p>
    <w:p w:rsidR="00DC42CD" w:rsidRPr="0066583A" w:rsidRDefault="00DC42CD" w:rsidP="00901F30">
      <w:pPr>
        <w:spacing w:line="480" w:lineRule="auto"/>
        <w:rPr>
          <w:b/>
          <w:sz w:val="24"/>
        </w:rPr>
      </w:pPr>
      <w:r w:rsidRPr="0066583A">
        <w:rPr>
          <w:sz w:val="24"/>
        </w:rPr>
        <w:lastRenderedPageBreak/>
        <w:t>Leaf C, N and P con</w:t>
      </w:r>
      <w:r w:rsidR="00FB62CA">
        <w:rPr>
          <w:sz w:val="24"/>
        </w:rPr>
        <w:t>tent</w:t>
      </w:r>
      <w:r w:rsidRPr="0066583A">
        <w:rPr>
          <w:sz w:val="24"/>
        </w:rPr>
        <w:t xml:space="preserve">s for all shrubs ranged from 358.2 to 539.8, </w:t>
      </w:r>
      <w:r w:rsidR="00E331A1">
        <w:rPr>
          <w:rFonts w:hint="eastAsia"/>
          <w:sz w:val="24"/>
        </w:rPr>
        <w:t>9</w:t>
      </w:r>
      <w:r w:rsidRPr="0066583A">
        <w:rPr>
          <w:sz w:val="24"/>
        </w:rPr>
        <w:t xml:space="preserve">.7 to </w:t>
      </w:r>
      <w:r w:rsidR="00E331A1">
        <w:rPr>
          <w:rFonts w:hint="eastAsia"/>
          <w:sz w:val="24"/>
        </w:rPr>
        <w:t>39.4</w:t>
      </w:r>
      <w:r w:rsidRPr="0066583A">
        <w:rPr>
          <w:sz w:val="24"/>
        </w:rPr>
        <w:t xml:space="preserve"> and 0.</w:t>
      </w:r>
      <w:r w:rsidR="00E331A1">
        <w:rPr>
          <w:rFonts w:hint="eastAsia"/>
          <w:sz w:val="24"/>
        </w:rPr>
        <w:t>69</w:t>
      </w:r>
      <w:r w:rsidRPr="0066583A">
        <w:rPr>
          <w:sz w:val="24"/>
        </w:rPr>
        <w:t xml:space="preserve"> to </w:t>
      </w:r>
      <w:r w:rsidR="00E331A1">
        <w:rPr>
          <w:rFonts w:hint="eastAsia"/>
          <w:sz w:val="24"/>
        </w:rPr>
        <w:t>3.43</w:t>
      </w:r>
      <w:r w:rsidRPr="0066583A">
        <w:rPr>
          <w:sz w:val="24"/>
        </w:rPr>
        <w:t xml:space="preserve"> mg g</w:t>
      </w:r>
      <w:r w:rsidRPr="0066583A">
        <w:rPr>
          <w:sz w:val="24"/>
          <w:vertAlign w:val="superscript"/>
        </w:rPr>
        <w:t>−1</w:t>
      </w:r>
      <w:r w:rsidRPr="0066583A">
        <w:rPr>
          <w:sz w:val="24"/>
        </w:rPr>
        <w:t>, respectively (</w:t>
      </w:r>
      <w:r w:rsidR="00D80A42">
        <w:rPr>
          <w:sz w:val="24"/>
        </w:rPr>
        <w:t>Supplementary material</w:t>
      </w:r>
      <w:r w:rsidRPr="0066583A">
        <w:rPr>
          <w:sz w:val="24"/>
        </w:rPr>
        <w:t>). The element ratios varied greatly with a range of 1</w:t>
      </w:r>
      <w:r w:rsidR="008F0495">
        <w:rPr>
          <w:rFonts w:hint="eastAsia"/>
          <w:sz w:val="24"/>
        </w:rPr>
        <w:t>1.7</w:t>
      </w:r>
      <w:r w:rsidRPr="0066583A">
        <w:rPr>
          <w:sz w:val="24"/>
        </w:rPr>
        <w:t>−</w:t>
      </w:r>
      <w:r w:rsidR="008F0495">
        <w:rPr>
          <w:rFonts w:hint="eastAsia"/>
          <w:sz w:val="24"/>
        </w:rPr>
        <w:t>46.9</w:t>
      </w:r>
      <w:r w:rsidRPr="0066583A">
        <w:rPr>
          <w:sz w:val="24"/>
        </w:rPr>
        <w:t xml:space="preserve"> for C:N, </w:t>
      </w:r>
      <w:r w:rsidR="008F0495">
        <w:rPr>
          <w:rFonts w:hint="eastAsia"/>
          <w:sz w:val="24"/>
        </w:rPr>
        <w:t>113.8</w:t>
      </w:r>
      <w:r w:rsidRPr="0066583A">
        <w:rPr>
          <w:sz w:val="24"/>
        </w:rPr>
        <w:t>−</w:t>
      </w:r>
      <w:r w:rsidR="008F0495">
        <w:rPr>
          <w:rFonts w:hint="eastAsia"/>
          <w:sz w:val="24"/>
        </w:rPr>
        <w:t>646.5</w:t>
      </w:r>
      <w:r w:rsidRPr="0066583A">
        <w:rPr>
          <w:sz w:val="24"/>
        </w:rPr>
        <w:t xml:space="preserve"> for C:P, and </w:t>
      </w:r>
      <w:r w:rsidR="008F0495">
        <w:rPr>
          <w:rFonts w:hint="eastAsia"/>
          <w:sz w:val="24"/>
        </w:rPr>
        <w:t>2.86</w:t>
      </w:r>
      <w:r w:rsidRPr="0066583A">
        <w:rPr>
          <w:sz w:val="24"/>
        </w:rPr>
        <w:t>−</w:t>
      </w:r>
      <w:r w:rsidR="008F0495">
        <w:rPr>
          <w:rFonts w:hint="eastAsia"/>
          <w:sz w:val="24"/>
        </w:rPr>
        <w:t>22.16</w:t>
      </w:r>
      <w:r w:rsidRPr="0066583A">
        <w:rPr>
          <w:sz w:val="24"/>
        </w:rPr>
        <w:t xml:space="preserve"> for N:P.</w:t>
      </w:r>
      <w:r w:rsidR="005C0348">
        <w:rPr>
          <w:sz w:val="24"/>
        </w:rPr>
        <w:t xml:space="preserve"> T</w:t>
      </w:r>
      <w:r w:rsidRPr="0066583A">
        <w:rPr>
          <w:sz w:val="24"/>
        </w:rPr>
        <w:t xml:space="preserve">he </w:t>
      </w:r>
      <w:r w:rsidR="007913D6" w:rsidRPr="0066583A">
        <w:rPr>
          <w:rFonts w:hint="eastAsia"/>
          <w:sz w:val="24"/>
        </w:rPr>
        <w:t>geometric</w:t>
      </w:r>
      <w:r w:rsidRPr="0066583A">
        <w:rPr>
          <w:sz w:val="24"/>
        </w:rPr>
        <w:t xml:space="preserve"> means were 46</w:t>
      </w:r>
      <w:r w:rsidR="007913D6" w:rsidRPr="0066583A">
        <w:rPr>
          <w:rFonts w:hint="eastAsia"/>
          <w:sz w:val="24"/>
        </w:rPr>
        <w:t>8</w:t>
      </w:r>
      <w:r w:rsidRPr="0066583A">
        <w:rPr>
          <w:sz w:val="24"/>
        </w:rPr>
        <w:t>.</w:t>
      </w:r>
      <w:r w:rsidR="00C20097">
        <w:rPr>
          <w:rFonts w:hint="eastAsia"/>
          <w:sz w:val="24"/>
        </w:rPr>
        <w:t>9</w:t>
      </w:r>
      <w:r w:rsidRPr="0066583A">
        <w:rPr>
          <w:sz w:val="24"/>
        </w:rPr>
        <w:t xml:space="preserve"> mg g</w:t>
      </w:r>
      <w:r w:rsidRPr="0066583A">
        <w:rPr>
          <w:sz w:val="24"/>
          <w:vertAlign w:val="superscript"/>
        </w:rPr>
        <w:t>−1</w:t>
      </w:r>
      <w:r w:rsidRPr="0066583A">
        <w:rPr>
          <w:sz w:val="24"/>
        </w:rPr>
        <w:t xml:space="preserve"> for C, 1</w:t>
      </w:r>
      <w:r w:rsidR="007913D6" w:rsidRPr="0066583A">
        <w:rPr>
          <w:rFonts w:hint="eastAsia"/>
          <w:sz w:val="24"/>
        </w:rPr>
        <w:t>8</w:t>
      </w:r>
      <w:r w:rsidRPr="0066583A">
        <w:rPr>
          <w:sz w:val="24"/>
        </w:rPr>
        <w:t>.</w:t>
      </w:r>
      <w:r w:rsidR="00C20097">
        <w:rPr>
          <w:rFonts w:hint="eastAsia"/>
          <w:sz w:val="24"/>
        </w:rPr>
        <w:t>6</w:t>
      </w:r>
      <w:r w:rsidRPr="0066583A">
        <w:rPr>
          <w:sz w:val="24"/>
        </w:rPr>
        <w:t xml:space="preserve"> mg g</w:t>
      </w:r>
      <w:r w:rsidRPr="0066583A">
        <w:rPr>
          <w:sz w:val="24"/>
          <w:vertAlign w:val="superscript"/>
        </w:rPr>
        <w:t>−1</w:t>
      </w:r>
      <w:r w:rsidRPr="0066583A">
        <w:rPr>
          <w:sz w:val="24"/>
        </w:rPr>
        <w:t xml:space="preserve"> for N and 1.</w:t>
      </w:r>
      <w:r w:rsidR="00C20097">
        <w:rPr>
          <w:rFonts w:hint="eastAsia"/>
          <w:sz w:val="24"/>
        </w:rPr>
        <w:t>50</w:t>
      </w:r>
      <w:r w:rsidRPr="0066583A">
        <w:rPr>
          <w:sz w:val="24"/>
        </w:rPr>
        <w:t xml:space="preserve"> mg g</w:t>
      </w:r>
      <w:r w:rsidRPr="0066583A">
        <w:rPr>
          <w:sz w:val="24"/>
          <w:vertAlign w:val="superscript"/>
        </w:rPr>
        <w:t>−1</w:t>
      </w:r>
      <w:r w:rsidRPr="0066583A">
        <w:rPr>
          <w:sz w:val="24"/>
        </w:rPr>
        <w:t xml:space="preserve"> for P, while those for C:N, C:P and N:P were 2</w:t>
      </w:r>
      <w:r w:rsidR="007913D6" w:rsidRPr="0066583A">
        <w:rPr>
          <w:rFonts w:hint="eastAsia"/>
          <w:sz w:val="24"/>
        </w:rPr>
        <w:t>5.</w:t>
      </w:r>
      <w:r w:rsidR="00C20097">
        <w:rPr>
          <w:rFonts w:hint="eastAsia"/>
          <w:sz w:val="24"/>
        </w:rPr>
        <w:t>3</w:t>
      </w:r>
      <w:r w:rsidRPr="0066583A">
        <w:rPr>
          <w:sz w:val="24"/>
        </w:rPr>
        <w:t>, 3</w:t>
      </w:r>
      <w:r w:rsidR="00C20097">
        <w:rPr>
          <w:rFonts w:hint="eastAsia"/>
          <w:sz w:val="24"/>
        </w:rPr>
        <w:t>12.0</w:t>
      </w:r>
      <w:r w:rsidRPr="0066583A">
        <w:rPr>
          <w:sz w:val="24"/>
        </w:rPr>
        <w:t xml:space="preserve"> and 1</w:t>
      </w:r>
      <w:r w:rsidR="007913D6" w:rsidRPr="0066583A">
        <w:rPr>
          <w:rFonts w:hint="eastAsia"/>
          <w:sz w:val="24"/>
        </w:rPr>
        <w:t>2.</w:t>
      </w:r>
      <w:r w:rsidR="00C20097">
        <w:rPr>
          <w:rFonts w:hint="eastAsia"/>
          <w:sz w:val="24"/>
        </w:rPr>
        <w:t>3</w:t>
      </w:r>
      <w:r w:rsidRPr="0066583A">
        <w:rPr>
          <w:sz w:val="24"/>
        </w:rPr>
        <w:t>, respectively.</w:t>
      </w:r>
    </w:p>
    <w:p w:rsidR="00DC42CD" w:rsidRPr="0066583A" w:rsidRDefault="00DC42CD" w:rsidP="00093870">
      <w:pPr>
        <w:spacing w:line="480" w:lineRule="auto"/>
        <w:ind w:firstLineChars="150" w:firstLine="360"/>
        <w:rPr>
          <w:sz w:val="24"/>
        </w:rPr>
      </w:pPr>
      <w:r w:rsidRPr="0066583A">
        <w:rPr>
          <w:sz w:val="24"/>
        </w:rPr>
        <w:t xml:space="preserve">The </w:t>
      </w:r>
      <w:r w:rsidR="007913D6" w:rsidRPr="0066583A">
        <w:rPr>
          <w:rFonts w:hint="eastAsia"/>
          <w:sz w:val="24"/>
        </w:rPr>
        <w:t>geometric</w:t>
      </w:r>
      <w:r w:rsidR="007913D6" w:rsidRPr="0066583A">
        <w:rPr>
          <w:sz w:val="24"/>
        </w:rPr>
        <w:t xml:space="preserve"> means</w:t>
      </w:r>
      <w:r w:rsidR="007913D6" w:rsidRPr="0066583A">
        <w:rPr>
          <w:rFonts w:hint="eastAsia"/>
          <w:sz w:val="24"/>
        </w:rPr>
        <w:t xml:space="preserve"> of</w:t>
      </w:r>
      <w:r w:rsidRPr="0066583A">
        <w:rPr>
          <w:sz w:val="24"/>
        </w:rPr>
        <w:t xml:space="preserve"> leaf C </w:t>
      </w:r>
      <w:r w:rsidR="007913D6" w:rsidRPr="0066583A">
        <w:rPr>
          <w:rFonts w:hint="eastAsia"/>
          <w:sz w:val="24"/>
        </w:rPr>
        <w:t>for</w:t>
      </w:r>
      <w:r w:rsidRPr="0066583A">
        <w:rPr>
          <w:sz w:val="24"/>
        </w:rPr>
        <w:t xml:space="preserve"> alpine and subalpine shrubs were 48</w:t>
      </w:r>
      <w:r w:rsidR="00C20097">
        <w:rPr>
          <w:rFonts w:hint="eastAsia"/>
          <w:sz w:val="24"/>
        </w:rPr>
        <w:t>1</w:t>
      </w:r>
      <w:r w:rsidR="00C20097">
        <w:rPr>
          <w:sz w:val="24"/>
        </w:rPr>
        <w:t>.</w:t>
      </w:r>
      <w:r w:rsidR="00C20097">
        <w:rPr>
          <w:rFonts w:hint="eastAsia"/>
          <w:sz w:val="24"/>
        </w:rPr>
        <w:t>7</w:t>
      </w:r>
      <w:r w:rsidRPr="0066583A">
        <w:rPr>
          <w:sz w:val="24"/>
        </w:rPr>
        <w:t xml:space="preserve"> and 47</w:t>
      </w:r>
      <w:r w:rsidR="00C20097">
        <w:rPr>
          <w:rFonts w:hint="eastAsia"/>
          <w:sz w:val="24"/>
        </w:rPr>
        <w:t>7.6</w:t>
      </w:r>
      <w:r w:rsidRPr="0066583A">
        <w:rPr>
          <w:sz w:val="24"/>
        </w:rPr>
        <w:t xml:space="preserve"> mg g</w:t>
      </w:r>
      <w:r w:rsidRPr="0066583A">
        <w:rPr>
          <w:sz w:val="24"/>
          <w:vertAlign w:val="superscript"/>
        </w:rPr>
        <w:t>−1</w:t>
      </w:r>
      <w:r w:rsidRPr="0066583A">
        <w:rPr>
          <w:sz w:val="24"/>
        </w:rPr>
        <w:t>, respectively, which were higher than th</w:t>
      </w:r>
      <w:r w:rsidRPr="0066583A">
        <w:rPr>
          <w:rFonts w:hint="eastAsia"/>
          <w:sz w:val="24"/>
        </w:rPr>
        <w:t>ose of</w:t>
      </w:r>
      <w:r w:rsidRPr="0066583A">
        <w:rPr>
          <w:sz w:val="24"/>
        </w:rPr>
        <w:t xml:space="preserve"> </w:t>
      </w:r>
      <w:r w:rsidRPr="0066583A">
        <w:rPr>
          <w:bCs/>
          <w:kern w:val="0"/>
          <w:sz w:val="24"/>
        </w:rPr>
        <w:t>montane</w:t>
      </w:r>
      <w:r w:rsidRPr="0066583A">
        <w:rPr>
          <w:sz w:val="24"/>
        </w:rPr>
        <w:t xml:space="preserve"> and valley shrubs</w:t>
      </w:r>
      <w:r w:rsidR="007914F8" w:rsidRPr="0066583A">
        <w:rPr>
          <w:rFonts w:hint="eastAsia"/>
          <w:sz w:val="24"/>
        </w:rPr>
        <w:t xml:space="preserve"> (</w:t>
      </w:r>
      <w:r w:rsidR="007914F8" w:rsidRPr="0066583A">
        <w:rPr>
          <w:rFonts w:hint="eastAsia"/>
          <w:i/>
          <w:sz w:val="24"/>
        </w:rPr>
        <w:t>P</w:t>
      </w:r>
      <w:r w:rsidR="00954394">
        <w:rPr>
          <w:rFonts w:hint="eastAsia"/>
          <w:sz w:val="24"/>
        </w:rPr>
        <w:t xml:space="preserve"> &lt; 0.001, Table</w:t>
      </w:r>
      <w:r w:rsidR="007914F8" w:rsidRPr="0066583A">
        <w:rPr>
          <w:rFonts w:hint="eastAsia"/>
          <w:sz w:val="24"/>
        </w:rPr>
        <w:t xml:space="preserve"> 1</w:t>
      </w:r>
      <w:r w:rsidR="008D39CD">
        <w:rPr>
          <w:sz w:val="24"/>
        </w:rPr>
        <w:t xml:space="preserve"> and</w:t>
      </w:r>
      <w:r w:rsidR="00954394">
        <w:rPr>
          <w:sz w:val="24"/>
        </w:rPr>
        <w:t xml:space="preserve"> </w:t>
      </w:r>
      <w:r w:rsidR="00F50CC8">
        <w:rPr>
          <w:sz w:val="24"/>
        </w:rPr>
        <w:t>Appendix A: Table A</w:t>
      </w:r>
      <w:r w:rsidR="00954394">
        <w:rPr>
          <w:sz w:val="24"/>
        </w:rPr>
        <w:t>2</w:t>
      </w:r>
      <w:r w:rsidR="007914F8" w:rsidRPr="0066583A">
        <w:rPr>
          <w:rFonts w:hint="eastAsia"/>
          <w:sz w:val="24"/>
        </w:rPr>
        <w:t>)</w:t>
      </w:r>
      <w:r w:rsidRPr="0066583A">
        <w:rPr>
          <w:sz w:val="24"/>
        </w:rPr>
        <w:t xml:space="preserve">. Leaf N </w:t>
      </w:r>
      <w:r w:rsidR="001B1176" w:rsidRPr="0066583A">
        <w:rPr>
          <w:rFonts w:hint="eastAsia"/>
          <w:sz w:val="24"/>
        </w:rPr>
        <w:t>of</w:t>
      </w:r>
      <w:r w:rsidRPr="0066583A">
        <w:rPr>
          <w:sz w:val="24"/>
        </w:rPr>
        <w:t xml:space="preserve"> </w:t>
      </w:r>
      <w:r w:rsidR="00304A24">
        <w:rPr>
          <w:sz w:val="24"/>
        </w:rPr>
        <w:t>valley</w:t>
      </w:r>
      <w:r w:rsidRPr="0066583A">
        <w:rPr>
          <w:sz w:val="24"/>
        </w:rPr>
        <w:t xml:space="preserve"> shrub</w:t>
      </w:r>
      <w:r w:rsidR="001B1176" w:rsidRPr="0066583A">
        <w:rPr>
          <w:rFonts w:hint="eastAsia"/>
          <w:sz w:val="24"/>
        </w:rPr>
        <w:t xml:space="preserve"> was the </w:t>
      </w:r>
      <w:r w:rsidR="00304A24">
        <w:rPr>
          <w:sz w:val="24"/>
        </w:rPr>
        <w:t>high</w:t>
      </w:r>
      <w:r w:rsidR="001B1176" w:rsidRPr="0066583A">
        <w:rPr>
          <w:rFonts w:hint="eastAsia"/>
          <w:sz w:val="24"/>
        </w:rPr>
        <w:t xml:space="preserve">est among the </w:t>
      </w:r>
      <w:r w:rsidR="00B9241F" w:rsidRPr="0066583A">
        <w:rPr>
          <w:rFonts w:hint="eastAsia"/>
          <w:sz w:val="24"/>
        </w:rPr>
        <w:t>ecosystem</w:t>
      </w:r>
      <w:r w:rsidR="001B1176" w:rsidRPr="0066583A">
        <w:rPr>
          <w:rFonts w:hint="eastAsia"/>
          <w:sz w:val="24"/>
        </w:rPr>
        <w:t xml:space="preserve"> types</w:t>
      </w:r>
      <w:r w:rsidR="00304A24">
        <w:rPr>
          <w:rFonts w:hint="eastAsia"/>
          <w:sz w:val="24"/>
        </w:rPr>
        <w:t>,</w:t>
      </w:r>
      <w:r w:rsidR="00304A24">
        <w:rPr>
          <w:sz w:val="24"/>
        </w:rPr>
        <w:t xml:space="preserve"> while</w:t>
      </w:r>
      <w:r w:rsidRPr="0066583A">
        <w:rPr>
          <w:sz w:val="24"/>
        </w:rPr>
        <w:t xml:space="preserve"> </w:t>
      </w:r>
      <w:r w:rsidR="00304A24">
        <w:rPr>
          <w:rFonts w:hint="eastAsia"/>
          <w:sz w:val="24"/>
        </w:rPr>
        <w:t>the l</w:t>
      </w:r>
      <w:r w:rsidRPr="0066583A">
        <w:rPr>
          <w:sz w:val="24"/>
        </w:rPr>
        <w:t>eaf P con</w:t>
      </w:r>
      <w:r w:rsidR="00762754" w:rsidRPr="0066583A">
        <w:rPr>
          <w:rFonts w:hint="eastAsia"/>
          <w:sz w:val="24"/>
        </w:rPr>
        <w:t>tent</w:t>
      </w:r>
      <w:r w:rsidRPr="0066583A">
        <w:rPr>
          <w:sz w:val="24"/>
        </w:rPr>
        <w:t xml:space="preserve">s </w:t>
      </w:r>
      <w:r w:rsidR="009C2910" w:rsidRPr="0066583A">
        <w:rPr>
          <w:rFonts w:hint="eastAsia"/>
          <w:sz w:val="24"/>
        </w:rPr>
        <w:t xml:space="preserve">of </w:t>
      </w:r>
      <w:r w:rsidRPr="0066583A">
        <w:rPr>
          <w:sz w:val="24"/>
        </w:rPr>
        <w:t>subalpine</w:t>
      </w:r>
      <w:r w:rsidR="009C2910" w:rsidRPr="0066583A">
        <w:rPr>
          <w:rFonts w:hint="eastAsia"/>
          <w:sz w:val="24"/>
        </w:rPr>
        <w:t xml:space="preserve"> and </w:t>
      </w:r>
      <w:r w:rsidR="009C2910" w:rsidRPr="0066583A">
        <w:rPr>
          <w:bCs/>
          <w:kern w:val="0"/>
          <w:sz w:val="24"/>
        </w:rPr>
        <w:t>montane</w:t>
      </w:r>
      <w:r w:rsidRPr="0066583A">
        <w:rPr>
          <w:sz w:val="24"/>
        </w:rPr>
        <w:t xml:space="preserve"> shrubs</w:t>
      </w:r>
      <w:r w:rsidR="009C2910" w:rsidRPr="0066583A">
        <w:rPr>
          <w:rFonts w:hint="eastAsia"/>
          <w:sz w:val="24"/>
        </w:rPr>
        <w:t xml:space="preserve"> were lower than alpine </w:t>
      </w:r>
      <w:r w:rsidR="00C20097">
        <w:rPr>
          <w:rFonts w:hint="eastAsia"/>
          <w:sz w:val="24"/>
        </w:rPr>
        <w:t>shrub</w:t>
      </w:r>
      <w:r w:rsidR="009C2910" w:rsidRPr="0066583A">
        <w:rPr>
          <w:rFonts w:hint="eastAsia"/>
          <w:sz w:val="24"/>
        </w:rPr>
        <w:t xml:space="preserve"> (</w:t>
      </w:r>
      <w:r w:rsidR="009C2910" w:rsidRPr="0066583A">
        <w:rPr>
          <w:rFonts w:hint="eastAsia"/>
          <w:i/>
          <w:sz w:val="24"/>
        </w:rPr>
        <w:t>P</w:t>
      </w:r>
      <w:r w:rsidR="009C2910" w:rsidRPr="0066583A">
        <w:rPr>
          <w:rFonts w:hint="eastAsia"/>
          <w:sz w:val="24"/>
        </w:rPr>
        <w:t xml:space="preserve"> &lt; 0.001)</w:t>
      </w:r>
      <w:r w:rsidRPr="0066583A">
        <w:rPr>
          <w:sz w:val="24"/>
        </w:rPr>
        <w:t xml:space="preserve">. </w:t>
      </w:r>
      <w:r w:rsidR="00D74EA2" w:rsidRPr="0066583A">
        <w:rPr>
          <w:sz w:val="24"/>
        </w:rPr>
        <w:t xml:space="preserve">Leaf elements </w:t>
      </w:r>
      <w:r w:rsidR="00D74EA2">
        <w:rPr>
          <w:sz w:val="24"/>
        </w:rPr>
        <w:t xml:space="preserve">also </w:t>
      </w:r>
      <w:r w:rsidR="00D74EA2" w:rsidRPr="0066583A">
        <w:rPr>
          <w:sz w:val="24"/>
        </w:rPr>
        <w:t xml:space="preserve">varied markedly across </w:t>
      </w:r>
      <w:r w:rsidR="00D74EA2">
        <w:rPr>
          <w:sz w:val="24"/>
        </w:rPr>
        <w:t>different</w:t>
      </w:r>
      <w:r w:rsidR="00D74EA2" w:rsidRPr="0066583A">
        <w:rPr>
          <w:sz w:val="24"/>
        </w:rPr>
        <w:t xml:space="preserve"> </w:t>
      </w:r>
      <w:r w:rsidR="00D74EA2">
        <w:rPr>
          <w:sz w:val="24"/>
        </w:rPr>
        <w:t xml:space="preserve">functional </w:t>
      </w:r>
      <w:r w:rsidR="00D74EA2" w:rsidRPr="0066583A">
        <w:rPr>
          <w:sz w:val="24"/>
        </w:rPr>
        <w:t>types.</w:t>
      </w:r>
      <w:r w:rsidR="00D74EA2">
        <w:rPr>
          <w:sz w:val="24"/>
        </w:rPr>
        <w:t xml:space="preserve"> </w:t>
      </w:r>
      <w:r w:rsidR="0069714A" w:rsidRPr="0066583A">
        <w:rPr>
          <w:sz w:val="24"/>
        </w:rPr>
        <w:t>Deciduous broadleaf</w:t>
      </w:r>
      <w:r w:rsidRPr="0066583A">
        <w:rPr>
          <w:sz w:val="24"/>
        </w:rPr>
        <w:t xml:space="preserve"> shrub showed the </w:t>
      </w:r>
      <w:r w:rsidR="0069714A" w:rsidRPr="0066583A">
        <w:rPr>
          <w:rFonts w:hint="eastAsia"/>
          <w:sz w:val="24"/>
        </w:rPr>
        <w:t>low</w:t>
      </w:r>
      <w:r w:rsidRPr="0066583A">
        <w:rPr>
          <w:sz w:val="24"/>
        </w:rPr>
        <w:t xml:space="preserve">est leaf C, whereas its leaf N </w:t>
      </w:r>
      <w:r w:rsidR="00A315B9" w:rsidRPr="0066583A">
        <w:rPr>
          <w:rFonts w:hint="eastAsia"/>
          <w:sz w:val="24"/>
        </w:rPr>
        <w:t>was</w:t>
      </w:r>
      <w:r w:rsidRPr="0066583A">
        <w:rPr>
          <w:sz w:val="24"/>
        </w:rPr>
        <w:t xml:space="preserve"> </w:t>
      </w:r>
      <w:r w:rsidR="0069714A" w:rsidRPr="0066583A">
        <w:rPr>
          <w:rFonts w:hint="eastAsia"/>
          <w:sz w:val="24"/>
        </w:rPr>
        <w:t xml:space="preserve">the </w:t>
      </w:r>
      <w:r w:rsidR="00186A08">
        <w:rPr>
          <w:sz w:val="24"/>
        </w:rPr>
        <w:t>larg</w:t>
      </w:r>
      <w:r w:rsidRPr="0066583A">
        <w:rPr>
          <w:sz w:val="24"/>
        </w:rPr>
        <w:t>e</w:t>
      </w:r>
      <w:r w:rsidR="00A315B9" w:rsidRPr="0066583A">
        <w:rPr>
          <w:rFonts w:hint="eastAsia"/>
          <w:sz w:val="24"/>
        </w:rPr>
        <w:t>st</w:t>
      </w:r>
      <w:r w:rsidRPr="0066583A">
        <w:rPr>
          <w:sz w:val="24"/>
        </w:rPr>
        <w:t xml:space="preserve"> </w:t>
      </w:r>
      <w:r w:rsidR="00A315B9" w:rsidRPr="0066583A">
        <w:rPr>
          <w:rFonts w:hint="eastAsia"/>
          <w:sz w:val="24"/>
        </w:rPr>
        <w:t>(</w:t>
      </w:r>
      <w:r w:rsidR="00A315B9" w:rsidRPr="0066583A">
        <w:rPr>
          <w:rFonts w:hint="eastAsia"/>
          <w:i/>
          <w:sz w:val="24"/>
        </w:rPr>
        <w:t>P</w:t>
      </w:r>
      <w:r w:rsidR="00C20097">
        <w:rPr>
          <w:rFonts w:hint="eastAsia"/>
          <w:sz w:val="24"/>
        </w:rPr>
        <w:t xml:space="preserve"> &lt; 0.0</w:t>
      </w:r>
      <w:r w:rsidR="00A315B9" w:rsidRPr="0066583A">
        <w:rPr>
          <w:rFonts w:hint="eastAsia"/>
          <w:sz w:val="24"/>
        </w:rPr>
        <w:t>1). Leaf P did not show significant difference among the three functional types (</w:t>
      </w:r>
      <w:r w:rsidR="00A315B9" w:rsidRPr="0066583A">
        <w:rPr>
          <w:rFonts w:hint="eastAsia"/>
          <w:i/>
          <w:sz w:val="24"/>
        </w:rPr>
        <w:t>P</w:t>
      </w:r>
      <w:r w:rsidR="00A315B9" w:rsidRPr="0066583A">
        <w:rPr>
          <w:rFonts w:hint="eastAsia"/>
          <w:sz w:val="24"/>
        </w:rPr>
        <w:t xml:space="preserve"> </w:t>
      </w:r>
      <w:r w:rsidR="00923DB6">
        <w:rPr>
          <w:rFonts w:hint="eastAsia"/>
          <w:sz w:val="24"/>
        </w:rPr>
        <w:t>=</w:t>
      </w:r>
      <w:r w:rsidR="00A315B9" w:rsidRPr="0066583A">
        <w:rPr>
          <w:rFonts w:hint="eastAsia"/>
          <w:sz w:val="24"/>
        </w:rPr>
        <w:t xml:space="preserve"> 0.</w:t>
      </w:r>
      <w:r w:rsidR="00923DB6">
        <w:rPr>
          <w:sz w:val="24"/>
        </w:rPr>
        <w:t>323</w:t>
      </w:r>
      <w:r w:rsidR="00A315B9" w:rsidRPr="0066583A">
        <w:rPr>
          <w:rFonts w:hint="eastAsia"/>
          <w:sz w:val="24"/>
        </w:rPr>
        <w:t>)</w:t>
      </w:r>
      <w:r w:rsidRPr="0066583A">
        <w:rPr>
          <w:sz w:val="24"/>
        </w:rPr>
        <w:t>.</w:t>
      </w:r>
      <w:r w:rsidR="00C9778C">
        <w:rPr>
          <w:sz w:val="24"/>
        </w:rPr>
        <w:t xml:space="preserve"> For dominant shrub species, the leaf C:N:P in </w:t>
      </w:r>
      <w:r w:rsidR="00C9778C" w:rsidRPr="00CC7506">
        <w:rPr>
          <w:i/>
          <w:sz w:val="24"/>
        </w:rPr>
        <w:t>Rhododendron telmateium</w:t>
      </w:r>
      <w:r w:rsidR="00C9778C" w:rsidRPr="00CC7506">
        <w:rPr>
          <w:rFonts w:hint="eastAsia"/>
          <w:i/>
          <w:sz w:val="24"/>
        </w:rPr>
        <w:t xml:space="preserve"> </w:t>
      </w:r>
      <w:r w:rsidR="00C9778C">
        <w:rPr>
          <w:sz w:val="24"/>
        </w:rPr>
        <w:t>(</w:t>
      </w:r>
      <w:r w:rsidR="00C9778C" w:rsidRPr="00CC7506">
        <w:rPr>
          <w:rFonts w:hint="eastAsia"/>
          <w:sz w:val="24"/>
        </w:rPr>
        <w:t>alpine</w:t>
      </w:r>
      <w:r w:rsidR="00C9778C">
        <w:rPr>
          <w:sz w:val="24"/>
        </w:rPr>
        <w:t>)</w:t>
      </w:r>
      <w:r w:rsidR="00C9778C" w:rsidRPr="00CC7506">
        <w:rPr>
          <w:sz w:val="24"/>
        </w:rPr>
        <w:t xml:space="preserve">, </w:t>
      </w:r>
      <w:r w:rsidR="00C9778C" w:rsidRPr="00CC7506">
        <w:rPr>
          <w:i/>
          <w:sz w:val="24"/>
        </w:rPr>
        <w:t>Quercus monimotricha</w:t>
      </w:r>
      <w:r w:rsidR="00C9778C" w:rsidRPr="00CC7506">
        <w:rPr>
          <w:rFonts w:hint="eastAsia"/>
          <w:i/>
          <w:sz w:val="24"/>
        </w:rPr>
        <w:t xml:space="preserve"> </w:t>
      </w:r>
      <w:r w:rsidR="00C9778C">
        <w:rPr>
          <w:sz w:val="24"/>
        </w:rPr>
        <w:t>(</w:t>
      </w:r>
      <w:r w:rsidR="00C9778C" w:rsidRPr="00CC7506">
        <w:rPr>
          <w:rFonts w:hint="eastAsia"/>
          <w:sz w:val="24"/>
        </w:rPr>
        <w:t>subalpine</w:t>
      </w:r>
      <w:r w:rsidR="00C9778C">
        <w:rPr>
          <w:sz w:val="24"/>
        </w:rPr>
        <w:t>)</w:t>
      </w:r>
      <w:r w:rsidR="00C9778C">
        <w:rPr>
          <w:rFonts w:hint="eastAsia"/>
          <w:sz w:val="24"/>
        </w:rPr>
        <w:t>,</w:t>
      </w:r>
      <w:r w:rsidR="00C9778C" w:rsidRPr="00CC7506">
        <w:rPr>
          <w:i/>
          <w:sz w:val="24"/>
        </w:rPr>
        <w:t xml:space="preserve"> Coriaria sinica</w:t>
      </w:r>
      <w:r w:rsidR="00C9778C" w:rsidRPr="00CC7506">
        <w:rPr>
          <w:rFonts w:hint="eastAsia"/>
          <w:i/>
          <w:sz w:val="24"/>
        </w:rPr>
        <w:t xml:space="preserve"> </w:t>
      </w:r>
      <w:r w:rsidR="00C9778C">
        <w:rPr>
          <w:sz w:val="24"/>
        </w:rPr>
        <w:t>(</w:t>
      </w:r>
      <w:r w:rsidR="00C9778C" w:rsidRPr="00CC7506">
        <w:rPr>
          <w:rFonts w:hint="eastAsia"/>
          <w:sz w:val="24"/>
        </w:rPr>
        <w:t>montane</w:t>
      </w:r>
      <w:r w:rsidR="00C9778C">
        <w:rPr>
          <w:sz w:val="24"/>
        </w:rPr>
        <w:t>)</w:t>
      </w:r>
      <w:r w:rsidR="00C9778C" w:rsidRPr="00CC7506">
        <w:rPr>
          <w:sz w:val="24"/>
        </w:rPr>
        <w:t>,</w:t>
      </w:r>
      <w:r w:rsidR="00C9778C">
        <w:rPr>
          <w:rFonts w:hint="eastAsia"/>
          <w:sz w:val="24"/>
        </w:rPr>
        <w:t xml:space="preserve"> and</w:t>
      </w:r>
      <w:r w:rsidR="00C9778C" w:rsidRPr="00CC7506">
        <w:rPr>
          <w:i/>
          <w:sz w:val="24"/>
        </w:rPr>
        <w:t xml:space="preserve"> </w:t>
      </w:r>
      <w:r w:rsidR="00C9778C" w:rsidRPr="00F81603">
        <w:rPr>
          <w:i/>
          <w:sz w:val="24"/>
        </w:rPr>
        <w:t>Bauhinia brachycarpa</w:t>
      </w:r>
      <w:r w:rsidR="00C9778C">
        <w:rPr>
          <w:rFonts w:hint="eastAsia"/>
          <w:i/>
          <w:sz w:val="24"/>
        </w:rPr>
        <w:t xml:space="preserve"> </w:t>
      </w:r>
      <w:r w:rsidR="00C9778C">
        <w:rPr>
          <w:sz w:val="24"/>
        </w:rPr>
        <w:t>(</w:t>
      </w:r>
      <w:r w:rsidR="00C9778C">
        <w:rPr>
          <w:rFonts w:hint="eastAsia"/>
          <w:sz w:val="24"/>
        </w:rPr>
        <w:t>valley</w:t>
      </w:r>
      <w:r w:rsidR="00C9778C">
        <w:rPr>
          <w:sz w:val="24"/>
        </w:rPr>
        <w:t xml:space="preserve">) </w:t>
      </w:r>
      <w:r w:rsidR="00FD0254">
        <w:rPr>
          <w:sz w:val="24"/>
        </w:rPr>
        <w:t>followed</w:t>
      </w:r>
      <w:r w:rsidR="00C9778C">
        <w:rPr>
          <w:sz w:val="24"/>
        </w:rPr>
        <w:t xml:space="preserve"> similar </w:t>
      </w:r>
      <w:r w:rsidR="00FD0254">
        <w:rPr>
          <w:sz w:val="24"/>
        </w:rPr>
        <w:t>trends to</w:t>
      </w:r>
      <w:r w:rsidR="00C9778C">
        <w:rPr>
          <w:sz w:val="24"/>
        </w:rPr>
        <w:t xml:space="preserve"> </w:t>
      </w:r>
      <w:r w:rsidR="001022A2">
        <w:rPr>
          <w:sz w:val="24"/>
        </w:rPr>
        <w:t xml:space="preserve">those in </w:t>
      </w:r>
      <w:r w:rsidR="00A210FE">
        <w:rPr>
          <w:sz w:val="24"/>
        </w:rPr>
        <w:t>corresponding</w:t>
      </w:r>
      <w:r w:rsidR="00C9778C">
        <w:rPr>
          <w:sz w:val="24"/>
        </w:rPr>
        <w:t xml:space="preserve"> shrub ecosystem types.</w:t>
      </w:r>
    </w:p>
    <w:p w:rsidR="00DC42CD" w:rsidRPr="0066583A" w:rsidRDefault="00B26C21" w:rsidP="00093870">
      <w:pPr>
        <w:spacing w:line="480" w:lineRule="auto"/>
        <w:ind w:firstLineChars="150" w:firstLine="360"/>
        <w:rPr>
          <w:sz w:val="24"/>
        </w:rPr>
      </w:pPr>
      <w:r w:rsidRPr="0066583A">
        <w:rPr>
          <w:sz w:val="24"/>
        </w:rPr>
        <w:t>The relative variability</w:t>
      </w:r>
      <w:r w:rsidR="00DC42CD" w:rsidRPr="0066583A">
        <w:rPr>
          <w:sz w:val="24"/>
        </w:rPr>
        <w:t xml:space="preserve"> of leaf nutrients can be demonstrated by </w:t>
      </w:r>
      <w:r w:rsidR="00B949D7" w:rsidRPr="00B949D7">
        <w:rPr>
          <w:sz w:val="24"/>
          <w:highlight w:val="yellow"/>
        </w:rPr>
        <w:t xml:space="preserve">the </w:t>
      </w:r>
      <w:r w:rsidR="00507499" w:rsidRPr="00B949D7">
        <w:rPr>
          <w:sz w:val="24"/>
          <w:highlight w:val="yellow"/>
        </w:rPr>
        <w:t>c</w:t>
      </w:r>
      <w:r w:rsidR="00507499">
        <w:rPr>
          <w:sz w:val="24"/>
          <w:highlight w:val="yellow"/>
        </w:rPr>
        <w:t>oefficient</w:t>
      </w:r>
      <w:r w:rsidR="00507499" w:rsidRPr="00507499">
        <w:rPr>
          <w:sz w:val="24"/>
          <w:highlight w:val="yellow"/>
        </w:rPr>
        <w:t xml:space="preserve"> of variation</w:t>
      </w:r>
      <w:r w:rsidR="00507499" w:rsidRPr="00507499">
        <w:rPr>
          <w:sz w:val="24"/>
          <w:highlight w:val="yellow"/>
        </w:rPr>
        <w:t xml:space="preserve"> (</w:t>
      </w:r>
      <w:r w:rsidR="00DC42CD" w:rsidRPr="00507499">
        <w:rPr>
          <w:sz w:val="24"/>
          <w:highlight w:val="yellow"/>
        </w:rPr>
        <w:t>C</w:t>
      </w:r>
      <w:r w:rsidR="00DC42CD" w:rsidRPr="00507499">
        <w:rPr>
          <w:rFonts w:hint="eastAsia"/>
          <w:sz w:val="24"/>
          <w:highlight w:val="yellow"/>
        </w:rPr>
        <w:t>V</w:t>
      </w:r>
      <w:r w:rsidR="00507499" w:rsidRPr="00507499">
        <w:rPr>
          <w:sz w:val="24"/>
          <w:highlight w:val="yellow"/>
        </w:rPr>
        <w:t>)</w:t>
      </w:r>
      <w:r w:rsidR="00DC42CD" w:rsidRPr="0066583A">
        <w:rPr>
          <w:sz w:val="24"/>
        </w:rPr>
        <w:t>. Leaf P of all samples had the greatest variation (</w:t>
      </w:r>
      <w:r w:rsidR="00C20097">
        <w:rPr>
          <w:rFonts w:hint="eastAsia"/>
          <w:sz w:val="24"/>
        </w:rPr>
        <w:t>37.0</w:t>
      </w:r>
      <w:r w:rsidR="00DC42CD" w:rsidRPr="0066583A">
        <w:rPr>
          <w:sz w:val="24"/>
        </w:rPr>
        <w:t>%), followed by N (3</w:t>
      </w:r>
      <w:r w:rsidR="00C20097">
        <w:rPr>
          <w:rFonts w:hint="eastAsia"/>
          <w:sz w:val="24"/>
        </w:rPr>
        <w:t>0.4</w:t>
      </w:r>
      <w:r w:rsidR="00DC42CD" w:rsidRPr="0066583A">
        <w:rPr>
          <w:sz w:val="24"/>
        </w:rPr>
        <w:t>%) and C (6.</w:t>
      </w:r>
      <w:r w:rsidR="00C20097">
        <w:rPr>
          <w:rFonts w:hint="eastAsia"/>
          <w:sz w:val="24"/>
        </w:rPr>
        <w:t>3</w:t>
      </w:r>
      <w:r w:rsidR="00DC42CD" w:rsidRPr="0066583A">
        <w:rPr>
          <w:sz w:val="24"/>
        </w:rPr>
        <w:t xml:space="preserve">%). The </w:t>
      </w:r>
      <w:r w:rsidRPr="0066583A">
        <w:rPr>
          <w:sz w:val="24"/>
        </w:rPr>
        <w:t>relative variability</w:t>
      </w:r>
      <w:r w:rsidR="00DC42CD" w:rsidRPr="0066583A">
        <w:rPr>
          <w:sz w:val="24"/>
        </w:rPr>
        <w:t xml:space="preserve"> of leaf elements for each shrub type</w:t>
      </w:r>
      <w:r w:rsidR="00DC42CD" w:rsidRPr="0066583A">
        <w:rPr>
          <w:rFonts w:hint="eastAsia"/>
          <w:sz w:val="24"/>
        </w:rPr>
        <w:t xml:space="preserve"> also</w:t>
      </w:r>
      <w:r w:rsidR="00DC42CD" w:rsidRPr="0066583A">
        <w:rPr>
          <w:sz w:val="24"/>
        </w:rPr>
        <w:t xml:space="preserve"> showed </w:t>
      </w:r>
      <w:r w:rsidR="00DC42CD" w:rsidRPr="0066583A">
        <w:rPr>
          <w:rFonts w:hint="eastAsia"/>
          <w:sz w:val="24"/>
        </w:rPr>
        <w:t xml:space="preserve">the </w:t>
      </w:r>
      <w:r w:rsidR="00C20097">
        <w:rPr>
          <w:rFonts w:hint="eastAsia"/>
          <w:sz w:val="24"/>
        </w:rPr>
        <w:t>similar</w:t>
      </w:r>
      <w:r w:rsidR="00DC42CD" w:rsidRPr="0066583A">
        <w:rPr>
          <w:sz w:val="24"/>
        </w:rPr>
        <w:t xml:space="preserve"> trends.</w:t>
      </w:r>
    </w:p>
    <w:p w:rsidR="0024272D" w:rsidRDefault="0024272D" w:rsidP="00C755C6">
      <w:pPr>
        <w:spacing w:line="480" w:lineRule="auto"/>
        <w:rPr>
          <w:b/>
          <w:sz w:val="24"/>
        </w:rPr>
      </w:pPr>
    </w:p>
    <w:p w:rsidR="00DC42CD" w:rsidRPr="00901F30" w:rsidRDefault="00CA223E" w:rsidP="00C755C6">
      <w:pPr>
        <w:spacing w:line="480" w:lineRule="auto"/>
        <w:rPr>
          <w:b/>
          <w:sz w:val="24"/>
        </w:rPr>
      </w:pPr>
      <w:r>
        <w:rPr>
          <w:b/>
          <w:sz w:val="24"/>
        </w:rPr>
        <w:t xml:space="preserve">3.2 </w:t>
      </w:r>
      <w:r w:rsidR="003E7C1F" w:rsidRPr="00901F30">
        <w:rPr>
          <w:b/>
          <w:sz w:val="24"/>
        </w:rPr>
        <w:t>Altitudinal</w:t>
      </w:r>
      <w:r w:rsidR="00DA3297" w:rsidRPr="00901F30">
        <w:rPr>
          <w:b/>
          <w:sz w:val="24"/>
        </w:rPr>
        <w:t xml:space="preserve"> </w:t>
      </w:r>
      <w:r w:rsidR="00DA3297" w:rsidRPr="00901F30">
        <w:rPr>
          <w:rFonts w:hint="eastAsia"/>
          <w:b/>
          <w:sz w:val="24"/>
        </w:rPr>
        <w:t>patterns of l</w:t>
      </w:r>
      <w:r w:rsidR="006B27BD" w:rsidRPr="00901F30">
        <w:rPr>
          <w:b/>
          <w:sz w:val="24"/>
        </w:rPr>
        <w:t>eaf stoichiometr</w:t>
      </w:r>
      <w:r w:rsidR="00DA3297" w:rsidRPr="00901F30">
        <w:rPr>
          <w:rFonts w:hint="eastAsia"/>
          <w:b/>
          <w:sz w:val="24"/>
        </w:rPr>
        <w:t>y</w:t>
      </w:r>
      <w:r w:rsidR="00192D63" w:rsidRPr="00901F30">
        <w:rPr>
          <w:rFonts w:hint="eastAsia"/>
          <w:b/>
          <w:sz w:val="24"/>
        </w:rPr>
        <w:t xml:space="preserve"> </w:t>
      </w:r>
    </w:p>
    <w:p w:rsidR="00DC42CD" w:rsidRPr="0066583A" w:rsidRDefault="00D36561" w:rsidP="00901F30">
      <w:pPr>
        <w:spacing w:line="480" w:lineRule="auto"/>
        <w:rPr>
          <w:b/>
          <w:sz w:val="24"/>
        </w:rPr>
      </w:pPr>
      <w:r>
        <w:rPr>
          <w:rFonts w:hint="eastAsia"/>
          <w:sz w:val="24"/>
        </w:rPr>
        <w:t>Using p</w:t>
      </w:r>
      <w:r w:rsidRPr="0066583A">
        <w:rPr>
          <w:rFonts w:hint="eastAsia"/>
          <w:sz w:val="24"/>
        </w:rPr>
        <w:t>artial correlation analysis</w:t>
      </w:r>
      <w:r w:rsidR="005D2010">
        <w:rPr>
          <w:sz w:val="24"/>
        </w:rPr>
        <w:t xml:space="preserve"> </w:t>
      </w:r>
      <w:r w:rsidR="005D2010" w:rsidRPr="0066583A">
        <w:rPr>
          <w:sz w:val="24"/>
        </w:rPr>
        <w:t>(</w:t>
      </w:r>
      <w:r w:rsidR="00F50CC8">
        <w:rPr>
          <w:sz w:val="24"/>
        </w:rPr>
        <w:t xml:space="preserve">Appendix A: </w:t>
      </w:r>
      <w:r w:rsidR="005D2010" w:rsidRPr="0066583A">
        <w:rPr>
          <w:rFonts w:hint="eastAsia"/>
          <w:sz w:val="24"/>
        </w:rPr>
        <w:t xml:space="preserve">Table </w:t>
      </w:r>
      <w:r w:rsidR="00F50CC8">
        <w:rPr>
          <w:sz w:val="24"/>
        </w:rPr>
        <w:t>A</w:t>
      </w:r>
      <w:r w:rsidR="005D2010" w:rsidRPr="0066583A">
        <w:rPr>
          <w:rFonts w:hint="eastAsia"/>
          <w:sz w:val="24"/>
        </w:rPr>
        <w:t>3</w:t>
      </w:r>
      <w:r w:rsidR="005D2010" w:rsidRPr="0066583A">
        <w:rPr>
          <w:sz w:val="24"/>
        </w:rPr>
        <w:t>)</w:t>
      </w:r>
      <w:r w:rsidR="00DC42CD" w:rsidRPr="0066583A">
        <w:rPr>
          <w:sz w:val="24"/>
        </w:rPr>
        <w:t xml:space="preserve">, </w:t>
      </w:r>
      <w:r w:rsidR="005D2010">
        <w:rPr>
          <w:sz w:val="24"/>
        </w:rPr>
        <w:t>we found that</w:t>
      </w:r>
      <w:r w:rsidR="00DC42CD" w:rsidRPr="0066583A">
        <w:rPr>
          <w:sz w:val="24"/>
        </w:rPr>
        <w:t xml:space="preserve"> leaf C increased with the increase of altitude (</w:t>
      </w:r>
      <w:r w:rsidR="00DC42CD" w:rsidRPr="0066583A">
        <w:rPr>
          <w:i/>
          <w:sz w:val="24"/>
        </w:rPr>
        <w:t>P</w:t>
      </w:r>
      <w:r w:rsidR="00DC42CD" w:rsidRPr="0066583A">
        <w:rPr>
          <w:sz w:val="24"/>
        </w:rPr>
        <w:t xml:space="preserve"> &lt; 0.001)</w:t>
      </w:r>
      <w:r w:rsidR="00065FD1">
        <w:rPr>
          <w:sz w:val="24"/>
        </w:rPr>
        <w:t xml:space="preserve">, while the leaf N and P did not show clear </w:t>
      </w:r>
      <w:r w:rsidR="00AB1A13">
        <w:rPr>
          <w:sz w:val="24"/>
        </w:rPr>
        <w:t xml:space="preserve">altitudinal </w:t>
      </w:r>
      <w:r w:rsidR="00065FD1">
        <w:rPr>
          <w:sz w:val="24"/>
        </w:rPr>
        <w:t>trend (</w:t>
      </w:r>
      <w:r w:rsidR="00065FD1" w:rsidRPr="00065FD1">
        <w:rPr>
          <w:i/>
          <w:sz w:val="24"/>
        </w:rPr>
        <w:t>P</w:t>
      </w:r>
      <w:r w:rsidR="00065FD1">
        <w:rPr>
          <w:sz w:val="24"/>
        </w:rPr>
        <w:t xml:space="preserve"> </w:t>
      </w:r>
      <w:r w:rsidR="00757AD1">
        <w:rPr>
          <w:sz w:val="24"/>
        </w:rPr>
        <w:t>= 0.287 and</w:t>
      </w:r>
      <w:r w:rsidR="00065FD1">
        <w:rPr>
          <w:sz w:val="24"/>
        </w:rPr>
        <w:t xml:space="preserve"> 0.</w:t>
      </w:r>
      <w:r w:rsidR="00757AD1">
        <w:rPr>
          <w:sz w:val="24"/>
        </w:rPr>
        <w:t>154</w:t>
      </w:r>
      <w:r w:rsidR="00065FD1">
        <w:rPr>
          <w:sz w:val="24"/>
        </w:rPr>
        <w:t>)</w:t>
      </w:r>
      <w:r w:rsidR="00DC42CD" w:rsidRPr="0066583A">
        <w:rPr>
          <w:sz w:val="24"/>
        </w:rPr>
        <w:t xml:space="preserve">. </w:t>
      </w:r>
      <w:r w:rsidR="00065FD1">
        <w:rPr>
          <w:sz w:val="24"/>
        </w:rPr>
        <w:t xml:space="preserve">The highest leaf N and P were distributed </w:t>
      </w:r>
      <w:r w:rsidR="00B879AF">
        <w:rPr>
          <w:sz w:val="24"/>
        </w:rPr>
        <w:lastRenderedPageBreak/>
        <w:t xml:space="preserve">at </w:t>
      </w:r>
      <w:r w:rsidR="00065FD1">
        <w:rPr>
          <w:sz w:val="24"/>
        </w:rPr>
        <w:t xml:space="preserve">altitude of </w:t>
      </w:r>
      <w:r w:rsidR="003537E8">
        <w:rPr>
          <w:sz w:val="24"/>
        </w:rPr>
        <w:t xml:space="preserve">about </w:t>
      </w:r>
      <w:r w:rsidR="00065FD1">
        <w:rPr>
          <w:sz w:val="24"/>
        </w:rPr>
        <w:t>1500 m</w:t>
      </w:r>
      <w:r w:rsidR="00B879AF">
        <w:rPr>
          <w:sz w:val="24"/>
        </w:rPr>
        <w:t xml:space="preserve"> which belonged to </w:t>
      </w:r>
      <w:r w:rsidR="00B879AF">
        <w:rPr>
          <w:rFonts w:hint="eastAsia"/>
          <w:sz w:val="24"/>
        </w:rPr>
        <w:t>va</w:t>
      </w:r>
      <w:r w:rsidR="00F64604">
        <w:rPr>
          <w:sz w:val="24"/>
        </w:rPr>
        <w:t xml:space="preserve">lley </w:t>
      </w:r>
      <w:r w:rsidR="00C92DCD">
        <w:rPr>
          <w:sz w:val="24"/>
        </w:rPr>
        <w:t>shrub</w:t>
      </w:r>
      <w:r w:rsidR="004E71E6">
        <w:rPr>
          <w:sz w:val="24"/>
        </w:rPr>
        <w:t xml:space="preserve"> (Fig</w:t>
      </w:r>
      <w:r w:rsidR="00766046">
        <w:rPr>
          <w:sz w:val="24"/>
        </w:rPr>
        <w:t>.</w:t>
      </w:r>
      <w:r w:rsidR="00065FD1">
        <w:rPr>
          <w:sz w:val="24"/>
        </w:rPr>
        <w:t xml:space="preserve"> 2). </w:t>
      </w:r>
    </w:p>
    <w:p w:rsidR="00DC42CD" w:rsidRPr="0066583A" w:rsidRDefault="00DC42CD" w:rsidP="00093870">
      <w:pPr>
        <w:spacing w:line="480" w:lineRule="auto"/>
        <w:ind w:firstLineChars="150" w:firstLine="360"/>
        <w:rPr>
          <w:sz w:val="24"/>
        </w:rPr>
      </w:pPr>
      <w:r w:rsidRPr="0066583A">
        <w:rPr>
          <w:sz w:val="24"/>
        </w:rPr>
        <w:t>The relationships between</w:t>
      </w:r>
      <w:r w:rsidR="00FB6C6B">
        <w:rPr>
          <w:sz w:val="24"/>
        </w:rPr>
        <w:t xml:space="preserve"> the</w:t>
      </w:r>
      <w:r w:rsidRPr="0066583A">
        <w:rPr>
          <w:sz w:val="24"/>
        </w:rPr>
        <w:t xml:space="preserve"> leaf stoichiometry of </w:t>
      </w:r>
      <w:r w:rsidR="006B27BD" w:rsidRPr="0066583A">
        <w:rPr>
          <w:sz w:val="24"/>
        </w:rPr>
        <w:t xml:space="preserve">shrub types and </w:t>
      </w:r>
      <w:r w:rsidR="00684AE6">
        <w:rPr>
          <w:sz w:val="24"/>
        </w:rPr>
        <w:t>elevations</w:t>
      </w:r>
      <w:r w:rsidRPr="0066583A">
        <w:rPr>
          <w:sz w:val="24"/>
        </w:rPr>
        <w:t xml:space="preserve"> exhibited differ</w:t>
      </w:r>
      <w:r w:rsidR="00DA2BF2" w:rsidRPr="0066583A">
        <w:rPr>
          <w:sz w:val="24"/>
        </w:rPr>
        <w:t xml:space="preserve">ent patterns. </w:t>
      </w:r>
      <w:r w:rsidR="00D06AF8">
        <w:rPr>
          <w:sz w:val="24"/>
        </w:rPr>
        <w:t>For example</w:t>
      </w:r>
      <w:r w:rsidR="00D61E5B" w:rsidRPr="0066583A">
        <w:rPr>
          <w:sz w:val="24"/>
        </w:rPr>
        <w:t xml:space="preserve">, altitude </w:t>
      </w:r>
      <w:r w:rsidR="00916438">
        <w:rPr>
          <w:sz w:val="24"/>
        </w:rPr>
        <w:t>was not correlated with</w:t>
      </w:r>
      <w:r w:rsidRPr="0066583A">
        <w:rPr>
          <w:sz w:val="24"/>
        </w:rPr>
        <w:t xml:space="preserve"> the leaf C of </w:t>
      </w:r>
      <w:r w:rsidR="00407D71">
        <w:rPr>
          <w:sz w:val="24"/>
        </w:rPr>
        <w:t>alpine and subalpine</w:t>
      </w:r>
      <w:r w:rsidR="00407D71">
        <w:rPr>
          <w:rFonts w:hint="eastAsia"/>
          <w:sz w:val="24"/>
        </w:rPr>
        <w:t xml:space="preserve"> shrubs</w:t>
      </w:r>
      <w:r w:rsidRPr="0066583A">
        <w:rPr>
          <w:sz w:val="24"/>
        </w:rPr>
        <w:t xml:space="preserve">. </w:t>
      </w:r>
      <w:r w:rsidR="008757D8">
        <w:rPr>
          <w:rFonts w:hint="eastAsia"/>
          <w:sz w:val="24"/>
        </w:rPr>
        <w:t>On the contrary</w:t>
      </w:r>
      <w:r w:rsidRPr="0066583A">
        <w:rPr>
          <w:sz w:val="24"/>
        </w:rPr>
        <w:t xml:space="preserve">, leaf </w:t>
      </w:r>
      <w:r w:rsidR="00FD54EB">
        <w:rPr>
          <w:rFonts w:hint="eastAsia"/>
          <w:sz w:val="24"/>
        </w:rPr>
        <w:t xml:space="preserve">N and </w:t>
      </w:r>
      <w:r w:rsidR="00B94D69" w:rsidRPr="0066583A">
        <w:rPr>
          <w:rFonts w:hint="eastAsia"/>
          <w:sz w:val="24"/>
        </w:rPr>
        <w:t>P</w:t>
      </w:r>
      <w:r w:rsidRPr="0066583A">
        <w:rPr>
          <w:sz w:val="24"/>
        </w:rPr>
        <w:t xml:space="preserve"> showed </w:t>
      </w:r>
      <w:r w:rsidR="004468AC" w:rsidRPr="0066583A">
        <w:rPr>
          <w:rFonts w:hint="eastAsia"/>
          <w:sz w:val="24"/>
        </w:rPr>
        <w:t>obvious</w:t>
      </w:r>
      <w:r w:rsidRPr="0066583A">
        <w:rPr>
          <w:sz w:val="24"/>
        </w:rPr>
        <w:t xml:space="preserve"> altitudinal trends for </w:t>
      </w:r>
      <w:r w:rsidR="00FD54EB">
        <w:rPr>
          <w:rFonts w:hint="eastAsia"/>
          <w:sz w:val="24"/>
        </w:rPr>
        <w:t>sub</w:t>
      </w:r>
      <w:r w:rsidR="00FD54EB">
        <w:rPr>
          <w:sz w:val="24"/>
        </w:rPr>
        <w:t>alpine</w:t>
      </w:r>
      <w:r w:rsidRPr="0066583A">
        <w:rPr>
          <w:sz w:val="24"/>
        </w:rPr>
        <w:t xml:space="preserve"> </w:t>
      </w:r>
      <w:r w:rsidR="00E702B2" w:rsidRPr="0066583A">
        <w:rPr>
          <w:rFonts w:hint="eastAsia"/>
          <w:sz w:val="24"/>
        </w:rPr>
        <w:t xml:space="preserve">and </w:t>
      </w:r>
      <w:r w:rsidRPr="0066583A">
        <w:rPr>
          <w:sz w:val="24"/>
        </w:rPr>
        <w:t>deciduous broadleaf shrubs (</w:t>
      </w:r>
      <w:r w:rsidRPr="0066583A">
        <w:rPr>
          <w:i/>
          <w:sz w:val="24"/>
        </w:rPr>
        <w:t>P</w:t>
      </w:r>
      <w:r w:rsidRPr="0066583A">
        <w:rPr>
          <w:sz w:val="24"/>
        </w:rPr>
        <w:t xml:space="preserve"> &lt; 0.0</w:t>
      </w:r>
      <w:r w:rsidR="00B94D69" w:rsidRPr="0066583A">
        <w:rPr>
          <w:rFonts w:hint="eastAsia"/>
          <w:sz w:val="24"/>
        </w:rPr>
        <w:t>1</w:t>
      </w:r>
      <w:r w:rsidRPr="0066583A">
        <w:rPr>
          <w:sz w:val="24"/>
        </w:rPr>
        <w:t>).</w:t>
      </w:r>
    </w:p>
    <w:p w:rsidR="005C1795" w:rsidRPr="0066583A" w:rsidRDefault="005C1795" w:rsidP="00D43991">
      <w:pPr>
        <w:spacing w:line="480" w:lineRule="auto"/>
        <w:rPr>
          <w:sz w:val="24"/>
        </w:rPr>
      </w:pPr>
    </w:p>
    <w:p w:rsidR="00C23DDA" w:rsidRPr="00901F30" w:rsidRDefault="00CA223E" w:rsidP="00C23DDA">
      <w:pPr>
        <w:spacing w:line="480" w:lineRule="auto"/>
        <w:rPr>
          <w:b/>
          <w:sz w:val="24"/>
        </w:rPr>
      </w:pPr>
      <w:r>
        <w:rPr>
          <w:b/>
          <w:sz w:val="24"/>
        </w:rPr>
        <w:t xml:space="preserve">3.3 </w:t>
      </w:r>
      <w:r w:rsidR="00C705FA" w:rsidRPr="00901F30">
        <w:rPr>
          <w:b/>
          <w:sz w:val="24"/>
        </w:rPr>
        <w:t>Climatic influence on leaf stoichiometr</w:t>
      </w:r>
      <w:r w:rsidR="00C705FA" w:rsidRPr="00901F30">
        <w:rPr>
          <w:rFonts w:hint="eastAsia"/>
          <w:b/>
          <w:sz w:val="24"/>
        </w:rPr>
        <w:t>y</w:t>
      </w:r>
    </w:p>
    <w:p w:rsidR="009851C0" w:rsidRDefault="00347500" w:rsidP="00901F30">
      <w:pPr>
        <w:spacing w:line="480" w:lineRule="auto"/>
        <w:rPr>
          <w:sz w:val="24"/>
        </w:rPr>
      </w:pPr>
      <w:r>
        <w:rPr>
          <w:rFonts w:hint="eastAsia"/>
          <w:sz w:val="24"/>
        </w:rPr>
        <w:t xml:space="preserve">MAP was </w:t>
      </w:r>
      <w:r w:rsidR="00BB1A9F">
        <w:rPr>
          <w:sz w:val="24"/>
        </w:rPr>
        <w:t>not</w:t>
      </w:r>
      <w:r>
        <w:rPr>
          <w:rFonts w:hint="eastAsia"/>
          <w:sz w:val="24"/>
        </w:rPr>
        <w:t xml:space="preserve"> </w:t>
      </w:r>
      <w:r w:rsidR="00E93904">
        <w:rPr>
          <w:rFonts w:hint="eastAsia"/>
          <w:sz w:val="24"/>
        </w:rPr>
        <w:t>linea</w:t>
      </w:r>
      <w:r w:rsidR="00E93904">
        <w:rPr>
          <w:sz w:val="24"/>
        </w:rPr>
        <w:t xml:space="preserve">rly or nonlinearly </w:t>
      </w:r>
      <w:r>
        <w:rPr>
          <w:rFonts w:hint="eastAsia"/>
          <w:sz w:val="24"/>
        </w:rPr>
        <w:t xml:space="preserve">correlated with </w:t>
      </w:r>
      <w:r w:rsidR="00E93904">
        <w:rPr>
          <w:sz w:val="24"/>
        </w:rPr>
        <w:t xml:space="preserve">most of </w:t>
      </w:r>
      <w:r>
        <w:rPr>
          <w:rFonts w:hint="eastAsia"/>
          <w:sz w:val="24"/>
        </w:rPr>
        <w:t>t</w:t>
      </w:r>
      <w:r w:rsidR="00DC42CD" w:rsidRPr="0066583A">
        <w:rPr>
          <w:sz w:val="24"/>
        </w:rPr>
        <w:t xml:space="preserve">he </w:t>
      </w:r>
      <w:r w:rsidR="00A15E93">
        <w:rPr>
          <w:rFonts w:hint="eastAsia"/>
          <w:sz w:val="24"/>
        </w:rPr>
        <w:t xml:space="preserve">leaf C:N:P traits </w:t>
      </w:r>
      <w:r w:rsidR="00825C72">
        <w:rPr>
          <w:rFonts w:hint="eastAsia"/>
          <w:sz w:val="24"/>
        </w:rPr>
        <w:t>(</w:t>
      </w:r>
      <w:r w:rsidR="00F50CC8">
        <w:rPr>
          <w:sz w:val="24"/>
        </w:rPr>
        <w:t>Appendix B: Fig. B</w:t>
      </w:r>
      <w:r w:rsidR="00AF4B13">
        <w:rPr>
          <w:sz w:val="24"/>
        </w:rPr>
        <w:t>5</w:t>
      </w:r>
      <w:r w:rsidR="00825C72">
        <w:rPr>
          <w:rFonts w:hint="eastAsia"/>
          <w:sz w:val="24"/>
        </w:rPr>
        <w:t>)</w:t>
      </w:r>
      <w:r w:rsidR="00DC42CD" w:rsidRPr="0066583A">
        <w:rPr>
          <w:sz w:val="24"/>
        </w:rPr>
        <w:t xml:space="preserve">. </w:t>
      </w:r>
      <w:r w:rsidRPr="0066583A">
        <w:rPr>
          <w:sz w:val="24"/>
        </w:rPr>
        <w:t xml:space="preserve">MAT </w:t>
      </w:r>
      <w:r>
        <w:rPr>
          <w:rFonts w:hint="eastAsia"/>
          <w:sz w:val="24"/>
        </w:rPr>
        <w:t xml:space="preserve">was </w:t>
      </w:r>
      <w:r w:rsidR="00DC42CD" w:rsidRPr="0066583A">
        <w:rPr>
          <w:sz w:val="24"/>
        </w:rPr>
        <w:t>negatively correlated with</w:t>
      </w:r>
      <w:r>
        <w:rPr>
          <w:rFonts w:hint="eastAsia"/>
          <w:sz w:val="24"/>
        </w:rPr>
        <w:t xml:space="preserve"> l</w:t>
      </w:r>
      <w:r w:rsidRPr="0066583A">
        <w:rPr>
          <w:sz w:val="24"/>
        </w:rPr>
        <w:t>eaf C</w:t>
      </w:r>
      <w:r w:rsidR="00DC42CD" w:rsidRPr="0066583A">
        <w:rPr>
          <w:sz w:val="24"/>
        </w:rPr>
        <w:t xml:space="preserve">, while the </w:t>
      </w:r>
      <w:r w:rsidR="00D871BE" w:rsidRPr="0066583A">
        <w:rPr>
          <w:rFonts w:hint="eastAsia"/>
          <w:sz w:val="24"/>
        </w:rPr>
        <w:t xml:space="preserve">leaf P, </w:t>
      </w:r>
      <w:r w:rsidR="00DC42CD" w:rsidRPr="0066583A">
        <w:rPr>
          <w:sz w:val="24"/>
        </w:rPr>
        <w:t xml:space="preserve">C:P and N:P were </w:t>
      </w:r>
      <w:r w:rsidR="00D871BE" w:rsidRPr="0066583A">
        <w:rPr>
          <w:sz w:val="24"/>
        </w:rPr>
        <w:t>quadratically</w:t>
      </w:r>
      <w:r w:rsidR="00DC42CD" w:rsidRPr="0066583A">
        <w:rPr>
          <w:sz w:val="24"/>
        </w:rPr>
        <w:t xml:space="preserve"> correlated with MAT (</w:t>
      </w:r>
      <w:r w:rsidR="00DC42CD" w:rsidRPr="0066583A">
        <w:rPr>
          <w:i/>
          <w:sz w:val="24"/>
        </w:rPr>
        <w:t>P</w:t>
      </w:r>
      <w:r w:rsidR="00DC42CD" w:rsidRPr="0066583A">
        <w:rPr>
          <w:sz w:val="24"/>
        </w:rPr>
        <w:t xml:space="preserve"> &lt; 0.001). </w:t>
      </w:r>
      <w:r>
        <w:rPr>
          <w:rFonts w:hint="eastAsia"/>
          <w:sz w:val="24"/>
        </w:rPr>
        <w:t>As</w:t>
      </w:r>
      <w:r w:rsidRPr="0066583A">
        <w:rPr>
          <w:sz w:val="24"/>
        </w:rPr>
        <w:t xml:space="preserve"> RDI </w:t>
      </w:r>
      <w:r>
        <w:rPr>
          <w:rFonts w:hint="eastAsia"/>
          <w:sz w:val="24"/>
        </w:rPr>
        <w:t>increased (</w:t>
      </w:r>
      <w:r w:rsidR="00C97450">
        <w:rPr>
          <w:sz w:val="24"/>
        </w:rPr>
        <w:t xml:space="preserve">i.e., </w:t>
      </w:r>
      <w:r w:rsidRPr="0066583A">
        <w:rPr>
          <w:sz w:val="24"/>
        </w:rPr>
        <w:t xml:space="preserve">wetter </w:t>
      </w:r>
      <w:r>
        <w:rPr>
          <w:rFonts w:hint="eastAsia"/>
          <w:sz w:val="24"/>
        </w:rPr>
        <w:t>conditions</w:t>
      </w:r>
      <w:r w:rsidRPr="0066583A">
        <w:rPr>
          <w:sz w:val="24"/>
        </w:rPr>
        <w:t>)</w:t>
      </w:r>
      <w:r>
        <w:rPr>
          <w:rFonts w:hint="eastAsia"/>
          <w:sz w:val="24"/>
        </w:rPr>
        <w:t>, l</w:t>
      </w:r>
      <w:r w:rsidR="00DC42CD" w:rsidRPr="0066583A">
        <w:rPr>
          <w:sz w:val="24"/>
        </w:rPr>
        <w:t xml:space="preserve">eaf N and P </w:t>
      </w:r>
      <w:r>
        <w:rPr>
          <w:rFonts w:hint="eastAsia"/>
          <w:sz w:val="24"/>
        </w:rPr>
        <w:t xml:space="preserve">became </w:t>
      </w:r>
      <w:r w:rsidR="00240A60">
        <w:rPr>
          <w:sz w:val="24"/>
        </w:rPr>
        <w:t xml:space="preserve">significantly </w:t>
      </w:r>
      <w:r>
        <w:rPr>
          <w:rFonts w:hint="eastAsia"/>
          <w:sz w:val="24"/>
        </w:rPr>
        <w:t>larger</w:t>
      </w:r>
      <w:r w:rsidR="00240A60">
        <w:rPr>
          <w:sz w:val="24"/>
        </w:rPr>
        <w:t xml:space="preserve"> </w:t>
      </w:r>
      <w:r w:rsidR="00240A60" w:rsidRPr="0066583A">
        <w:rPr>
          <w:sz w:val="24"/>
        </w:rPr>
        <w:t>(</w:t>
      </w:r>
      <w:r w:rsidR="00240A60" w:rsidRPr="0066583A">
        <w:rPr>
          <w:i/>
          <w:sz w:val="24"/>
        </w:rPr>
        <w:t>P</w:t>
      </w:r>
      <w:r w:rsidR="00240A60" w:rsidRPr="0066583A">
        <w:rPr>
          <w:sz w:val="24"/>
        </w:rPr>
        <w:t xml:space="preserve"> &lt; 0.001)</w:t>
      </w:r>
      <w:r w:rsidR="00DC42CD" w:rsidRPr="0066583A">
        <w:rPr>
          <w:sz w:val="24"/>
        </w:rPr>
        <w:t>.</w:t>
      </w:r>
      <w:r>
        <w:rPr>
          <w:rFonts w:hint="eastAsia"/>
          <w:sz w:val="24"/>
        </w:rPr>
        <w:t xml:space="preserve"> When the three climatic factors were analyzed by </w:t>
      </w:r>
      <w:r w:rsidR="0099056A">
        <w:rPr>
          <w:rFonts w:hint="eastAsia"/>
          <w:sz w:val="24"/>
        </w:rPr>
        <w:t>SMR</w:t>
      </w:r>
      <w:r>
        <w:rPr>
          <w:rFonts w:hint="eastAsia"/>
          <w:sz w:val="24"/>
        </w:rPr>
        <w:t xml:space="preserve">, MAP was excluded from all the analysis (Table 2). </w:t>
      </w:r>
      <w:r w:rsidR="00DA0707" w:rsidRPr="0066583A">
        <w:rPr>
          <w:sz w:val="24"/>
        </w:rPr>
        <w:t xml:space="preserve">MAT </w:t>
      </w:r>
      <w:r w:rsidR="00DA0707">
        <w:rPr>
          <w:sz w:val="24"/>
        </w:rPr>
        <w:t>was negatively related with</w:t>
      </w:r>
      <w:r w:rsidR="00DA0707" w:rsidRPr="0066583A">
        <w:rPr>
          <w:sz w:val="24"/>
        </w:rPr>
        <w:t xml:space="preserve"> </w:t>
      </w:r>
      <w:r w:rsidR="00DA0707">
        <w:rPr>
          <w:sz w:val="24"/>
        </w:rPr>
        <w:t>leaf C</w:t>
      </w:r>
      <w:r w:rsidR="00DA0707" w:rsidRPr="0066583A">
        <w:rPr>
          <w:sz w:val="24"/>
        </w:rPr>
        <w:t xml:space="preserve"> (</w:t>
      </w:r>
      <w:r w:rsidR="00DA0707" w:rsidRPr="0066583A">
        <w:rPr>
          <w:i/>
          <w:sz w:val="24"/>
        </w:rPr>
        <w:t>P</w:t>
      </w:r>
      <w:r w:rsidR="00DA0707" w:rsidRPr="0066583A">
        <w:rPr>
          <w:sz w:val="24"/>
        </w:rPr>
        <w:t xml:space="preserve"> &lt; 0.0</w:t>
      </w:r>
      <w:r w:rsidR="00E141FA">
        <w:rPr>
          <w:sz w:val="24"/>
        </w:rPr>
        <w:t>01</w:t>
      </w:r>
      <w:r w:rsidR="00DA0707" w:rsidRPr="0066583A">
        <w:rPr>
          <w:sz w:val="24"/>
        </w:rPr>
        <w:t>)</w:t>
      </w:r>
      <w:r w:rsidR="000A58F8">
        <w:rPr>
          <w:sz w:val="24"/>
        </w:rPr>
        <w:t>,</w:t>
      </w:r>
      <w:r w:rsidR="00DA0707">
        <w:rPr>
          <w:rFonts w:hint="eastAsia"/>
          <w:sz w:val="24"/>
        </w:rPr>
        <w:t xml:space="preserve"> </w:t>
      </w:r>
      <w:r w:rsidR="000A58F8">
        <w:rPr>
          <w:sz w:val="24"/>
        </w:rPr>
        <w:t>and o</w:t>
      </w:r>
      <w:r w:rsidRPr="0066583A">
        <w:rPr>
          <w:sz w:val="24"/>
        </w:rPr>
        <w:t>nly RDI was entered into the SMR equations for leaf N</w:t>
      </w:r>
      <w:r>
        <w:rPr>
          <w:rFonts w:hint="eastAsia"/>
          <w:sz w:val="24"/>
        </w:rPr>
        <w:t xml:space="preserve"> and P</w:t>
      </w:r>
      <w:r w:rsidRPr="0066583A">
        <w:rPr>
          <w:sz w:val="24"/>
        </w:rPr>
        <w:t>.</w:t>
      </w:r>
      <w:r w:rsidR="0099056A" w:rsidRPr="0099056A">
        <w:rPr>
          <w:sz w:val="24"/>
        </w:rPr>
        <w:t xml:space="preserve"> </w:t>
      </w:r>
    </w:p>
    <w:p w:rsidR="00347500" w:rsidRDefault="00347500" w:rsidP="00093870">
      <w:pPr>
        <w:spacing w:line="480" w:lineRule="auto"/>
        <w:ind w:firstLineChars="150" w:firstLine="360"/>
        <w:rPr>
          <w:sz w:val="24"/>
        </w:rPr>
      </w:pPr>
      <w:r>
        <w:rPr>
          <w:sz w:val="24"/>
        </w:rPr>
        <w:t>T</w:t>
      </w:r>
      <w:r>
        <w:rPr>
          <w:rFonts w:hint="eastAsia"/>
          <w:sz w:val="24"/>
        </w:rPr>
        <w:t xml:space="preserve">he climatic factors showed large heterogeneity across </w:t>
      </w:r>
      <w:r w:rsidRPr="0066583A">
        <w:rPr>
          <w:rFonts w:hint="eastAsia"/>
          <w:sz w:val="24"/>
        </w:rPr>
        <w:t>different shrub types</w:t>
      </w:r>
      <w:r>
        <w:rPr>
          <w:rFonts w:hint="eastAsia"/>
          <w:sz w:val="24"/>
        </w:rPr>
        <w:t xml:space="preserve"> and species</w:t>
      </w:r>
      <w:r w:rsidRPr="0066583A">
        <w:rPr>
          <w:rFonts w:hint="eastAsia"/>
          <w:sz w:val="24"/>
        </w:rPr>
        <w:t xml:space="preserve"> </w:t>
      </w:r>
      <w:r w:rsidRPr="0066583A">
        <w:rPr>
          <w:sz w:val="24"/>
        </w:rPr>
        <w:t>(</w:t>
      </w:r>
      <w:r w:rsidR="00F50CC8">
        <w:rPr>
          <w:sz w:val="24"/>
        </w:rPr>
        <w:t xml:space="preserve">Appendix A: </w:t>
      </w:r>
      <w:r w:rsidRPr="0066583A">
        <w:rPr>
          <w:sz w:val="24"/>
        </w:rPr>
        <w:t xml:space="preserve">Tables </w:t>
      </w:r>
      <w:r w:rsidR="00F50CC8">
        <w:rPr>
          <w:sz w:val="24"/>
        </w:rPr>
        <w:t>A</w:t>
      </w:r>
      <w:r>
        <w:rPr>
          <w:rFonts w:hint="eastAsia"/>
          <w:sz w:val="24"/>
        </w:rPr>
        <w:t>4</w:t>
      </w:r>
      <w:r w:rsidRPr="0066583A">
        <w:rPr>
          <w:sz w:val="24"/>
        </w:rPr>
        <w:t>−</w:t>
      </w:r>
      <w:r w:rsidR="00F50CC8">
        <w:rPr>
          <w:sz w:val="24"/>
        </w:rPr>
        <w:t>A</w:t>
      </w:r>
      <w:r>
        <w:rPr>
          <w:rFonts w:hint="eastAsia"/>
          <w:sz w:val="24"/>
        </w:rPr>
        <w:t>6</w:t>
      </w:r>
      <w:r w:rsidRPr="0066583A">
        <w:rPr>
          <w:sz w:val="24"/>
        </w:rPr>
        <w:t>)</w:t>
      </w:r>
      <w:r>
        <w:rPr>
          <w:rFonts w:hint="eastAsia"/>
          <w:sz w:val="24"/>
        </w:rPr>
        <w:t>.</w:t>
      </w:r>
      <w:r w:rsidRPr="0066583A">
        <w:rPr>
          <w:sz w:val="24"/>
        </w:rPr>
        <w:t xml:space="preserve"> </w:t>
      </w:r>
      <w:r w:rsidRPr="0066583A">
        <w:rPr>
          <w:rFonts w:hint="eastAsia"/>
          <w:sz w:val="24"/>
        </w:rPr>
        <w:t>For instance,</w:t>
      </w:r>
      <w:r>
        <w:rPr>
          <w:rFonts w:hint="eastAsia"/>
          <w:sz w:val="24"/>
        </w:rPr>
        <w:t xml:space="preserve"> </w:t>
      </w:r>
      <w:r w:rsidR="00872558">
        <w:rPr>
          <w:sz w:val="24"/>
        </w:rPr>
        <w:t>t</w:t>
      </w:r>
      <w:r w:rsidR="00872558" w:rsidRPr="0066583A">
        <w:rPr>
          <w:sz w:val="24"/>
        </w:rPr>
        <w:t xml:space="preserve">he leaf </w:t>
      </w:r>
      <w:r w:rsidR="00872558" w:rsidRPr="0066583A">
        <w:rPr>
          <w:rFonts w:hint="eastAsia"/>
          <w:sz w:val="24"/>
        </w:rPr>
        <w:t xml:space="preserve">N </w:t>
      </w:r>
      <w:r w:rsidR="00872558">
        <w:rPr>
          <w:rFonts w:hint="eastAsia"/>
          <w:sz w:val="24"/>
        </w:rPr>
        <w:t>or</w:t>
      </w:r>
      <w:r w:rsidR="00872558" w:rsidRPr="0066583A">
        <w:rPr>
          <w:rFonts w:hint="eastAsia"/>
          <w:sz w:val="24"/>
        </w:rPr>
        <w:t xml:space="preserve"> </w:t>
      </w:r>
      <w:r w:rsidR="00872558" w:rsidRPr="0066583A">
        <w:rPr>
          <w:sz w:val="24"/>
        </w:rPr>
        <w:t xml:space="preserve">P of </w:t>
      </w:r>
      <w:r w:rsidR="00872558">
        <w:rPr>
          <w:rFonts w:hint="eastAsia"/>
          <w:sz w:val="24"/>
        </w:rPr>
        <w:t>alpine, valley</w:t>
      </w:r>
      <w:r w:rsidR="00872558" w:rsidRPr="0066583A">
        <w:rPr>
          <w:rFonts w:hint="eastAsia"/>
          <w:sz w:val="24"/>
        </w:rPr>
        <w:t xml:space="preserve"> shrub</w:t>
      </w:r>
      <w:r w:rsidR="00872558">
        <w:rPr>
          <w:rFonts w:hint="eastAsia"/>
          <w:sz w:val="24"/>
        </w:rPr>
        <w:t>s</w:t>
      </w:r>
      <w:r w:rsidR="00872558" w:rsidRPr="0066583A">
        <w:rPr>
          <w:rFonts w:hint="eastAsia"/>
          <w:sz w:val="24"/>
        </w:rPr>
        <w:t xml:space="preserve"> and </w:t>
      </w:r>
      <w:r w:rsidR="00872558" w:rsidRPr="0066583A">
        <w:rPr>
          <w:i/>
          <w:sz w:val="24"/>
        </w:rPr>
        <w:t>Quercus monimotricha</w:t>
      </w:r>
      <w:r w:rsidR="00872558" w:rsidRPr="0066583A">
        <w:rPr>
          <w:sz w:val="24"/>
        </w:rPr>
        <w:t xml:space="preserve"> w</w:t>
      </w:r>
      <w:r w:rsidR="00872558">
        <w:rPr>
          <w:rFonts w:hint="eastAsia"/>
          <w:sz w:val="24"/>
        </w:rPr>
        <w:t>ere</w:t>
      </w:r>
      <w:r w:rsidR="00872558" w:rsidRPr="0066583A">
        <w:rPr>
          <w:sz w:val="24"/>
        </w:rPr>
        <w:t xml:space="preserve"> </w:t>
      </w:r>
      <w:r w:rsidR="005A65E5">
        <w:rPr>
          <w:rFonts w:hint="eastAsia"/>
          <w:sz w:val="24"/>
        </w:rPr>
        <w:t xml:space="preserve">correlated with </w:t>
      </w:r>
      <w:r w:rsidR="00872558" w:rsidRPr="0066583A">
        <w:rPr>
          <w:rFonts w:hint="eastAsia"/>
          <w:sz w:val="24"/>
        </w:rPr>
        <w:t>MAT or MAP</w:t>
      </w:r>
      <w:r w:rsidR="00872558">
        <w:rPr>
          <w:sz w:val="24"/>
        </w:rPr>
        <w:t xml:space="preserve"> </w:t>
      </w:r>
      <w:r w:rsidR="00872558">
        <w:rPr>
          <w:rFonts w:hint="eastAsia"/>
          <w:sz w:val="24"/>
        </w:rPr>
        <w:t>(</w:t>
      </w:r>
      <w:r w:rsidR="00872558" w:rsidRPr="00347500">
        <w:rPr>
          <w:rFonts w:hint="eastAsia"/>
          <w:i/>
          <w:sz w:val="24"/>
        </w:rPr>
        <w:t>P</w:t>
      </w:r>
      <w:r w:rsidR="00872558">
        <w:rPr>
          <w:rFonts w:hint="eastAsia"/>
          <w:sz w:val="24"/>
        </w:rPr>
        <w:t xml:space="preserve"> &lt; 0.05), whi</w:t>
      </w:r>
      <w:r w:rsidR="005A65E5">
        <w:rPr>
          <w:rFonts w:hint="eastAsia"/>
          <w:sz w:val="24"/>
        </w:rPr>
        <w:t>le those of montane</w:t>
      </w:r>
      <w:r w:rsidR="003523FC">
        <w:rPr>
          <w:sz w:val="24"/>
        </w:rPr>
        <w:t>,</w:t>
      </w:r>
      <w:r w:rsidR="005A65E5">
        <w:rPr>
          <w:rFonts w:hint="eastAsia"/>
          <w:sz w:val="24"/>
        </w:rPr>
        <w:t xml:space="preserve"> evergreen conifer shrubs</w:t>
      </w:r>
      <w:r w:rsidR="003523FC">
        <w:rPr>
          <w:sz w:val="24"/>
        </w:rPr>
        <w:t>,</w:t>
      </w:r>
      <w:r w:rsidR="00872558" w:rsidRPr="003523FC">
        <w:rPr>
          <w:rFonts w:hint="eastAsia"/>
          <w:sz w:val="24"/>
        </w:rPr>
        <w:t xml:space="preserve"> </w:t>
      </w:r>
      <w:r w:rsidR="003523FC" w:rsidRPr="003523FC">
        <w:rPr>
          <w:i/>
          <w:sz w:val="24"/>
        </w:rPr>
        <w:t>Rhododendron telmateium</w:t>
      </w:r>
      <w:r w:rsidR="003523FC" w:rsidRPr="003523FC">
        <w:rPr>
          <w:rFonts w:hint="eastAsia"/>
          <w:sz w:val="24"/>
        </w:rPr>
        <w:t xml:space="preserve"> </w:t>
      </w:r>
      <w:r w:rsidR="003523FC" w:rsidRPr="003523FC">
        <w:rPr>
          <w:sz w:val="24"/>
        </w:rPr>
        <w:t xml:space="preserve">and </w:t>
      </w:r>
      <w:r w:rsidR="00F81603" w:rsidRPr="00F81603">
        <w:rPr>
          <w:i/>
          <w:sz w:val="24"/>
        </w:rPr>
        <w:t>Coriaria</w:t>
      </w:r>
      <w:r w:rsidR="003523FC" w:rsidRPr="00F81603">
        <w:rPr>
          <w:i/>
          <w:sz w:val="24"/>
        </w:rPr>
        <w:t xml:space="preserve"> </w:t>
      </w:r>
      <w:r w:rsidR="00F81603" w:rsidRPr="00F81603">
        <w:rPr>
          <w:i/>
          <w:sz w:val="24"/>
        </w:rPr>
        <w:t>sinica</w:t>
      </w:r>
      <w:r w:rsidR="003523FC" w:rsidRPr="003523FC">
        <w:rPr>
          <w:rFonts w:hint="eastAsia"/>
          <w:sz w:val="24"/>
        </w:rPr>
        <w:t xml:space="preserve"> </w:t>
      </w:r>
      <w:r w:rsidR="005A65E5">
        <w:rPr>
          <w:rFonts w:hint="eastAsia"/>
          <w:sz w:val="24"/>
        </w:rPr>
        <w:t>were not affected by climate</w:t>
      </w:r>
      <w:r w:rsidR="00082B29">
        <w:rPr>
          <w:rFonts w:hint="eastAsia"/>
          <w:sz w:val="24"/>
        </w:rPr>
        <w:t xml:space="preserve"> (</w:t>
      </w:r>
      <w:r w:rsidR="00082B29" w:rsidRPr="00347500">
        <w:rPr>
          <w:rFonts w:hint="eastAsia"/>
          <w:i/>
          <w:sz w:val="24"/>
        </w:rPr>
        <w:t>P</w:t>
      </w:r>
      <w:r w:rsidR="00082B29">
        <w:rPr>
          <w:rFonts w:hint="eastAsia"/>
          <w:sz w:val="24"/>
        </w:rPr>
        <w:t xml:space="preserve"> &gt; 0.05)</w:t>
      </w:r>
      <w:r w:rsidR="00872558" w:rsidRPr="0066583A">
        <w:rPr>
          <w:sz w:val="24"/>
        </w:rPr>
        <w:t xml:space="preserve">. </w:t>
      </w:r>
      <w:r w:rsidR="00872558" w:rsidRPr="0066583A">
        <w:rPr>
          <w:rFonts w:hint="eastAsia"/>
          <w:sz w:val="24"/>
        </w:rPr>
        <w:t>It indicated that</w:t>
      </w:r>
      <w:r w:rsidR="00872558" w:rsidRPr="0066583A">
        <w:rPr>
          <w:sz w:val="24"/>
        </w:rPr>
        <w:t xml:space="preserve"> </w:t>
      </w:r>
      <w:r w:rsidR="00872558" w:rsidRPr="0066583A">
        <w:rPr>
          <w:rFonts w:hint="eastAsia"/>
          <w:sz w:val="24"/>
        </w:rPr>
        <w:t xml:space="preserve">the </w:t>
      </w:r>
      <w:r w:rsidR="009B410C">
        <w:rPr>
          <w:rFonts w:hint="eastAsia"/>
          <w:sz w:val="24"/>
        </w:rPr>
        <w:t>specific</w:t>
      </w:r>
      <w:r w:rsidR="00872558" w:rsidRPr="0066583A">
        <w:rPr>
          <w:sz w:val="24"/>
        </w:rPr>
        <w:t xml:space="preserve"> shrub </w:t>
      </w:r>
      <w:r w:rsidR="00872558" w:rsidRPr="0066583A">
        <w:rPr>
          <w:rFonts w:hint="eastAsia"/>
          <w:sz w:val="24"/>
        </w:rPr>
        <w:t xml:space="preserve">type or </w:t>
      </w:r>
      <w:r w:rsidR="00872558" w:rsidRPr="0066583A">
        <w:rPr>
          <w:sz w:val="24"/>
        </w:rPr>
        <w:t>spe</w:t>
      </w:r>
      <w:r w:rsidR="00872558" w:rsidRPr="0066583A">
        <w:rPr>
          <w:rFonts w:hint="eastAsia"/>
          <w:sz w:val="24"/>
        </w:rPr>
        <w:t>ci</w:t>
      </w:r>
      <w:r w:rsidR="00872558" w:rsidRPr="0066583A">
        <w:rPr>
          <w:sz w:val="24"/>
        </w:rPr>
        <w:t xml:space="preserve">es </w:t>
      </w:r>
      <w:r w:rsidR="00872558" w:rsidRPr="0066583A">
        <w:rPr>
          <w:rFonts w:hint="eastAsia"/>
          <w:sz w:val="24"/>
        </w:rPr>
        <w:t>exhibit</w:t>
      </w:r>
      <w:r w:rsidR="005A65E5">
        <w:rPr>
          <w:rFonts w:hint="eastAsia"/>
          <w:sz w:val="24"/>
        </w:rPr>
        <w:t>ed</w:t>
      </w:r>
      <w:r w:rsidR="00872558" w:rsidRPr="0066583A">
        <w:rPr>
          <w:rFonts w:hint="eastAsia"/>
          <w:sz w:val="24"/>
        </w:rPr>
        <w:t xml:space="preserve"> </w:t>
      </w:r>
      <w:r w:rsidR="005A65E5">
        <w:rPr>
          <w:rFonts w:hint="eastAsia"/>
          <w:sz w:val="24"/>
        </w:rPr>
        <w:t>diverse</w:t>
      </w:r>
      <w:r w:rsidR="00872558">
        <w:rPr>
          <w:rFonts w:hint="eastAsia"/>
          <w:sz w:val="24"/>
        </w:rPr>
        <w:t xml:space="preserve"> </w:t>
      </w:r>
      <w:r w:rsidR="005A65E5">
        <w:rPr>
          <w:rFonts w:hint="eastAsia"/>
          <w:sz w:val="24"/>
        </w:rPr>
        <w:t xml:space="preserve">leaf C:N:P </w:t>
      </w:r>
      <w:r w:rsidR="00872558">
        <w:rPr>
          <w:rFonts w:hint="eastAsia"/>
          <w:sz w:val="24"/>
        </w:rPr>
        <w:t>trends along climatic gradient</w:t>
      </w:r>
      <w:r w:rsidR="00872558" w:rsidRPr="0066583A">
        <w:rPr>
          <w:rFonts w:hint="eastAsia"/>
          <w:sz w:val="24"/>
        </w:rPr>
        <w:t xml:space="preserve"> and </w:t>
      </w:r>
      <w:r w:rsidR="00872558" w:rsidRPr="0066583A">
        <w:rPr>
          <w:sz w:val="24"/>
        </w:rPr>
        <w:t>change greatly to adapt to different habitats.</w:t>
      </w:r>
    </w:p>
    <w:p w:rsidR="00CF1108" w:rsidRDefault="00CF1108" w:rsidP="0087505D">
      <w:pPr>
        <w:spacing w:line="480" w:lineRule="auto"/>
        <w:rPr>
          <w:rFonts w:hint="eastAsia"/>
          <w:b/>
          <w:sz w:val="24"/>
        </w:rPr>
      </w:pPr>
    </w:p>
    <w:p w:rsidR="00DC42CD" w:rsidRPr="00901F30" w:rsidRDefault="00CA223E" w:rsidP="0087505D">
      <w:pPr>
        <w:spacing w:line="480" w:lineRule="auto"/>
        <w:rPr>
          <w:b/>
          <w:sz w:val="24"/>
        </w:rPr>
      </w:pPr>
      <w:r>
        <w:rPr>
          <w:b/>
          <w:sz w:val="24"/>
        </w:rPr>
        <w:t xml:space="preserve">3.4 </w:t>
      </w:r>
      <w:r w:rsidR="00CA4262" w:rsidRPr="00901F30">
        <w:rPr>
          <w:rFonts w:hint="eastAsia"/>
          <w:b/>
          <w:sz w:val="24"/>
        </w:rPr>
        <w:t>Soil</w:t>
      </w:r>
      <w:r w:rsidR="00CA4262" w:rsidRPr="00901F30">
        <w:rPr>
          <w:b/>
          <w:sz w:val="24"/>
        </w:rPr>
        <w:t xml:space="preserve"> influence on leaf stoichiometr</w:t>
      </w:r>
      <w:r w:rsidR="00CA4262" w:rsidRPr="00901F30">
        <w:rPr>
          <w:rFonts w:hint="eastAsia"/>
          <w:b/>
          <w:sz w:val="24"/>
        </w:rPr>
        <w:t>y</w:t>
      </w:r>
    </w:p>
    <w:p w:rsidR="00A45885" w:rsidRPr="007A60C5" w:rsidRDefault="00AC4A9C" w:rsidP="0087505D">
      <w:pPr>
        <w:spacing w:line="480" w:lineRule="auto"/>
        <w:rPr>
          <w:sz w:val="24"/>
        </w:rPr>
      </w:pPr>
      <w:r>
        <w:rPr>
          <w:sz w:val="24"/>
        </w:rPr>
        <w:t xml:space="preserve">Plants take up most of the nutrients directly from soils. As usually observed elsewhere, </w:t>
      </w:r>
      <w:r w:rsidR="004B0D9E">
        <w:rPr>
          <w:sz w:val="24"/>
        </w:rPr>
        <w:t>our results revealed p</w:t>
      </w:r>
      <w:r w:rsidR="00DC42CD" w:rsidRPr="0066583A">
        <w:rPr>
          <w:sz w:val="24"/>
        </w:rPr>
        <w:t xml:space="preserve">ositive correlations between </w:t>
      </w:r>
      <w:r w:rsidR="00CA1E8B" w:rsidRPr="0066583A">
        <w:rPr>
          <w:rFonts w:hint="eastAsia"/>
          <w:sz w:val="24"/>
        </w:rPr>
        <w:t xml:space="preserve">the </w:t>
      </w:r>
      <w:r w:rsidR="00DC42CD" w:rsidRPr="0066583A">
        <w:rPr>
          <w:sz w:val="24"/>
        </w:rPr>
        <w:t xml:space="preserve">leaf and soil </w:t>
      </w:r>
      <w:r w:rsidR="004B0D9E">
        <w:rPr>
          <w:sz w:val="24"/>
        </w:rPr>
        <w:t xml:space="preserve">stoichiometry for </w:t>
      </w:r>
      <w:r w:rsidR="00DC42CD" w:rsidRPr="0066583A">
        <w:rPr>
          <w:sz w:val="24"/>
        </w:rPr>
        <w:t xml:space="preserve">C, </w:t>
      </w:r>
      <w:r w:rsidR="00DC42CD" w:rsidRPr="0066583A">
        <w:rPr>
          <w:sz w:val="24"/>
        </w:rPr>
        <w:lastRenderedPageBreak/>
        <w:t>P</w:t>
      </w:r>
      <w:r w:rsidR="009F2DBB" w:rsidRPr="0066583A">
        <w:rPr>
          <w:rFonts w:hint="eastAsia"/>
          <w:sz w:val="24"/>
        </w:rPr>
        <w:t>,</w:t>
      </w:r>
      <w:r w:rsidR="00DC42CD" w:rsidRPr="0066583A">
        <w:rPr>
          <w:sz w:val="24"/>
        </w:rPr>
        <w:t xml:space="preserve"> C:P</w:t>
      </w:r>
      <w:r w:rsidR="009F2DBB" w:rsidRPr="0066583A">
        <w:rPr>
          <w:rFonts w:hint="eastAsia"/>
          <w:sz w:val="24"/>
        </w:rPr>
        <w:t xml:space="preserve"> </w:t>
      </w:r>
      <w:r w:rsidR="009F2DBB" w:rsidRPr="0066583A">
        <w:rPr>
          <w:sz w:val="24"/>
        </w:rPr>
        <w:t>and</w:t>
      </w:r>
      <w:r w:rsidR="009F2DBB" w:rsidRPr="0066583A">
        <w:rPr>
          <w:rFonts w:hint="eastAsia"/>
          <w:sz w:val="24"/>
        </w:rPr>
        <w:t xml:space="preserve"> N:P</w:t>
      </w:r>
      <w:r w:rsidR="00DC42CD" w:rsidRPr="0066583A">
        <w:rPr>
          <w:sz w:val="24"/>
        </w:rPr>
        <w:t xml:space="preserve"> (</w:t>
      </w:r>
      <w:r w:rsidR="00DC42CD" w:rsidRPr="0066583A">
        <w:rPr>
          <w:i/>
          <w:sz w:val="24"/>
        </w:rPr>
        <w:t>P</w:t>
      </w:r>
      <w:r w:rsidR="009F2DBB" w:rsidRPr="0066583A">
        <w:rPr>
          <w:sz w:val="24"/>
        </w:rPr>
        <w:t xml:space="preserve"> &lt; 0.0</w:t>
      </w:r>
      <w:r w:rsidR="009F2DBB" w:rsidRPr="0066583A">
        <w:rPr>
          <w:rFonts w:hint="eastAsia"/>
          <w:sz w:val="24"/>
        </w:rPr>
        <w:t>5</w:t>
      </w:r>
      <w:r w:rsidR="004E71E6">
        <w:rPr>
          <w:sz w:val="24"/>
        </w:rPr>
        <w:t>) (</w:t>
      </w:r>
      <w:r w:rsidR="00F50CC8">
        <w:rPr>
          <w:sz w:val="24"/>
        </w:rPr>
        <w:t>Appendix B: Fig. B</w:t>
      </w:r>
      <w:r w:rsidR="00AF4B13">
        <w:rPr>
          <w:sz w:val="24"/>
        </w:rPr>
        <w:t>6</w:t>
      </w:r>
      <w:r w:rsidR="004E71E6">
        <w:rPr>
          <w:sz w:val="24"/>
        </w:rPr>
        <w:t>,</w:t>
      </w:r>
      <w:r w:rsidR="002163C7">
        <w:rPr>
          <w:sz w:val="24"/>
        </w:rPr>
        <w:t xml:space="preserve"> Table 2</w:t>
      </w:r>
      <w:r w:rsidR="00DC42CD" w:rsidRPr="0066583A">
        <w:rPr>
          <w:sz w:val="24"/>
        </w:rPr>
        <w:t xml:space="preserve">). </w:t>
      </w:r>
      <w:r w:rsidR="00CA1E8B" w:rsidRPr="0066583A">
        <w:rPr>
          <w:rFonts w:hint="eastAsia"/>
          <w:sz w:val="24"/>
        </w:rPr>
        <w:t>T</w:t>
      </w:r>
      <w:r w:rsidR="00DC42CD" w:rsidRPr="0066583A">
        <w:rPr>
          <w:sz w:val="24"/>
        </w:rPr>
        <w:t xml:space="preserve">he </w:t>
      </w:r>
      <w:r w:rsidR="004B0D9E">
        <w:rPr>
          <w:sz w:val="24"/>
        </w:rPr>
        <w:t xml:space="preserve">leaf </w:t>
      </w:r>
      <w:r w:rsidR="00DC42CD" w:rsidRPr="0066583A">
        <w:rPr>
          <w:sz w:val="24"/>
        </w:rPr>
        <w:t xml:space="preserve">N </w:t>
      </w:r>
      <w:r w:rsidR="009F2DBB" w:rsidRPr="0066583A">
        <w:rPr>
          <w:rFonts w:hint="eastAsia"/>
          <w:sz w:val="24"/>
        </w:rPr>
        <w:t>and</w:t>
      </w:r>
      <w:r w:rsidR="00DC42CD" w:rsidRPr="0066583A">
        <w:rPr>
          <w:sz w:val="24"/>
        </w:rPr>
        <w:t xml:space="preserve"> C:N </w:t>
      </w:r>
      <w:r w:rsidR="004B0D9E">
        <w:rPr>
          <w:sz w:val="24"/>
        </w:rPr>
        <w:t>of all shrub</w:t>
      </w:r>
      <w:r w:rsidR="00DC42CD" w:rsidRPr="0066583A">
        <w:rPr>
          <w:sz w:val="24"/>
        </w:rPr>
        <w:t>s were not correlated with those of 0−10 cm soil layer</w:t>
      </w:r>
      <w:r w:rsidR="004B0D9E">
        <w:rPr>
          <w:sz w:val="24"/>
        </w:rPr>
        <w:t xml:space="preserve">, </w:t>
      </w:r>
      <w:r w:rsidR="002163C7" w:rsidRPr="0066583A">
        <w:rPr>
          <w:rFonts w:hint="eastAsia"/>
          <w:sz w:val="24"/>
        </w:rPr>
        <w:t xml:space="preserve">probably </w:t>
      </w:r>
      <w:r w:rsidR="002163C7" w:rsidRPr="0066583A">
        <w:rPr>
          <w:sz w:val="24"/>
        </w:rPr>
        <w:t>owing to</w:t>
      </w:r>
      <w:r w:rsidR="004B0D9E">
        <w:rPr>
          <w:sz w:val="24"/>
        </w:rPr>
        <w:t xml:space="preserve"> </w:t>
      </w:r>
      <w:r w:rsidR="004B0D9E" w:rsidRPr="0066583A">
        <w:rPr>
          <w:sz w:val="24"/>
        </w:rPr>
        <w:t>confounding effects of other variables along geographic gradients</w:t>
      </w:r>
      <w:r w:rsidR="00DC42CD" w:rsidRPr="0066583A">
        <w:rPr>
          <w:sz w:val="24"/>
        </w:rPr>
        <w:t>.</w:t>
      </w:r>
      <w:r w:rsidR="00BB359E">
        <w:rPr>
          <w:sz w:val="24"/>
        </w:rPr>
        <w:t xml:space="preserve"> Interestingly,</w:t>
      </w:r>
      <w:r w:rsidR="00DC42CD" w:rsidRPr="0066583A">
        <w:rPr>
          <w:sz w:val="24"/>
        </w:rPr>
        <w:t xml:space="preserve"> </w:t>
      </w:r>
      <w:r w:rsidR="00BB359E">
        <w:rPr>
          <w:sz w:val="24"/>
        </w:rPr>
        <w:t xml:space="preserve">the leaf N, P, C:N, </w:t>
      </w:r>
      <w:r w:rsidR="00824B29">
        <w:rPr>
          <w:sz w:val="24"/>
        </w:rPr>
        <w:t>C:P and N:P of evergreen broad</w:t>
      </w:r>
      <w:r w:rsidR="00BB359E">
        <w:rPr>
          <w:sz w:val="24"/>
        </w:rPr>
        <w:t>leaf shrub were only correlated with soil variables</w:t>
      </w:r>
      <w:r w:rsidR="009B5792">
        <w:rPr>
          <w:sz w:val="24"/>
        </w:rPr>
        <w:t xml:space="preserve"> </w:t>
      </w:r>
      <w:r w:rsidR="009B5792" w:rsidRPr="0066583A">
        <w:rPr>
          <w:sz w:val="24"/>
        </w:rPr>
        <w:t>(</w:t>
      </w:r>
      <w:r w:rsidR="00F50CC8">
        <w:rPr>
          <w:sz w:val="24"/>
        </w:rPr>
        <w:t xml:space="preserve">Appendix A: </w:t>
      </w:r>
      <w:r w:rsidR="009B5792">
        <w:rPr>
          <w:sz w:val="24"/>
        </w:rPr>
        <w:t>Table</w:t>
      </w:r>
      <w:r w:rsidR="009B5792" w:rsidRPr="0066583A">
        <w:rPr>
          <w:sz w:val="24"/>
        </w:rPr>
        <w:t xml:space="preserve"> </w:t>
      </w:r>
      <w:r w:rsidR="00F50CC8">
        <w:rPr>
          <w:sz w:val="24"/>
        </w:rPr>
        <w:t>A</w:t>
      </w:r>
      <w:r w:rsidR="009B5792">
        <w:rPr>
          <w:sz w:val="24"/>
        </w:rPr>
        <w:t>5)</w:t>
      </w:r>
      <w:r w:rsidR="00BB359E">
        <w:rPr>
          <w:sz w:val="24"/>
        </w:rPr>
        <w:t>, indicating the le</w:t>
      </w:r>
      <w:r w:rsidR="00865E6D">
        <w:rPr>
          <w:sz w:val="24"/>
        </w:rPr>
        <w:t>af nutrients in evergreen broad</w:t>
      </w:r>
      <w:r w:rsidR="00BB359E">
        <w:rPr>
          <w:sz w:val="24"/>
        </w:rPr>
        <w:t xml:space="preserve">leaf shrub were mainly affected by </w:t>
      </w:r>
      <w:r w:rsidR="00BB359E" w:rsidRPr="00BB359E">
        <w:rPr>
          <w:sz w:val="24"/>
        </w:rPr>
        <w:t>root</w:t>
      </w:r>
      <w:r w:rsidR="00BB359E">
        <w:rPr>
          <w:sz w:val="24"/>
        </w:rPr>
        <w:t xml:space="preserve"> uptake from soils.</w:t>
      </w:r>
      <w:r w:rsidR="009B5792">
        <w:rPr>
          <w:sz w:val="24"/>
        </w:rPr>
        <w:t xml:space="preserve"> By contrast, the soil elements were not limiting factors for the leaf element levels in </w:t>
      </w:r>
      <w:r w:rsidR="000C3455">
        <w:rPr>
          <w:sz w:val="24"/>
        </w:rPr>
        <w:t>montane</w:t>
      </w:r>
      <w:r w:rsidR="009B5792">
        <w:rPr>
          <w:sz w:val="24"/>
        </w:rPr>
        <w:t xml:space="preserve"> shrub and </w:t>
      </w:r>
      <w:r w:rsidR="009B5792" w:rsidRPr="00F81603">
        <w:rPr>
          <w:i/>
          <w:sz w:val="24"/>
        </w:rPr>
        <w:t>Co</w:t>
      </w:r>
      <w:r w:rsidR="00F81603" w:rsidRPr="00F81603">
        <w:rPr>
          <w:i/>
          <w:sz w:val="24"/>
        </w:rPr>
        <w:t>riaria</w:t>
      </w:r>
      <w:r w:rsidR="009B5792" w:rsidRPr="00F81603">
        <w:rPr>
          <w:i/>
          <w:sz w:val="24"/>
        </w:rPr>
        <w:t xml:space="preserve"> </w:t>
      </w:r>
      <w:r w:rsidR="00F81603" w:rsidRPr="00F81603">
        <w:rPr>
          <w:i/>
          <w:sz w:val="24"/>
        </w:rPr>
        <w:t>sinica</w:t>
      </w:r>
      <w:r w:rsidR="009B5792" w:rsidRPr="00F81603">
        <w:rPr>
          <w:sz w:val="24"/>
        </w:rPr>
        <w:t xml:space="preserve"> </w:t>
      </w:r>
      <w:r w:rsidR="009B5792" w:rsidRPr="0066583A">
        <w:rPr>
          <w:sz w:val="24"/>
        </w:rPr>
        <w:t>(</w:t>
      </w:r>
      <w:r w:rsidR="00F50CC8">
        <w:rPr>
          <w:sz w:val="24"/>
        </w:rPr>
        <w:t xml:space="preserve">Appendix A: </w:t>
      </w:r>
      <w:r w:rsidR="009B5792">
        <w:rPr>
          <w:sz w:val="24"/>
        </w:rPr>
        <w:t>Table</w:t>
      </w:r>
      <w:r w:rsidR="000C3455">
        <w:rPr>
          <w:sz w:val="24"/>
        </w:rPr>
        <w:t>s</w:t>
      </w:r>
      <w:r w:rsidR="009B5792" w:rsidRPr="0066583A">
        <w:rPr>
          <w:sz w:val="24"/>
        </w:rPr>
        <w:t xml:space="preserve"> </w:t>
      </w:r>
      <w:r w:rsidR="00F50CC8">
        <w:rPr>
          <w:sz w:val="24"/>
        </w:rPr>
        <w:t>A</w:t>
      </w:r>
      <w:r w:rsidR="000C3455">
        <w:rPr>
          <w:sz w:val="24"/>
        </w:rPr>
        <w:t xml:space="preserve">4 and </w:t>
      </w:r>
      <w:r w:rsidR="00F50CC8">
        <w:rPr>
          <w:sz w:val="24"/>
        </w:rPr>
        <w:t>A</w:t>
      </w:r>
      <w:r w:rsidR="009B5792">
        <w:rPr>
          <w:sz w:val="24"/>
        </w:rPr>
        <w:t>6)</w:t>
      </w:r>
      <w:r w:rsidR="00F81603">
        <w:rPr>
          <w:sz w:val="24"/>
        </w:rPr>
        <w:t>.</w:t>
      </w:r>
    </w:p>
    <w:p w:rsidR="0069699C" w:rsidRPr="0066583A" w:rsidRDefault="0069699C" w:rsidP="0087505D">
      <w:pPr>
        <w:spacing w:line="480" w:lineRule="auto"/>
        <w:rPr>
          <w:b/>
          <w:sz w:val="24"/>
        </w:rPr>
      </w:pPr>
    </w:p>
    <w:p w:rsidR="00DC42CD" w:rsidRPr="00901F30" w:rsidRDefault="00CA223E" w:rsidP="0026508B">
      <w:pPr>
        <w:spacing w:line="480" w:lineRule="auto"/>
        <w:rPr>
          <w:b/>
          <w:sz w:val="24"/>
        </w:rPr>
      </w:pPr>
      <w:r>
        <w:rPr>
          <w:b/>
          <w:sz w:val="24"/>
        </w:rPr>
        <w:t xml:space="preserve">3.5 </w:t>
      </w:r>
      <w:r w:rsidR="006C55B0" w:rsidRPr="00901F30">
        <w:rPr>
          <w:rFonts w:hint="eastAsia"/>
          <w:b/>
          <w:sz w:val="24"/>
        </w:rPr>
        <w:t xml:space="preserve">Relative </w:t>
      </w:r>
      <w:r w:rsidR="006C34E3" w:rsidRPr="00901F30">
        <w:rPr>
          <w:b/>
          <w:sz w:val="24"/>
        </w:rPr>
        <w:t>effects</w:t>
      </w:r>
      <w:r w:rsidR="008B65DF" w:rsidRPr="00901F30">
        <w:rPr>
          <w:b/>
          <w:sz w:val="24"/>
        </w:rPr>
        <w:t xml:space="preserve"> </w:t>
      </w:r>
      <w:r w:rsidR="00FE5029" w:rsidRPr="00901F30">
        <w:rPr>
          <w:b/>
          <w:sz w:val="24"/>
        </w:rPr>
        <w:t xml:space="preserve">of </w:t>
      </w:r>
      <w:r w:rsidR="00B639F5" w:rsidRPr="00901F30">
        <w:rPr>
          <w:b/>
          <w:sz w:val="24"/>
        </w:rPr>
        <w:t>shrub type</w:t>
      </w:r>
      <w:r w:rsidR="00FE5029" w:rsidRPr="00901F30">
        <w:rPr>
          <w:b/>
          <w:sz w:val="24"/>
        </w:rPr>
        <w:t xml:space="preserve">, soil and </w:t>
      </w:r>
      <w:r w:rsidR="00B639F5" w:rsidRPr="00901F30">
        <w:rPr>
          <w:b/>
          <w:sz w:val="24"/>
        </w:rPr>
        <w:t>climate</w:t>
      </w:r>
    </w:p>
    <w:p w:rsidR="00D43991" w:rsidRDefault="002A6F17" w:rsidP="00901F30">
      <w:pPr>
        <w:spacing w:line="480" w:lineRule="auto"/>
        <w:rPr>
          <w:sz w:val="24"/>
        </w:rPr>
      </w:pPr>
      <w:r>
        <w:rPr>
          <w:rFonts w:hint="eastAsia"/>
          <w:sz w:val="24"/>
        </w:rPr>
        <w:t>T</w:t>
      </w:r>
      <w:r w:rsidR="00DC42CD" w:rsidRPr="0066583A">
        <w:rPr>
          <w:sz w:val="24"/>
        </w:rPr>
        <w:t>he three factors (</w:t>
      </w:r>
      <w:r w:rsidR="00B639F5" w:rsidRPr="0066583A">
        <w:rPr>
          <w:sz w:val="24"/>
        </w:rPr>
        <w:t>shrub type</w:t>
      </w:r>
      <w:r w:rsidR="00B639F5">
        <w:rPr>
          <w:sz w:val="24"/>
        </w:rPr>
        <w:t>,</w:t>
      </w:r>
      <w:r w:rsidR="00B639F5" w:rsidRPr="0066583A">
        <w:rPr>
          <w:sz w:val="24"/>
        </w:rPr>
        <w:t xml:space="preserve"> soil</w:t>
      </w:r>
      <w:r w:rsidR="00DC42CD" w:rsidRPr="0066583A">
        <w:rPr>
          <w:sz w:val="24"/>
        </w:rPr>
        <w:t xml:space="preserve"> and</w:t>
      </w:r>
      <w:r w:rsidR="00B639F5" w:rsidRPr="00B639F5">
        <w:rPr>
          <w:sz w:val="24"/>
        </w:rPr>
        <w:t xml:space="preserve"> </w:t>
      </w:r>
      <w:r w:rsidR="00B639F5" w:rsidRPr="0066583A">
        <w:rPr>
          <w:sz w:val="24"/>
        </w:rPr>
        <w:t>climate</w:t>
      </w:r>
      <w:r w:rsidR="00DC42CD" w:rsidRPr="0066583A">
        <w:rPr>
          <w:sz w:val="24"/>
        </w:rPr>
        <w:t xml:space="preserve">) together accounted for </w:t>
      </w:r>
      <w:r w:rsidR="000F489F" w:rsidRPr="0066583A">
        <w:rPr>
          <w:rFonts w:hint="eastAsia"/>
          <w:sz w:val="24"/>
        </w:rPr>
        <w:t>45.2%</w:t>
      </w:r>
      <w:r w:rsidR="000F489F" w:rsidRPr="0066583A">
        <w:rPr>
          <w:sz w:val="24"/>
        </w:rPr>
        <w:t>−</w:t>
      </w:r>
      <w:r w:rsidR="000F489F" w:rsidRPr="0066583A">
        <w:rPr>
          <w:rFonts w:hint="eastAsia"/>
          <w:sz w:val="24"/>
        </w:rPr>
        <w:t>54.5%</w:t>
      </w:r>
      <w:r w:rsidR="00DC42CD" w:rsidRPr="0066583A">
        <w:rPr>
          <w:sz w:val="24"/>
        </w:rPr>
        <w:t xml:space="preserve"> of the </w:t>
      </w:r>
      <w:r w:rsidR="000F489F" w:rsidRPr="0066583A">
        <w:rPr>
          <w:sz w:val="24"/>
        </w:rPr>
        <w:t xml:space="preserve">six </w:t>
      </w:r>
      <w:r w:rsidR="000F489F" w:rsidRPr="0066583A">
        <w:rPr>
          <w:rFonts w:hint="eastAsia"/>
          <w:sz w:val="24"/>
        </w:rPr>
        <w:t xml:space="preserve">leaf </w:t>
      </w:r>
      <w:r w:rsidR="00A54FFE">
        <w:rPr>
          <w:rFonts w:hint="eastAsia"/>
          <w:sz w:val="24"/>
        </w:rPr>
        <w:t>C:N:P</w:t>
      </w:r>
      <w:r w:rsidR="000F489F" w:rsidRPr="0066583A">
        <w:rPr>
          <w:sz w:val="24"/>
        </w:rPr>
        <w:t xml:space="preserve"> traits</w:t>
      </w:r>
      <w:r>
        <w:rPr>
          <w:rFonts w:hint="eastAsia"/>
          <w:sz w:val="24"/>
        </w:rPr>
        <w:t xml:space="preserve"> (</w:t>
      </w:r>
      <w:r w:rsidR="004E71E6">
        <w:rPr>
          <w:rFonts w:hint="eastAsia"/>
          <w:sz w:val="24"/>
        </w:rPr>
        <w:t>Fig</w:t>
      </w:r>
      <w:r w:rsidR="00766046">
        <w:rPr>
          <w:sz w:val="24"/>
        </w:rPr>
        <w:t>.</w:t>
      </w:r>
      <w:r w:rsidRPr="0066583A">
        <w:rPr>
          <w:rFonts w:hint="eastAsia"/>
          <w:sz w:val="24"/>
        </w:rPr>
        <w:t xml:space="preserve"> </w:t>
      </w:r>
      <w:r w:rsidR="00AF4B13">
        <w:rPr>
          <w:sz w:val="24"/>
        </w:rPr>
        <w:t>3</w:t>
      </w:r>
      <w:r>
        <w:rPr>
          <w:rFonts w:hint="eastAsia"/>
          <w:sz w:val="24"/>
        </w:rPr>
        <w:t>)</w:t>
      </w:r>
      <w:r w:rsidR="00A46DE8" w:rsidRPr="0066583A">
        <w:rPr>
          <w:sz w:val="24"/>
        </w:rPr>
        <w:t>.</w:t>
      </w:r>
      <w:r w:rsidR="00A46DE8" w:rsidRPr="0066583A">
        <w:rPr>
          <w:rFonts w:hint="eastAsia"/>
          <w:sz w:val="24"/>
        </w:rPr>
        <w:t xml:space="preserve"> </w:t>
      </w:r>
      <w:r w:rsidR="00DC42CD" w:rsidRPr="0066583A">
        <w:rPr>
          <w:sz w:val="24"/>
        </w:rPr>
        <w:t>The total effect of shrub type (</w:t>
      </w:r>
      <w:r w:rsidR="00E55FFE" w:rsidRPr="0066583A">
        <w:rPr>
          <w:i/>
          <w:sz w:val="24"/>
        </w:rPr>
        <w:t>t</w:t>
      </w:r>
      <w:r w:rsidR="00DC42CD" w:rsidRPr="0066583A">
        <w:rPr>
          <w:sz w:val="24"/>
        </w:rPr>
        <w:t>+</w:t>
      </w:r>
      <w:r w:rsidR="00E55FFE" w:rsidRPr="0066583A">
        <w:rPr>
          <w:rFonts w:hint="eastAsia"/>
          <w:i/>
          <w:sz w:val="24"/>
        </w:rPr>
        <w:t>ct</w:t>
      </w:r>
      <w:r w:rsidR="00DC42CD" w:rsidRPr="0066583A">
        <w:rPr>
          <w:sz w:val="24"/>
        </w:rPr>
        <w:t>+</w:t>
      </w:r>
      <w:r w:rsidR="00E55FFE" w:rsidRPr="0066583A">
        <w:rPr>
          <w:rFonts w:hint="eastAsia"/>
          <w:i/>
          <w:sz w:val="24"/>
        </w:rPr>
        <w:t>st</w:t>
      </w:r>
      <w:r w:rsidR="00DC42CD" w:rsidRPr="0066583A">
        <w:rPr>
          <w:sz w:val="24"/>
        </w:rPr>
        <w:t>+</w:t>
      </w:r>
      <w:r w:rsidR="00E55FFE" w:rsidRPr="0066583A">
        <w:rPr>
          <w:rFonts w:hint="eastAsia"/>
          <w:i/>
          <w:sz w:val="24"/>
        </w:rPr>
        <w:t>cst</w:t>
      </w:r>
      <w:r w:rsidR="00DC42CD" w:rsidRPr="0066583A">
        <w:rPr>
          <w:sz w:val="24"/>
        </w:rPr>
        <w:t>) showed the largest contribution to the variations in leaf stoichiometry (</w:t>
      </w:r>
      <w:r w:rsidR="00E55FFE" w:rsidRPr="0066583A">
        <w:rPr>
          <w:rFonts w:hint="eastAsia"/>
          <w:sz w:val="24"/>
        </w:rPr>
        <w:t>37.9</w:t>
      </w:r>
      <w:r w:rsidR="00DC42CD" w:rsidRPr="0066583A">
        <w:rPr>
          <w:sz w:val="24"/>
        </w:rPr>
        <w:t>%−</w:t>
      </w:r>
      <w:r w:rsidR="00E55FFE" w:rsidRPr="0066583A">
        <w:rPr>
          <w:rFonts w:hint="eastAsia"/>
          <w:sz w:val="24"/>
        </w:rPr>
        <w:t>53.9</w:t>
      </w:r>
      <w:r w:rsidR="00DC42CD" w:rsidRPr="0066583A">
        <w:rPr>
          <w:sz w:val="24"/>
        </w:rPr>
        <w:t>%). The independent effect of shrub type (</w:t>
      </w:r>
      <w:r w:rsidR="00E55FFE" w:rsidRPr="0066583A">
        <w:rPr>
          <w:rFonts w:hint="eastAsia"/>
          <w:i/>
          <w:sz w:val="24"/>
        </w:rPr>
        <w:t>t</w:t>
      </w:r>
      <w:r w:rsidR="00DC42CD" w:rsidRPr="0066583A">
        <w:rPr>
          <w:sz w:val="24"/>
        </w:rPr>
        <w:t>, 1</w:t>
      </w:r>
      <w:r w:rsidR="00E55FFE" w:rsidRPr="0066583A">
        <w:rPr>
          <w:rFonts w:hint="eastAsia"/>
          <w:sz w:val="24"/>
        </w:rPr>
        <w:t>9.2</w:t>
      </w:r>
      <w:r w:rsidR="00DC42CD" w:rsidRPr="0066583A">
        <w:rPr>
          <w:sz w:val="24"/>
        </w:rPr>
        <w:t>%−</w:t>
      </w:r>
      <w:r w:rsidR="00E55FFE" w:rsidRPr="0066583A">
        <w:rPr>
          <w:rFonts w:hint="eastAsia"/>
          <w:sz w:val="24"/>
        </w:rPr>
        <w:t>44.7</w:t>
      </w:r>
      <w:r w:rsidR="00DC42CD" w:rsidRPr="0066583A">
        <w:rPr>
          <w:sz w:val="24"/>
        </w:rPr>
        <w:t>%) w</w:t>
      </w:r>
      <w:r w:rsidR="0091602A">
        <w:rPr>
          <w:sz w:val="24"/>
        </w:rPr>
        <w:t>as</w:t>
      </w:r>
      <w:r w:rsidR="00DC42CD" w:rsidRPr="0066583A">
        <w:rPr>
          <w:sz w:val="24"/>
        </w:rPr>
        <w:t xml:space="preserve"> </w:t>
      </w:r>
      <w:r w:rsidR="002D6295">
        <w:rPr>
          <w:sz w:val="24"/>
        </w:rPr>
        <w:t>also great</w:t>
      </w:r>
      <w:r w:rsidR="00DC42CD" w:rsidRPr="0066583A">
        <w:rPr>
          <w:sz w:val="24"/>
        </w:rPr>
        <w:t>er than those of soil (</w:t>
      </w:r>
      <w:r w:rsidR="00E55FFE" w:rsidRPr="0066583A">
        <w:rPr>
          <w:rFonts w:hint="eastAsia"/>
          <w:i/>
          <w:sz w:val="24"/>
        </w:rPr>
        <w:t>s</w:t>
      </w:r>
      <w:r w:rsidR="00DC42CD" w:rsidRPr="0066583A">
        <w:rPr>
          <w:sz w:val="24"/>
        </w:rPr>
        <w:t>, 0%−</w:t>
      </w:r>
      <w:r w:rsidR="00E55FFE" w:rsidRPr="0066583A">
        <w:rPr>
          <w:rFonts w:hint="eastAsia"/>
          <w:sz w:val="24"/>
        </w:rPr>
        <w:t>34.7</w:t>
      </w:r>
      <w:r w:rsidR="00DC42CD" w:rsidRPr="0066583A">
        <w:rPr>
          <w:sz w:val="24"/>
        </w:rPr>
        <w:t>%)</w:t>
      </w:r>
      <w:r w:rsidR="00F437F4" w:rsidRPr="0066583A">
        <w:rPr>
          <w:rFonts w:hint="eastAsia"/>
          <w:sz w:val="24"/>
        </w:rPr>
        <w:t xml:space="preserve"> and </w:t>
      </w:r>
      <w:r w:rsidR="00F437F4" w:rsidRPr="0066583A">
        <w:rPr>
          <w:sz w:val="24"/>
        </w:rPr>
        <w:t>climate (</w:t>
      </w:r>
      <w:r w:rsidR="00F437F4" w:rsidRPr="0066583A">
        <w:rPr>
          <w:rFonts w:hint="eastAsia"/>
          <w:i/>
          <w:sz w:val="24"/>
        </w:rPr>
        <w:t>c</w:t>
      </w:r>
      <w:r w:rsidR="00F437F4" w:rsidRPr="0066583A">
        <w:rPr>
          <w:sz w:val="24"/>
        </w:rPr>
        <w:t>, 0%−</w:t>
      </w:r>
      <w:r w:rsidR="00F437F4" w:rsidRPr="0066583A">
        <w:rPr>
          <w:rFonts w:hint="eastAsia"/>
          <w:sz w:val="24"/>
        </w:rPr>
        <w:t>0.4</w:t>
      </w:r>
      <w:r w:rsidR="00F437F4" w:rsidRPr="0066583A">
        <w:rPr>
          <w:sz w:val="24"/>
        </w:rPr>
        <w:t>%)</w:t>
      </w:r>
      <w:r w:rsidR="00DC42CD" w:rsidRPr="0066583A">
        <w:rPr>
          <w:sz w:val="24"/>
        </w:rPr>
        <w:t>.</w:t>
      </w:r>
      <w:r w:rsidR="00A55908" w:rsidRPr="0066583A">
        <w:rPr>
          <w:rFonts w:hint="eastAsia"/>
          <w:sz w:val="24"/>
        </w:rPr>
        <w:t xml:space="preserve"> </w:t>
      </w:r>
      <w:r w:rsidR="00441E3A">
        <w:rPr>
          <w:rFonts w:hint="eastAsia"/>
          <w:sz w:val="24"/>
        </w:rPr>
        <w:t>S</w:t>
      </w:r>
      <w:r w:rsidR="00A55908" w:rsidRPr="0066583A">
        <w:rPr>
          <w:rFonts w:hint="eastAsia"/>
          <w:sz w:val="24"/>
        </w:rPr>
        <w:t xml:space="preserve">oil exhibited the largest </w:t>
      </w:r>
      <w:r w:rsidR="00A55908" w:rsidRPr="0066583A">
        <w:rPr>
          <w:sz w:val="24"/>
        </w:rPr>
        <w:t>independent</w:t>
      </w:r>
      <w:r w:rsidR="00A55908" w:rsidRPr="0066583A">
        <w:rPr>
          <w:rFonts w:hint="eastAsia"/>
          <w:sz w:val="24"/>
        </w:rPr>
        <w:t xml:space="preserve"> contribution</w:t>
      </w:r>
      <w:r w:rsidR="00DC42CD" w:rsidRPr="0066583A">
        <w:rPr>
          <w:sz w:val="24"/>
        </w:rPr>
        <w:t xml:space="preserve"> </w:t>
      </w:r>
      <w:r w:rsidR="00A55908" w:rsidRPr="0066583A">
        <w:rPr>
          <w:rFonts w:hint="eastAsia"/>
          <w:sz w:val="24"/>
        </w:rPr>
        <w:t>(</w:t>
      </w:r>
      <w:r w:rsidR="00A55908" w:rsidRPr="0066583A">
        <w:rPr>
          <w:rFonts w:hint="eastAsia"/>
          <w:i/>
          <w:sz w:val="24"/>
        </w:rPr>
        <w:t>s</w:t>
      </w:r>
      <w:r w:rsidR="00A55908" w:rsidRPr="0066583A">
        <w:rPr>
          <w:rFonts w:hint="eastAsia"/>
          <w:sz w:val="24"/>
        </w:rPr>
        <w:t xml:space="preserve">, 34.7%) to the variation of leaf P. </w:t>
      </w:r>
      <w:r w:rsidR="00FA2FB5" w:rsidRPr="0066583A">
        <w:rPr>
          <w:rFonts w:hint="eastAsia"/>
          <w:sz w:val="24"/>
        </w:rPr>
        <w:t>Climate (</w:t>
      </w:r>
      <w:r w:rsidR="00FA2FB5" w:rsidRPr="0066583A">
        <w:rPr>
          <w:rFonts w:hint="eastAsia"/>
          <w:i/>
          <w:sz w:val="24"/>
        </w:rPr>
        <w:t>c</w:t>
      </w:r>
      <w:r w:rsidR="00FA2FB5" w:rsidRPr="0066583A">
        <w:rPr>
          <w:sz w:val="24"/>
        </w:rPr>
        <w:t>+</w:t>
      </w:r>
      <w:r w:rsidR="00FA2FB5" w:rsidRPr="0066583A">
        <w:rPr>
          <w:rFonts w:hint="eastAsia"/>
          <w:i/>
          <w:sz w:val="24"/>
        </w:rPr>
        <w:t>ct</w:t>
      </w:r>
      <w:r w:rsidR="00FA2FB5" w:rsidRPr="0066583A">
        <w:rPr>
          <w:sz w:val="24"/>
        </w:rPr>
        <w:t>+</w:t>
      </w:r>
      <w:r w:rsidR="00FA2FB5" w:rsidRPr="0066583A">
        <w:rPr>
          <w:rFonts w:hint="eastAsia"/>
          <w:i/>
          <w:sz w:val="24"/>
        </w:rPr>
        <w:t>cs</w:t>
      </w:r>
      <w:r w:rsidR="00FA2FB5" w:rsidRPr="0066583A">
        <w:rPr>
          <w:sz w:val="24"/>
        </w:rPr>
        <w:t>+</w:t>
      </w:r>
      <w:r w:rsidR="00FA2FB5" w:rsidRPr="0066583A">
        <w:rPr>
          <w:rFonts w:hint="eastAsia"/>
          <w:i/>
          <w:sz w:val="24"/>
        </w:rPr>
        <w:t>cst</w:t>
      </w:r>
      <w:r w:rsidR="00FA2FB5" w:rsidRPr="0066583A">
        <w:rPr>
          <w:rFonts w:hint="eastAsia"/>
          <w:sz w:val="24"/>
        </w:rPr>
        <w:t>, 0%</w:t>
      </w:r>
      <w:r w:rsidR="00FA2FB5" w:rsidRPr="0066583A">
        <w:rPr>
          <w:sz w:val="24"/>
        </w:rPr>
        <w:t>−</w:t>
      </w:r>
      <w:r w:rsidR="00FA2FB5" w:rsidRPr="0066583A">
        <w:rPr>
          <w:rFonts w:hint="eastAsia"/>
          <w:sz w:val="24"/>
        </w:rPr>
        <w:t xml:space="preserve">16.1%) contributed to leaf stoichiometry mainly via the interactive effects between </w:t>
      </w:r>
      <w:r w:rsidR="00FA2FB5" w:rsidRPr="0066583A">
        <w:rPr>
          <w:sz w:val="24"/>
        </w:rPr>
        <w:t xml:space="preserve">climate </w:t>
      </w:r>
      <w:r w:rsidR="00FA2FB5" w:rsidRPr="0066583A">
        <w:rPr>
          <w:rFonts w:hint="eastAsia"/>
          <w:sz w:val="24"/>
        </w:rPr>
        <w:t>and</w:t>
      </w:r>
      <w:r w:rsidR="00FA2FB5" w:rsidRPr="0066583A">
        <w:rPr>
          <w:sz w:val="24"/>
        </w:rPr>
        <w:t xml:space="preserve"> </w:t>
      </w:r>
      <w:r w:rsidR="00FA2FB5" w:rsidRPr="0066583A">
        <w:rPr>
          <w:rFonts w:hint="eastAsia"/>
          <w:sz w:val="24"/>
        </w:rPr>
        <w:t>shrub type (</w:t>
      </w:r>
      <w:r w:rsidR="00FA2FB5" w:rsidRPr="0066583A">
        <w:rPr>
          <w:rFonts w:hint="eastAsia"/>
          <w:i/>
          <w:sz w:val="24"/>
        </w:rPr>
        <w:t>ct</w:t>
      </w:r>
      <w:r w:rsidR="00FA2FB5" w:rsidRPr="0066583A">
        <w:rPr>
          <w:rFonts w:hint="eastAsia"/>
          <w:sz w:val="24"/>
        </w:rPr>
        <w:t>) or</w:t>
      </w:r>
      <w:r w:rsidR="00FA2FB5" w:rsidRPr="0066583A">
        <w:rPr>
          <w:sz w:val="24"/>
        </w:rPr>
        <w:t xml:space="preserve"> </w:t>
      </w:r>
      <w:r w:rsidR="00FA2FB5" w:rsidRPr="0066583A">
        <w:rPr>
          <w:rFonts w:hint="eastAsia"/>
          <w:sz w:val="24"/>
        </w:rPr>
        <w:t>among the three factors (</w:t>
      </w:r>
      <w:r w:rsidR="00FA2FB5" w:rsidRPr="0066583A">
        <w:rPr>
          <w:rFonts w:hint="eastAsia"/>
          <w:i/>
          <w:sz w:val="24"/>
        </w:rPr>
        <w:t>cst</w:t>
      </w:r>
      <w:r w:rsidR="00FA2FB5" w:rsidRPr="0066583A">
        <w:rPr>
          <w:rFonts w:hint="eastAsia"/>
          <w:sz w:val="24"/>
        </w:rPr>
        <w:t>).</w:t>
      </w:r>
      <w:r w:rsidR="00FA2FB5">
        <w:rPr>
          <w:sz w:val="24"/>
        </w:rPr>
        <w:t xml:space="preserve"> </w:t>
      </w:r>
      <w:r w:rsidR="00B733F0">
        <w:rPr>
          <w:sz w:val="24"/>
        </w:rPr>
        <w:t>The negative value</w:t>
      </w:r>
      <w:r w:rsidR="00DC42CD" w:rsidRPr="0066583A">
        <w:rPr>
          <w:sz w:val="24"/>
        </w:rPr>
        <w:t xml:space="preserve"> (</w:t>
      </w:r>
      <w:r w:rsidR="00B733F0">
        <w:rPr>
          <w:sz w:val="24"/>
        </w:rPr>
        <w:t xml:space="preserve">e.g., </w:t>
      </w:r>
      <w:r w:rsidR="00B733F0" w:rsidRPr="00B733F0">
        <w:rPr>
          <w:i/>
          <w:sz w:val="24"/>
        </w:rPr>
        <w:t>cs</w:t>
      </w:r>
      <w:r w:rsidR="00B733F0">
        <w:rPr>
          <w:sz w:val="24"/>
        </w:rPr>
        <w:t xml:space="preserve"> = </w:t>
      </w:r>
      <w:r w:rsidR="00DC42CD" w:rsidRPr="0066583A">
        <w:rPr>
          <w:sz w:val="24"/>
        </w:rPr>
        <w:t>−</w:t>
      </w:r>
      <w:r w:rsidR="00A01840" w:rsidRPr="0066583A">
        <w:rPr>
          <w:rFonts w:hint="eastAsia"/>
          <w:sz w:val="24"/>
        </w:rPr>
        <w:t>27.1</w:t>
      </w:r>
      <w:r w:rsidR="00DC42CD" w:rsidRPr="0066583A">
        <w:rPr>
          <w:sz w:val="24"/>
        </w:rPr>
        <w:t>%</w:t>
      </w:r>
      <w:r w:rsidR="002903E3">
        <w:rPr>
          <w:sz w:val="24"/>
        </w:rPr>
        <w:t xml:space="preserve"> for leaf P</w:t>
      </w:r>
      <w:r w:rsidR="00DC42CD" w:rsidRPr="0066583A">
        <w:rPr>
          <w:sz w:val="24"/>
        </w:rPr>
        <w:t xml:space="preserve">) indicated suppressive interactive effects of </w:t>
      </w:r>
      <w:r w:rsidR="002903E3">
        <w:rPr>
          <w:sz w:val="24"/>
        </w:rPr>
        <w:t>climate and soil</w:t>
      </w:r>
      <w:r w:rsidR="00DC42CD" w:rsidRPr="0066583A">
        <w:rPr>
          <w:sz w:val="24"/>
        </w:rPr>
        <w:t>.</w:t>
      </w:r>
    </w:p>
    <w:p w:rsidR="0024272D" w:rsidRPr="00656C48" w:rsidRDefault="0024272D" w:rsidP="002D6295">
      <w:pPr>
        <w:spacing w:line="480" w:lineRule="auto"/>
        <w:rPr>
          <w:sz w:val="24"/>
        </w:rPr>
      </w:pPr>
    </w:p>
    <w:p w:rsidR="00DC42CD" w:rsidRDefault="00CA223E" w:rsidP="0087505D">
      <w:pPr>
        <w:spacing w:line="480" w:lineRule="auto"/>
        <w:rPr>
          <w:b/>
          <w:sz w:val="24"/>
        </w:rPr>
      </w:pPr>
      <w:r>
        <w:rPr>
          <w:b/>
          <w:sz w:val="24"/>
        </w:rPr>
        <w:t xml:space="preserve">4 </w:t>
      </w:r>
      <w:r w:rsidR="00DC42CD" w:rsidRPr="0066583A">
        <w:rPr>
          <w:b/>
          <w:sz w:val="24"/>
        </w:rPr>
        <w:t>D</w:t>
      </w:r>
      <w:r w:rsidR="008A0834">
        <w:rPr>
          <w:b/>
          <w:sz w:val="24"/>
        </w:rPr>
        <w:t>iscussion</w:t>
      </w:r>
    </w:p>
    <w:p w:rsidR="00C10467" w:rsidRDefault="005F485C" w:rsidP="00901F30">
      <w:pPr>
        <w:spacing w:line="480" w:lineRule="auto"/>
        <w:rPr>
          <w:sz w:val="24"/>
        </w:rPr>
      </w:pPr>
      <w:r>
        <w:rPr>
          <w:sz w:val="24"/>
        </w:rPr>
        <w:t>A few studies</w:t>
      </w:r>
      <w:r w:rsidR="00C10467">
        <w:rPr>
          <w:sz w:val="24"/>
        </w:rPr>
        <w:t xml:space="preserve"> have found that the </w:t>
      </w:r>
      <w:r w:rsidR="00C10467" w:rsidRPr="00C10467">
        <w:rPr>
          <w:sz w:val="24"/>
        </w:rPr>
        <w:t>leaf elements</w:t>
      </w:r>
      <w:r w:rsidR="00C10467">
        <w:rPr>
          <w:sz w:val="24"/>
        </w:rPr>
        <w:t xml:space="preserve"> of plants varied </w:t>
      </w:r>
      <w:r w:rsidR="004B2E1C">
        <w:rPr>
          <w:sz w:val="24"/>
        </w:rPr>
        <w:t>larg</w:t>
      </w:r>
      <w:r w:rsidR="004B2E1C">
        <w:rPr>
          <w:rFonts w:hint="eastAsia"/>
          <w:sz w:val="24"/>
        </w:rPr>
        <w:t>e</w:t>
      </w:r>
      <w:r w:rsidR="00C10467">
        <w:rPr>
          <w:sz w:val="24"/>
        </w:rPr>
        <w:t>ly with altitud</w:t>
      </w:r>
      <w:r w:rsidR="00686CD6">
        <w:rPr>
          <w:rFonts w:hint="eastAsia"/>
          <w:sz w:val="24"/>
        </w:rPr>
        <w:t>es</w:t>
      </w:r>
      <w:r w:rsidR="00C10467">
        <w:rPr>
          <w:sz w:val="24"/>
        </w:rPr>
        <w:t xml:space="preserve"> in different mountainous regions </w:t>
      </w:r>
      <w:r w:rsidR="00C10467">
        <w:rPr>
          <w:rFonts w:hint="eastAsia"/>
          <w:bCs/>
          <w:kern w:val="0"/>
          <w:sz w:val="24"/>
        </w:rPr>
        <w:t>(</w:t>
      </w:r>
      <w:r w:rsidR="001504E2">
        <w:rPr>
          <w:sz w:val="24"/>
        </w:rPr>
        <w:t>Soethe</w:t>
      </w:r>
      <w:r w:rsidR="00857E77" w:rsidRPr="00857E77">
        <w:rPr>
          <w:sz w:val="24"/>
        </w:rPr>
        <w:t xml:space="preserve"> </w:t>
      </w:r>
      <w:r w:rsidR="00857E77">
        <w:rPr>
          <w:sz w:val="24"/>
        </w:rPr>
        <w:t>et al.</w:t>
      </w:r>
      <w:r w:rsidR="00CA223E">
        <w:rPr>
          <w:sz w:val="24"/>
        </w:rPr>
        <w:t>,</w:t>
      </w:r>
      <w:r w:rsidR="00C10467">
        <w:rPr>
          <w:bCs/>
          <w:kern w:val="0"/>
          <w:sz w:val="24"/>
        </w:rPr>
        <w:t xml:space="preserve"> 2008</w:t>
      </w:r>
      <w:r w:rsidR="00CA223E">
        <w:rPr>
          <w:bCs/>
          <w:kern w:val="0"/>
          <w:sz w:val="24"/>
        </w:rPr>
        <w:t>;</w:t>
      </w:r>
      <w:r w:rsidR="00C10467">
        <w:rPr>
          <w:rFonts w:hint="eastAsia"/>
          <w:bCs/>
          <w:kern w:val="0"/>
          <w:sz w:val="24"/>
        </w:rPr>
        <w:t xml:space="preserve"> </w:t>
      </w:r>
      <w:r w:rsidR="001504E2">
        <w:rPr>
          <w:sz w:val="24"/>
        </w:rPr>
        <w:t>van de Weg</w:t>
      </w:r>
      <w:r w:rsidR="00857E77">
        <w:rPr>
          <w:sz w:val="24"/>
        </w:rPr>
        <w:t xml:space="preserve"> et al.</w:t>
      </w:r>
      <w:r w:rsidR="00CA223E">
        <w:rPr>
          <w:sz w:val="24"/>
        </w:rPr>
        <w:t>,</w:t>
      </w:r>
      <w:r w:rsidR="00C10467">
        <w:rPr>
          <w:bCs/>
          <w:kern w:val="0"/>
          <w:sz w:val="24"/>
        </w:rPr>
        <w:t xml:space="preserve"> 2009</w:t>
      </w:r>
      <w:r w:rsidR="00CA223E">
        <w:rPr>
          <w:bCs/>
          <w:kern w:val="0"/>
          <w:sz w:val="24"/>
        </w:rPr>
        <w:t>;</w:t>
      </w:r>
      <w:r w:rsidR="00C10467">
        <w:rPr>
          <w:rFonts w:hint="eastAsia"/>
          <w:bCs/>
          <w:kern w:val="0"/>
          <w:sz w:val="24"/>
        </w:rPr>
        <w:t xml:space="preserve"> </w:t>
      </w:r>
      <w:r w:rsidR="00C10467" w:rsidRPr="0066583A">
        <w:rPr>
          <w:sz w:val="24"/>
          <w:shd w:val="clear" w:color="auto" w:fill="FFFFFF"/>
        </w:rPr>
        <w:t>Fisher et al.</w:t>
      </w:r>
      <w:r w:rsidR="00CA223E">
        <w:rPr>
          <w:sz w:val="24"/>
          <w:shd w:val="clear" w:color="auto" w:fill="FFFFFF"/>
        </w:rPr>
        <w:t>,</w:t>
      </w:r>
      <w:r w:rsidR="00C10467">
        <w:rPr>
          <w:sz w:val="24"/>
          <w:shd w:val="clear" w:color="auto" w:fill="FFFFFF"/>
        </w:rPr>
        <w:t xml:space="preserve"> </w:t>
      </w:r>
      <w:r w:rsidR="00C10467" w:rsidRPr="0066583A">
        <w:rPr>
          <w:sz w:val="24"/>
          <w:shd w:val="clear" w:color="auto" w:fill="FFFFFF"/>
        </w:rPr>
        <w:t>2013</w:t>
      </w:r>
      <w:r w:rsidR="00C10467">
        <w:rPr>
          <w:rFonts w:hint="eastAsia"/>
          <w:bCs/>
          <w:kern w:val="0"/>
          <w:sz w:val="24"/>
        </w:rPr>
        <w:t>)</w:t>
      </w:r>
      <w:r w:rsidR="00C10467">
        <w:rPr>
          <w:sz w:val="24"/>
        </w:rPr>
        <w:t xml:space="preserve">. </w:t>
      </w:r>
      <w:r w:rsidR="00C10467" w:rsidRPr="00C10467">
        <w:rPr>
          <w:sz w:val="24"/>
        </w:rPr>
        <w:t>However, the relative</w:t>
      </w:r>
      <w:r w:rsidR="00C10467">
        <w:rPr>
          <w:sz w:val="24"/>
        </w:rPr>
        <w:t xml:space="preserve"> </w:t>
      </w:r>
      <w:r w:rsidR="00C10467" w:rsidRPr="00C10467">
        <w:rPr>
          <w:sz w:val="24"/>
        </w:rPr>
        <w:t xml:space="preserve">effects of </w:t>
      </w:r>
      <w:r w:rsidR="00C10467">
        <w:rPr>
          <w:sz w:val="24"/>
        </w:rPr>
        <w:t>shrub types</w:t>
      </w:r>
      <w:r w:rsidR="00C10467" w:rsidRPr="00C10467">
        <w:rPr>
          <w:sz w:val="24"/>
        </w:rPr>
        <w:t xml:space="preserve"> and environmental </w:t>
      </w:r>
      <w:r w:rsidR="004A483E">
        <w:rPr>
          <w:sz w:val="24"/>
        </w:rPr>
        <w:t>va</w:t>
      </w:r>
      <w:r w:rsidR="004A483E">
        <w:rPr>
          <w:rFonts w:hint="eastAsia"/>
          <w:sz w:val="24"/>
        </w:rPr>
        <w:t>ri</w:t>
      </w:r>
      <w:r w:rsidR="00C10467">
        <w:rPr>
          <w:sz w:val="24"/>
        </w:rPr>
        <w:t>able</w:t>
      </w:r>
      <w:r w:rsidR="00C10467" w:rsidRPr="00C10467">
        <w:rPr>
          <w:sz w:val="24"/>
        </w:rPr>
        <w:t>s on leaf element</w:t>
      </w:r>
      <w:r w:rsidR="00C10467">
        <w:rPr>
          <w:sz w:val="24"/>
        </w:rPr>
        <w:t>s</w:t>
      </w:r>
      <w:r w:rsidR="00C10467" w:rsidRPr="00C10467">
        <w:rPr>
          <w:sz w:val="24"/>
        </w:rPr>
        <w:t xml:space="preserve"> have not yet been addressed.</w:t>
      </w:r>
      <w:r w:rsidR="00C10467">
        <w:rPr>
          <w:sz w:val="24"/>
        </w:rPr>
        <w:t xml:space="preserve"> The </w:t>
      </w:r>
      <w:r w:rsidR="0083352C">
        <w:rPr>
          <w:rFonts w:hint="eastAsia"/>
          <w:sz w:val="24"/>
        </w:rPr>
        <w:t xml:space="preserve">statistical analysis </w:t>
      </w:r>
      <w:r w:rsidR="004A483E">
        <w:rPr>
          <w:rFonts w:hint="eastAsia"/>
          <w:sz w:val="24"/>
        </w:rPr>
        <w:t xml:space="preserve">proved that </w:t>
      </w:r>
      <w:r w:rsidR="00013954" w:rsidRPr="00013954">
        <w:rPr>
          <w:sz w:val="24"/>
        </w:rPr>
        <w:t xml:space="preserve">shrub </w:t>
      </w:r>
      <w:r w:rsidR="00013954" w:rsidRPr="00013954">
        <w:rPr>
          <w:sz w:val="24"/>
        </w:rPr>
        <w:lastRenderedPageBreak/>
        <w:t xml:space="preserve">type </w:t>
      </w:r>
      <w:r w:rsidR="00013954">
        <w:rPr>
          <w:rFonts w:hint="eastAsia"/>
          <w:sz w:val="24"/>
        </w:rPr>
        <w:t>explained</w:t>
      </w:r>
      <w:r w:rsidR="00013954" w:rsidRPr="00013954">
        <w:rPr>
          <w:sz w:val="24"/>
        </w:rPr>
        <w:t xml:space="preserve"> the largest fraction of the leaf C:N:P variations</w:t>
      </w:r>
      <w:r w:rsidR="0075519E">
        <w:rPr>
          <w:rFonts w:hint="eastAsia"/>
          <w:sz w:val="24"/>
        </w:rPr>
        <w:t xml:space="preserve">, and </w:t>
      </w:r>
      <w:r w:rsidR="00D8749D">
        <w:rPr>
          <w:sz w:val="24"/>
        </w:rPr>
        <w:t>the</w:t>
      </w:r>
      <w:r w:rsidR="0075519E">
        <w:rPr>
          <w:rFonts w:hint="eastAsia"/>
          <w:sz w:val="24"/>
        </w:rPr>
        <w:t xml:space="preserve"> </w:t>
      </w:r>
      <w:r w:rsidR="009B72E9">
        <w:rPr>
          <w:sz w:val="24"/>
        </w:rPr>
        <w:t xml:space="preserve">leaf </w:t>
      </w:r>
      <w:r w:rsidR="00D8749D">
        <w:rPr>
          <w:sz w:val="24"/>
        </w:rPr>
        <w:t>element levels</w:t>
      </w:r>
      <w:r w:rsidR="0075519E">
        <w:rPr>
          <w:rFonts w:hint="eastAsia"/>
          <w:sz w:val="24"/>
        </w:rPr>
        <w:t xml:space="preserve"> differed from other </w:t>
      </w:r>
      <w:r w:rsidR="0075519E" w:rsidRPr="0075519E">
        <w:rPr>
          <w:sz w:val="24"/>
        </w:rPr>
        <w:t>terrestrial</w:t>
      </w:r>
      <w:r w:rsidR="0075519E" w:rsidRPr="0075519E">
        <w:rPr>
          <w:rFonts w:hint="eastAsia"/>
          <w:sz w:val="24"/>
        </w:rPr>
        <w:t xml:space="preserve"> </w:t>
      </w:r>
      <w:r w:rsidR="0075519E">
        <w:rPr>
          <w:rFonts w:hint="eastAsia"/>
          <w:sz w:val="24"/>
        </w:rPr>
        <w:t>ecosystems</w:t>
      </w:r>
      <w:r w:rsidR="004A483E" w:rsidRPr="004A483E">
        <w:rPr>
          <w:sz w:val="24"/>
        </w:rPr>
        <w:t xml:space="preserve">. </w:t>
      </w:r>
      <w:r w:rsidR="004A483E">
        <w:rPr>
          <w:rFonts w:hint="eastAsia"/>
          <w:sz w:val="24"/>
        </w:rPr>
        <w:t xml:space="preserve">This work </w:t>
      </w:r>
      <w:r w:rsidR="00C10467" w:rsidRPr="00C10467">
        <w:rPr>
          <w:sz w:val="24"/>
        </w:rPr>
        <w:t>provide</w:t>
      </w:r>
      <w:r w:rsidR="008D76E1">
        <w:rPr>
          <w:sz w:val="24"/>
        </w:rPr>
        <w:t>s</w:t>
      </w:r>
      <w:r w:rsidR="00C10467" w:rsidRPr="00C10467">
        <w:rPr>
          <w:sz w:val="24"/>
        </w:rPr>
        <w:t xml:space="preserve"> </w:t>
      </w:r>
      <w:r w:rsidR="006E78F2">
        <w:rPr>
          <w:sz w:val="24"/>
        </w:rPr>
        <w:t>important information on</w:t>
      </w:r>
      <w:r w:rsidR="00C10467" w:rsidRPr="00C10467">
        <w:rPr>
          <w:sz w:val="24"/>
        </w:rPr>
        <w:t xml:space="preserve"> the </w:t>
      </w:r>
      <w:r w:rsidR="00202766">
        <w:rPr>
          <w:rFonts w:hint="eastAsia"/>
          <w:sz w:val="24"/>
        </w:rPr>
        <w:t>specific leaf patterns</w:t>
      </w:r>
      <w:r w:rsidR="006E78F2">
        <w:rPr>
          <w:sz w:val="24"/>
        </w:rPr>
        <w:t xml:space="preserve"> of various shrub types</w:t>
      </w:r>
      <w:r w:rsidR="00202766">
        <w:rPr>
          <w:rFonts w:hint="eastAsia"/>
          <w:sz w:val="24"/>
        </w:rPr>
        <w:t xml:space="preserve"> </w:t>
      </w:r>
      <w:r w:rsidR="00924CFA">
        <w:rPr>
          <w:sz w:val="24"/>
        </w:rPr>
        <w:t xml:space="preserve">and species </w:t>
      </w:r>
      <w:r w:rsidR="00C10467" w:rsidRPr="00C10467">
        <w:rPr>
          <w:sz w:val="24"/>
        </w:rPr>
        <w:t xml:space="preserve">over a large </w:t>
      </w:r>
      <w:r w:rsidR="00C10467">
        <w:rPr>
          <w:sz w:val="24"/>
        </w:rPr>
        <w:t>altitudinal gradient.</w:t>
      </w:r>
    </w:p>
    <w:p w:rsidR="007A60C5" w:rsidRPr="007003EF" w:rsidRDefault="007A60C5" w:rsidP="00F85D63">
      <w:pPr>
        <w:spacing w:line="480" w:lineRule="auto"/>
        <w:rPr>
          <w:sz w:val="24"/>
        </w:rPr>
      </w:pPr>
    </w:p>
    <w:p w:rsidR="00DC42CD" w:rsidRPr="00901F30" w:rsidRDefault="00CA223E" w:rsidP="001D6130">
      <w:pPr>
        <w:spacing w:line="480" w:lineRule="auto"/>
        <w:rPr>
          <w:b/>
          <w:sz w:val="24"/>
        </w:rPr>
      </w:pPr>
      <w:r>
        <w:rPr>
          <w:b/>
          <w:sz w:val="24"/>
        </w:rPr>
        <w:t xml:space="preserve">4.1 </w:t>
      </w:r>
      <w:r w:rsidR="002674B0" w:rsidRPr="00901F30">
        <w:rPr>
          <w:b/>
          <w:sz w:val="24"/>
        </w:rPr>
        <w:t>Different</w:t>
      </w:r>
      <w:r w:rsidR="00FD2701" w:rsidRPr="00901F30">
        <w:rPr>
          <w:b/>
          <w:sz w:val="24"/>
        </w:rPr>
        <w:t xml:space="preserve"> </w:t>
      </w:r>
      <w:r w:rsidR="0065592B" w:rsidRPr="00901F30">
        <w:rPr>
          <w:b/>
          <w:sz w:val="24"/>
        </w:rPr>
        <w:t>l</w:t>
      </w:r>
      <w:r w:rsidR="0065592B" w:rsidRPr="00901F30">
        <w:rPr>
          <w:rFonts w:hint="eastAsia"/>
          <w:b/>
          <w:sz w:val="24"/>
        </w:rPr>
        <w:t xml:space="preserve">eaf </w:t>
      </w:r>
      <w:r w:rsidR="0065592B" w:rsidRPr="00901F30">
        <w:rPr>
          <w:b/>
          <w:sz w:val="24"/>
        </w:rPr>
        <w:t xml:space="preserve">C:N:P </w:t>
      </w:r>
      <w:r w:rsidR="00521E63" w:rsidRPr="00901F30">
        <w:rPr>
          <w:b/>
          <w:sz w:val="24"/>
        </w:rPr>
        <w:t>levels</w:t>
      </w:r>
      <w:r w:rsidR="00FD2701" w:rsidRPr="00901F30">
        <w:rPr>
          <w:b/>
          <w:sz w:val="24"/>
        </w:rPr>
        <w:t xml:space="preserve"> of shrub</w:t>
      </w:r>
      <w:r w:rsidR="0065592B" w:rsidRPr="00901F30">
        <w:rPr>
          <w:b/>
          <w:sz w:val="24"/>
        </w:rPr>
        <w:t>s</w:t>
      </w:r>
      <w:r w:rsidR="00FD2701" w:rsidRPr="00901F30">
        <w:rPr>
          <w:b/>
          <w:sz w:val="24"/>
        </w:rPr>
        <w:t xml:space="preserve"> </w:t>
      </w:r>
      <w:r w:rsidR="00AF589A" w:rsidRPr="00901F30">
        <w:rPr>
          <w:b/>
          <w:sz w:val="24"/>
        </w:rPr>
        <w:t>on the plateau</w:t>
      </w:r>
    </w:p>
    <w:p w:rsidR="00DC42CD" w:rsidRPr="0066583A" w:rsidRDefault="00DC42CD" w:rsidP="00901F30">
      <w:pPr>
        <w:spacing w:line="480" w:lineRule="auto"/>
        <w:rPr>
          <w:sz w:val="24"/>
        </w:rPr>
      </w:pPr>
      <w:r w:rsidRPr="0066583A">
        <w:rPr>
          <w:sz w:val="24"/>
        </w:rPr>
        <w:t xml:space="preserve">The leaf </w:t>
      </w:r>
      <w:r w:rsidR="0065592B">
        <w:rPr>
          <w:sz w:val="24"/>
        </w:rPr>
        <w:t xml:space="preserve">C, N and </w:t>
      </w:r>
      <w:r w:rsidR="00A0016C">
        <w:rPr>
          <w:sz w:val="24"/>
        </w:rPr>
        <w:t xml:space="preserve">P </w:t>
      </w:r>
      <w:r w:rsidRPr="0066583A">
        <w:rPr>
          <w:sz w:val="24"/>
        </w:rPr>
        <w:t xml:space="preserve">of shrubs </w:t>
      </w:r>
      <w:r w:rsidR="00C47417" w:rsidRPr="0066583A">
        <w:rPr>
          <w:rFonts w:hint="eastAsia"/>
          <w:sz w:val="24"/>
        </w:rPr>
        <w:t xml:space="preserve">on the Tibetan Plateau </w:t>
      </w:r>
      <w:r w:rsidRPr="0066583A">
        <w:rPr>
          <w:sz w:val="24"/>
        </w:rPr>
        <w:t xml:space="preserve">confirmed our </w:t>
      </w:r>
      <w:r w:rsidR="009E376A">
        <w:rPr>
          <w:sz w:val="24"/>
        </w:rPr>
        <w:t>hypothesis (II)</w:t>
      </w:r>
      <w:r w:rsidRPr="0066583A">
        <w:rPr>
          <w:sz w:val="24"/>
        </w:rPr>
        <w:t xml:space="preserve"> that they were different from </w:t>
      </w:r>
      <w:r w:rsidRPr="0066583A">
        <w:rPr>
          <w:rFonts w:hint="eastAsia"/>
          <w:sz w:val="24"/>
        </w:rPr>
        <w:t>those</w:t>
      </w:r>
      <w:r w:rsidRPr="0066583A">
        <w:rPr>
          <w:sz w:val="24"/>
        </w:rPr>
        <w:t xml:space="preserve"> </w:t>
      </w:r>
      <w:r w:rsidRPr="0066583A">
        <w:rPr>
          <w:rFonts w:hint="eastAsia"/>
          <w:sz w:val="24"/>
        </w:rPr>
        <w:t>at</w:t>
      </w:r>
      <w:r w:rsidRPr="0066583A">
        <w:rPr>
          <w:sz w:val="24"/>
        </w:rPr>
        <w:t xml:space="preserve"> </w:t>
      </w:r>
      <w:r w:rsidRPr="0066583A">
        <w:rPr>
          <w:rFonts w:hint="eastAsia"/>
          <w:sz w:val="24"/>
        </w:rPr>
        <w:t xml:space="preserve">regional, national and global levels </w:t>
      </w:r>
      <w:r w:rsidRPr="0066583A">
        <w:rPr>
          <w:sz w:val="24"/>
        </w:rPr>
        <w:t xml:space="preserve">(Table </w:t>
      </w:r>
      <w:r w:rsidRPr="0066583A">
        <w:rPr>
          <w:rFonts w:hint="eastAsia"/>
          <w:sz w:val="24"/>
        </w:rPr>
        <w:t>3</w:t>
      </w:r>
      <w:r w:rsidRPr="0066583A">
        <w:rPr>
          <w:sz w:val="24"/>
        </w:rPr>
        <w:t xml:space="preserve">), </w:t>
      </w:r>
      <w:r w:rsidR="001913DC">
        <w:rPr>
          <w:sz w:val="24"/>
        </w:rPr>
        <w:t>sugges</w:t>
      </w:r>
      <w:r w:rsidRPr="0066583A">
        <w:rPr>
          <w:sz w:val="24"/>
        </w:rPr>
        <w:t xml:space="preserve">ting </w:t>
      </w:r>
      <w:r w:rsidR="00DF78DA" w:rsidRPr="0066583A">
        <w:rPr>
          <w:rFonts w:hint="eastAsia"/>
          <w:sz w:val="24"/>
        </w:rPr>
        <w:t>mountainous</w:t>
      </w:r>
      <w:r w:rsidR="00DF78DA" w:rsidRPr="0066583A">
        <w:rPr>
          <w:sz w:val="24"/>
        </w:rPr>
        <w:t xml:space="preserve"> </w:t>
      </w:r>
      <w:r w:rsidR="00DF78DA">
        <w:rPr>
          <w:sz w:val="24"/>
        </w:rPr>
        <w:t>shrubs had different ways</w:t>
      </w:r>
      <w:r w:rsidRPr="0066583A">
        <w:rPr>
          <w:sz w:val="24"/>
        </w:rPr>
        <w:t xml:space="preserve"> in allocating nutrients. The </w:t>
      </w:r>
      <w:r w:rsidR="00847EBF" w:rsidRPr="00847EBF">
        <w:rPr>
          <w:sz w:val="24"/>
        </w:rPr>
        <w:t xml:space="preserve">arithmetic </w:t>
      </w:r>
      <w:r w:rsidRPr="0066583A">
        <w:rPr>
          <w:sz w:val="24"/>
        </w:rPr>
        <w:t>mean</w:t>
      </w:r>
      <w:r w:rsidR="00613D1B">
        <w:rPr>
          <w:sz w:val="24"/>
        </w:rPr>
        <w:t>s</w:t>
      </w:r>
      <w:r w:rsidRPr="0066583A">
        <w:rPr>
          <w:sz w:val="24"/>
        </w:rPr>
        <w:t xml:space="preserve"> </w:t>
      </w:r>
      <w:r w:rsidR="00847EBF">
        <w:rPr>
          <w:rFonts w:hint="eastAsia"/>
          <w:sz w:val="24"/>
        </w:rPr>
        <w:t xml:space="preserve">of </w:t>
      </w:r>
      <w:r w:rsidRPr="0066583A">
        <w:rPr>
          <w:rFonts w:hint="eastAsia"/>
          <w:sz w:val="24"/>
        </w:rPr>
        <w:t xml:space="preserve">shrub </w:t>
      </w:r>
      <w:r w:rsidRPr="0066583A">
        <w:rPr>
          <w:sz w:val="24"/>
        </w:rPr>
        <w:t xml:space="preserve">leaf C </w:t>
      </w:r>
      <w:r w:rsidR="00613D1B">
        <w:rPr>
          <w:sz w:val="24"/>
        </w:rPr>
        <w:t xml:space="preserve">and C:N </w:t>
      </w:r>
      <w:r w:rsidRPr="0066583A">
        <w:rPr>
          <w:sz w:val="24"/>
        </w:rPr>
        <w:t>w</w:t>
      </w:r>
      <w:r w:rsidR="00613D1B">
        <w:rPr>
          <w:sz w:val="24"/>
        </w:rPr>
        <w:t>ere</w:t>
      </w:r>
      <w:r w:rsidRPr="0066583A">
        <w:rPr>
          <w:sz w:val="24"/>
        </w:rPr>
        <w:t xml:space="preserve"> </w:t>
      </w:r>
      <w:r w:rsidR="001A444B">
        <w:rPr>
          <w:sz w:val="24"/>
        </w:rPr>
        <w:t>7</w:t>
      </w:r>
      <w:r w:rsidR="006A427C">
        <w:rPr>
          <w:rFonts w:hint="eastAsia"/>
          <w:sz w:val="24"/>
        </w:rPr>
        <w:t>.</w:t>
      </w:r>
      <w:r w:rsidR="00172871">
        <w:rPr>
          <w:rFonts w:hint="eastAsia"/>
          <w:sz w:val="24"/>
        </w:rPr>
        <w:t>3</w:t>
      </w:r>
      <w:r w:rsidR="006A427C">
        <w:rPr>
          <w:sz w:val="24"/>
        </w:rPr>
        <w:t>%</w:t>
      </w:r>
      <w:r w:rsidR="006E7D81" w:rsidRPr="0066583A">
        <w:rPr>
          <w:sz w:val="24"/>
        </w:rPr>
        <w:t>−</w:t>
      </w:r>
      <w:r w:rsidR="00613D1B">
        <w:rPr>
          <w:sz w:val="24"/>
        </w:rPr>
        <w:t>4</w:t>
      </w:r>
      <w:r w:rsidR="006A427C">
        <w:rPr>
          <w:rFonts w:hint="eastAsia"/>
          <w:sz w:val="24"/>
        </w:rPr>
        <w:t>7.</w:t>
      </w:r>
      <w:r w:rsidR="00172871">
        <w:rPr>
          <w:rFonts w:hint="eastAsia"/>
          <w:sz w:val="24"/>
        </w:rPr>
        <w:t>5</w:t>
      </w:r>
      <w:r w:rsidR="006A427C">
        <w:rPr>
          <w:rFonts w:hint="eastAsia"/>
          <w:sz w:val="24"/>
        </w:rPr>
        <w:t xml:space="preserve">% </w:t>
      </w:r>
      <w:r w:rsidRPr="0066583A">
        <w:rPr>
          <w:rFonts w:hint="eastAsia"/>
          <w:sz w:val="24"/>
        </w:rPr>
        <w:t>great</w:t>
      </w:r>
      <w:r w:rsidRPr="0066583A">
        <w:rPr>
          <w:sz w:val="24"/>
        </w:rPr>
        <w:t xml:space="preserve">er than those of </w:t>
      </w:r>
      <w:r w:rsidR="007C2A49">
        <w:rPr>
          <w:sz w:val="24"/>
        </w:rPr>
        <w:t>other regional</w:t>
      </w:r>
      <w:r w:rsidRPr="0066583A">
        <w:rPr>
          <w:rFonts w:hint="eastAsia"/>
          <w:sz w:val="24"/>
        </w:rPr>
        <w:t xml:space="preserve"> and global flora</w:t>
      </w:r>
      <w:r w:rsidR="00F72831">
        <w:rPr>
          <w:sz w:val="24"/>
        </w:rPr>
        <w:t xml:space="preserve"> (</w:t>
      </w:r>
      <w:r w:rsidR="00F72831" w:rsidRPr="00C01341">
        <w:rPr>
          <w:i/>
          <w:sz w:val="24"/>
        </w:rPr>
        <w:t>P</w:t>
      </w:r>
      <w:r w:rsidR="00F72831">
        <w:rPr>
          <w:sz w:val="24"/>
        </w:rPr>
        <w:t xml:space="preserve"> &lt; 0.05)</w:t>
      </w:r>
      <w:r w:rsidRPr="0066583A">
        <w:rPr>
          <w:sz w:val="24"/>
        </w:rPr>
        <w:t>, whereas the mean leaf N</w:t>
      </w:r>
      <w:r w:rsidR="009855AF">
        <w:rPr>
          <w:rFonts w:hint="eastAsia"/>
          <w:sz w:val="24"/>
        </w:rPr>
        <w:t xml:space="preserve"> </w:t>
      </w:r>
      <w:r w:rsidR="00613D1B">
        <w:rPr>
          <w:sz w:val="24"/>
        </w:rPr>
        <w:t xml:space="preserve">and N:P </w:t>
      </w:r>
      <w:r w:rsidR="00172871">
        <w:rPr>
          <w:rFonts w:hint="eastAsia"/>
          <w:sz w:val="24"/>
        </w:rPr>
        <w:t>w</w:t>
      </w:r>
      <w:r w:rsidR="00613D1B">
        <w:rPr>
          <w:sz w:val="24"/>
        </w:rPr>
        <w:t>ere</w:t>
      </w:r>
      <w:r w:rsidRPr="0066583A">
        <w:rPr>
          <w:sz w:val="24"/>
        </w:rPr>
        <w:t xml:space="preserve"> </w:t>
      </w:r>
      <w:r w:rsidR="004C4629">
        <w:rPr>
          <w:sz w:val="24"/>
        </w:rPr>
        <w:t>10.2</w:t>
      </w:r>
      <w:r w:rsidR="006E7D81">
        <w:rPr>
          <w:rFonts w:hint="eastAsia"/>
          <w:sz w:val="24"/>
        </w:rPr>
        <w:t>%</w:t>
      </w:r>
      <w:r w:rsidR="006E7D81" w:rsidRPr="0066583A">
        <w:rPr>
          <w:sz w:val="24"/>
        </w:rPr>
        <w:t>−</w:t>
      </w:r>
      <w:r w:rsidR="00613D1B">
        <w:rPr>
          <w:sz w:val="24"/>
        </w:rPr>
        <w:t>75.8</w:t>
      </w:r>
      <w:r w:rsidR="006E7D81">
        <w:rPr>
          <w:rFonts w:hint="eastAsia"/>
          <w:sz w:val="24"/>
        </w:rPr>
        <w:t>%</w:t>
      </w:r>
      <w:r w:rsidRPr="0066583A">
        <w:rPr>
          <w:rFonts w:hint="eastAsia"/>
          <w:sz w:val="24"/>
        </w:rPr>
        <w:t xml:space="preserve"> </w:t>
      </w:r>
      <w:r w:rsidRPr="0066583A">
        <w:rPr>
          <w:sz w:val="24"/>
        </w:rPr>
        <w:t>lower</w:t>
      </w:r>
      <w:r w:rsidRPr="0066583A">
        <w:rPr>
          <w:rFonts w:hint="eastAsia"/>
          <w:sz w:val="24"/>
        </w:rPr>
        <w:t xml:space="preserve"> </w:t>
      </w:r>
      <w:r w:rsidR="00C01341">
        <w:rPr>
          <w:sz w:val="24"/>
        </w:rPr>
        <w:t>(</w:t>
      </w:r>
      <w:r w:rsidR="00C01341" w:rsidRPr="00C01341">
        <w:rPr>
          <w:i/>
          <w:sz w:val="24"/>
        </w:rPr>
        <w:t>P</w:t>
      </w:r>
      <w:r w:rsidR="00C01341">
        <w:rPr>
          <w:sz w:val="24"/>
        </w:rPr>
        <w:t xml:space="preserve"> &lt; 0.05</w:t>
      </w:r>
      <w:r w:rsidR="00157B09">
        <w:rPr>
          <w:sz w:val="24"/>
        </w:rPr>
        <w:t>, except h</w:t>
      </w:r>
      <w:r w:rsidR="00157B09" w:rsidRPr="004A43A8">
        <w:rPr>
          <w:sz w:val="24"/>
        </w:rPr>
        <w:t>erbaceous species</w:t>
      </w:r>
      <w:r w:rsidR="00157B09">
        <w:rPr>
          <w:sz w:val="24"/>
        </w:rPr>
        <w:t xml:space="preserve"> i</w:t>
      </w:r>
      <w:r w:rsidR="00157B09" w:rsidRPr="00EC71F2">
        <w:rPr>
          <w:sz w:val="24"/>
        </w:rPr>
        <w:t>n central England</w:t>
      </w:r>
      <w:r w:rsidR="00C01341" w:rsidRPr="00EC71F2">
        <w:rPr>
          <w:sz w:val="24"/>
        </w:rPr>
        <w:t xml:space="preserve">) </w:t>
      </w:r>
      <w:r w:rsidRPr="00EC71F2">
        <w:rPr>
          <w:noProof/>
          <w:sz w:val="24"/>
        </w:rPr>
        <w:t>(</w:t>
      </w:r>
      <w:r w:rsidR="001504E2">
        <w:rPr>
          <w:sz w:val="24"/>
        </w:rPr>
        <w:t>Thompson</w:t>
      </w:r>
      <w:r w:rsidR="00857E77">
        <w:rPr>
          <w:sz w:val="24"/>
        </w:rPr>
        <w:t xml:space="preserve"> et al.</w:t>
      </w:r>
      <w:r w:rsidR="00CA223E">
        <w:rPr>
          <w:sz w:val="24"/>
        </w:rPr>
        <w:t>,</w:t>
      </w:r>
      <w:r w:rsidR="00C411FA" w:rsidRPr="00EC71F2">
        <w:rPr>
          <w:noProof/>
          <w:sz w:val="24"/>
        </w:rPr>
        <w:t xml:space="preserve"> 1997</w:t>
      </w:r>
      <w:r w:rsidR="00CA223E">
        <w:rPr>
          <w:noProof/>
          <w:sz w:val="24"/>
        </w:rPr>
        <w:t>;</w:t>
      </w:r>
      <w:r w:rsidR="00C411FA" w:rsidRPr="00EC71F2">
        <w:rPr>
          <w:noProof/>
          <w:sz w:val="24"/>
        </w:rPr>
        <w:t xml:space="preserve"> </w:t>
      </w:r>
      <w:r w:rsidRPr="00EC71F2">
        <w:rPr>
          <w:noProof/>
          <w:sz w:val="24"/>
        </w:rPr>
        <w:t>Elser</w:t>
      </w:r>
      <w:r w:rsidRPr="00EC71F2">
        <w:rPr>
          <w:i/>
          <w:noProof/>
          <w:sz w:val="24"/>
        </w:rPr>
        <w:t xml:space="preserve"> </w:t>
      </w:r>
      <w:r w:rsidRPr="00EC71F2">
        <w:rPr>
          <w:noProof/>
          <w:sz w:val="24"/>
        </w:rPr>
        <w:t>et al.</w:t>
      </w:r>
      <w:r w:rsidR="00CA223E">
        <w:rPr>
          <w:noProof/>
          <w:sz w:val="24"/>
        </w:rPr>
        <w:t>,</w:t>
      </w:r>
      <w:r w:rsidR="00D33966" w:rsidRPr="00EC71F2">
        <w:rPr>
          <w:noProof/>
          <w:sz w:val="24"/>
        </w:rPr>
        <w:t xml:space="preserve"> 2000</w:t>
      </w:r>
      <w:r w:rsidR="00CA223E">
        <w:rPr>
          <w:noProof/>
          <w:sz w:val="24"/>
        </w:rPr>
        <w:t>;</w:t>
      </w:r>
      <w:r w:rsidRPr="00EC71F2">
        <w:rPr>
          <w:noProof/>
          <w:sz w:val="24"/>
        </w:rPr>
        <w:t xml:space="preserve"> </w:t>
      </w:r>
      <w:r w:rsidR="00A84807" w:rsidRPr="00EC71F2">
        <w:rPr>
          <w:noProof/>
          <w:sz w:val="24"/>
        </w:rPr>
        <w:t xml:space="preserve">Campo </w:t>
      </w:r>
      <w:r w:rsidR="00857E77">
        <w:rPr>
          <w:noProof/>
          <w:sz w:val="24"/>
        </w:rPr>
        <w:t>and</w:t>
      </w:r>
      <w:r w:rsidR="00A84807" w:rsidRPr="00EC71F2">
        <w:rPr>
          <w:noProof/>
          <w:sz w:val="24"/>
        </w:rPr>
        <w:t xml:space="preserve"> Dirzo</w:t>
      </w:r>
      <w:r w:rsidR="00CA223E">
        <w:rPr>
          <w:noProof/>
          <w:sz w:val="24"/>
        </w:rPr>
        <w:t>,</w:t>
      </w:r>
      <w:r w:rsidR="00A84807" w:rsidRPr="00EC71F2">
        <w:rPr>
          <w:noProof/>
          <w:sz w:val="24"/>
        </w:rPr>
        <w:t xml:space="preserve"> 2003</w:t>
      </w:r>
      <w:r w:rsidR="00CA223E">
        <w:rPr>
          <w:noProof/>
          <w:sz w:val="24"/>
        </w:rPr>
        <w:t>;</w:t>
      </w:r>
      <w:r w:rsidR="00A84807" w:rsidRPr="00EC71F2">
        <w:rPr>
          <w:noProof/>
          <w:sz w:val="24"/>
        </w:rPr>
        <w:t xml:space="preserve"> </w:t>
      </w:r>
      <w:r w:rsidR="0008762D" w:rsidRPr="00EC71F2">
        <w:rPr>
          <w:noProof/>
          <w:sz w:val="24"/>
        </w:rPr>
        <w:t xml:space="preserve">Reich </w:t>
      </w:r>
      <w:r w:rsidR="00857E77">
        <w:rPr>
          <w:noProof/>
          <w:sz w:val="24"/>
        </w:rPr>
        <w:t>and</w:t>
      </w:r>
      <w:r w:rsidR="0008762D" w:rsidRPr="00EC71F2">
        <w:rPr>
          <w:noProof/>
          <w:sz w:val="24"/>
        </w:rPr>
        <w:t xml:space="preserve"> Oleksyn</w:t>
      </w:r>
      <w:r w:rsidR="00CA223E">
        <w:rPr>
          <w:noProof/>
          <w:sz w:val="24"/>
        </w:rPr>
        <w:t>,</w:t>
      </w:r>
      <w:r w:rsidR="0008762D" w:rsidRPr="00EC71F2">
        <w:rPr>
          <w:noProof/>
          <w:sz w:val="24"/>
        </w:rPr>
        <w:t xml:space="preserve"> 2004</w:t>
      </w:r>
      <w:r w:rsidR="00CA223E">
        <w:rPr>
          <w:noProof/>
          <w:sz w:val="24"/>
        </w:rPr>
        <w:t>;</w:t>
      </w:r>
      <w:r w:rsidR="0008762D">
        <w:rPr>
          <w:noProof/>
          <w:sz w:val="24"/>
        </w:rPr>
        <w:t xml:space="preserve"> </w:t>
      </w:r>
      <w:r w:rsidR="001504E2">
        <w:rPr>
          <w:sz w:val="24"/>
        </w:rPr>
        <w:t>Han</w:t>
      </w:r>
      <w:r w:rsidR="00857E77" w:rsidRPr="00857E77">
        <w:rPr>
          <w:sz w:val="24"/>
        </w:rPr>
        <w:t xml:space="preserve"> </w:t>
      </w:r>
      <w:r w:rsidR="00857E77">
        <w:rPr>
          <w:sz w:val="24"/>
        </w:rPr>
        <w:t>et al.</w:t>
      </w:r>
      <w:r w:rsidR="00CA223E">
        <w:rPr>
          <w:sz w:val="24"/>
        </w:rPr>
        <w:t>,</w:t>
      </w:r>
      <w:r w:rsidR="00C411FA" w:rsidRPr="00EC71F2">
        <w:rPr>
          <w:noProof/>
          <w:sz w:val="24"/>
        </w:rPr>
        <w:t xml:space="preserve"> 2005</w:t>
      </w:r>
      <w:r w:rsidR="00CA223E">
        <w:rPr>
          <w:noProof/>
          <w:sz w:val="24"/>
        </w:rPr>
        <w:t>;</w:t>
      </w:r>
      <w:r w:rsidR="00C411FA" w:rsidRPr="00EC71F2">
        <w:rPr>
          <w:noProof/>
          <w:sz w:val="24"/>
        </w:rPr>
        <w:t xml:space="preserve"> Tibbets </w:t>
      </w:r>
      <w:r w:rsidR="00857E77">
        <w:rPr>
          <w:noProof/>
          <w:sz w:val="24"/>
        </w:rPr>
        <w:t>and</w:t>
      </w:r>
      <w:r w:rsidR="00C411FA" w:rsidRPr="00EC71F2">
        <w:rPr>
          <w:noProof/>
          <w:sz w:val="24"/>
        </w:rPr>
        <w:t xml:space="preserve"> Molles</w:t>
      </w:r>
      <w:r w:rsidR="00CA223E">
        <w:rPr>
          <w:noProof/>
          <w:sz w:val="24"/>
        </w:rPr>
        <w:t>,</w:t>
      </w:r>
      <w:r w:rsidR="00C411FA" w:rsidRPr="00EC71F2">
        <w:rPr>
          <w:noProof/>
          <w:sz w:val="24"/>
        </w:rPr>
        <w:t xml:space="preserve"> 2005</w:t>
      </w:r>
      <w:r w:rsidR="00CA223E">
        <w:rPr>
          <w:noProof/>
          <w:sz w:val="24"/>
        </w:rPr>
        <w:t>;</w:t>
      </w:r>
      <w:r w:rsidR="00C411FA" w:rsidRPr="00EC71F2">
        <w:rPr>
          <w:noProof/>
          <w:sz w:val="24"/>
        </w:rPr>
        <w:t xml:space="preserve"> </w:t>
      </w:r>
      <w:r w:rsidRPr="00EC71F2">
        <w:rPr>
          <w:noProof/>
          <w:sz w:val="24"/>
        </w:rPr>
        <w:t>He et al.</w:t>
      </w:r>
      <w:r w:rsidR="00CA223E">
        <w:rPr>
          <w:noProof/>
          <w:sz w:val="24"/>
        </w:rPr>
        <w:t>,</w:t>
      </w:r>
      <w:r w:rsidR="00D33966" w:rsidRPr="00EC71F2">
        <w:rPr>
          <w:noProof/>
          <w:sz w:val="24"/>
        </w:rPr>
        <w:t xml:space="preserve"> 2006</w:t>
      </w:r>
      <w:r w:rsidR="00CA223E">
        <w:rPr>
          <w:noProof/>
          <w:sz w:val="24"/>
        </w:rPr>
        <w:t>;</w:t>
      </w:r>
      <w:r w:rsidR="00D33966" w:rsidRPr="00EC71F2">
        <w:rPr>
          <w:noProof/>
          <w:sz w:val="24"/>
        </w:rPr>
        <w:t xml:space="preserve"> </w:t>
      </w:r>
      <w:r w:rsidR="001504E2">
        <w:rPr>
          <w:sz w:val="24"/>
        </w:rPr>
        <w:t>Townsend</w:t>
      </w:r>
      <w:r w:rsidR="00857E77" w:rsidRPr="00857E77">
        <w:rPr>
          <w:sz w:val="24"/>
        </w:rPr>
        <w:t xml:space="preserve"> </w:t>
      </w:r>
      <w:r w:rsidR="00857E77">
        <w:rPr>
          <w:sz w:val="24"/>
        </w:rPr>
        <w:t>et al.</w:t>
      </w:r>
      <w:r w:rsidR="00CA223E">
        <w:rPr>
          <w:sz w:val="24"/>
        </w:rPr>
        <w:t>,</w:t>
      </w:r>
      <w:r w:rsidR="00C411FA" w:rsidRPr="00EC71F2">
        <w:rPr>
          <w:noProof/>
          <w:sz w:val="24"/>
        </w:rPr>
        <w:t xml:space="preserve"> 2007</w:t>
      </w:r>
      <w:r w:rsidR="00CA223E">
        <w:rPr>
          <w:noProof/>
          <w:sz w:val="24"/>
        </w:rPr>
        <w:t>;</w:t>
      </w:r>
      <w:r w:rsidR="00C411FA" w:rsidRPr="00EC71F2">
        <w:rPr>
          <w:noProof/>
          <w:sz w:val="24"/>
        </w:rPr>
        <w:t xml:space="preserve"> </w:t>
      </w:r>
      <w:r w:rsidR="00D33966" w:rsidRPr="00EC71F2">
        <w:rPr>
          <w:noProof/>
          <w:sz w:val="24"/>
        </w:rPr>
        <w:t xml:space="preserve">Zheng </w:t>
      </w:r>
      <w:r w:rsidR="00857E77">
        <w:rPr>
          <w:noProof/>
          <w:sz w:val="24"/>
        </w:rPr>
        <w:t>and</w:t>
      </w:r>
      <w:r w:rsidR="00D33966" w:rsidRPr="00EC71F2">
        <w:rPr>
          <w:noProof/>
          <w:sz w:val="24"/>
        </w:rPr>
        <w:t xml:space="preserve"> Shangguan</w:t>
      </w:r>
      <w:r w:rsidR="00CA223E">
        <w:rPr>
          <w:noProof/>
          <w:sz w:val="24"/>
        </w:rPr>
        <w:t>,</w:t>
      </w:r>
      <w:r w:rsidR="00D33966" w:rsidRPr="00EC71F2">
        <w:rPr>
          <w:noProof/>
          <w:sz w:val="24"/>
        </w:rPr>
        <w:t xml:space="preserve"> 2007</w:t>
      </w:r>
      <w:r w:rsidR="00CA223E">
        <w:rPr>
          <w:noProof/>
          <w:sz w:val="24"/>
        </w:rPr>
        <w:t>;</w:t>
      </w:r>
      <w:r w:rsidRPr="00EC71F2">
        <w:rPr>
          <w:noProof/>
          <w:sz w:val="24"/>
        </w:rPr>
        <w:t xml:space="preserve"> </w:t>
      </w:r>
      <w:r w:rsidR="001504E2">
        <w:rPr>
          <w:sz w:val="24"/>
        </w:rPr>
        <w:t>Chen</w:t>
      </w:r>
      <w:r w:rsidR="00857E77" w:rsidRPr="00857E77">
        <w:rPr>
          <w:sz w:val="24"/>
        </w:rPr>
        <w:t xml:space="preserve"> </w:t>
      </w:r>
      <w:r w:rsidR="00857E77">
        <w:rPr>
          <w:sz w:val="24"/>
        </w:rPr>
        <w:t>et al.</w:t>
      </w:r>
      <w:r w:rsidR="00CA223E">
        <w:rPr>
          <w:sz w:val="24"/>
        </w:rPr>
        <w:t>,</w:t>
      </w:r>
      <w:r w:rsidR="00D33966" w:rsidRPr="00EC71F2">
        <w:rPr>
          <w:noProof/>
          <w:sz w:val="24"/>
        </w:rPr>
        <w:t xml:space="preserve"> 2013</w:t>
      </w:r>
      <w:r w:rsidR="00C35A89" w:rsidRPr="00EC71F2">
        <w:rPr>
          <w:rFonts w:hint="eastAsia"/>
          <w:noProof/>
          <w:sz w:val="24"/>
        </w:rPr>
        <w:t>a</w:t>
      </w:r>
      <w:r w:rsidRPr="00EC71F2">
        <w:rPr>
          <w:noProof/>
          <w:sz w:val="24"/>
        </w:rPr>
        <w:t>)</w:t>
      </w:r>
      <w:r w:rsidRPr="00EC71F2">
        <w:rPr>
          <w:sz w:val="24"/>
        </w:rPr>
        <w:t>.</w:t>
      </w:r>
      <w:r w:rsidRPr="0066583A">
        <w:rPr>
          <w:sz w:val="24"/>
        </w:rPr>
        <w:t xml:space="preserve"> </w:t>
      </w:r>
      <w:r w:rsidR="00A61705">
        <w:rPr>
          <w:rFonts w:hint="eastAsia"/>
          <w:sz w:val="24"/>
        </w:rPr>
        <w:t xml:space="preserve">The </w:t>
      </w:r>
      <w:r w:rsidR="001F7683" w:rsidRPr="00847EBF">
        <w:rPr>
          <w:sz w:val="24"/>
        </w:rPr>
        <w:t>arithmetic</w:t>
      </w:r>
      <w:r w:rsidR="001F7683">
        <w:rPr>
          <w:rFonts w:hint="eastAsia"/>
          <w:sz w:val="24"/>
        </w:rPr>
        <w:t xml:space="preserve"> </w:t>
      </w:r>
      <w:r w:rsidR="00A61705">
        <w:rPr>
          <w:rFonts w:hint="eastAsia"/>
          <w:sz w:val="24"/>
        </w:rPr>
        <w:t xml:space="preserve">mean </w:t>
      </w:r>
      <w:r w:rsidR="001F7683">
        <w:rPr>
          <w:sz w:val="24"/>
        </w:rPr>
        <w:t xml:space="preserve">of </w:t>
      </w:r>
      <w:r w:rsidR="001F7683">
        <w:rPr>
          <w:rFonts w:hint="eastAsia"/>
          <w:sz w:val="24"/>
        </w:rPr>
        <w:t xml:space="preserve">shrub </w:t>
      </w:r>
      <w:r w:rsidR="00A61705">
        <w:rPr>
          <w:rFonts w:hint="eastAsia"/>
          <w:sz w:val="24"/>
        </w:rPr>
        <w:t xml:space="preserve">leaf P </w:t>
      </w:r>
      <w:r w:rsidR="0014432A">
        <w:rPr>
          <w:sz w:val="24"/>
        </w:rPr>
        <w:t xml:space="preserve">(1.60 </w:t>
      </w:r>
      <w:r w:rsidR="0014432A" w:rsidRPr="001A2B80">
        <w:rPr>
          <w:sz w:val="24"/>
        </w:rPr>
        <w:t>mg g</w:t>
      </w:r>
      <w:r w:rsidR="0014432A" w:rsidRPr="001A2B80">
        <w:rPr>
          <w:sz w:val="24"/>
          <w:vertAlign w:val="superscript"/>
        </w:rPr>
        <w:t>–1</w:t>
      </w:r>
      <w:r w:rsidR="0014432A">
        <w:rPr>
          <w:sz w:val="24"/>
        </w:rPr>
        <w:t xml:space="preserve">) </w:t>
      </w:r>
      <w:r w:rsidR="009A7E56" w:rsidRPr="0066583A">
        <w:rPr>
          <w:sz w:val="24"/>
        </w:rPr>
        <w:t>were within the range of</w:t>
      </w:r>
      <w:r w:rsidR="00A61705">
        <w:rPr>
          <w:rFonts w:hint="eastAsia"/>
          <w:sz w:val="24"/>
        </w:rPr>
        <w:t xml:space="preserve"> those reported in other regions</w:t>
      </w:r>
      <w:r w:rsidR="0014432A">
        <w:rPr>
          <w:sz w:val="24"/>
        </w:rPr>
        <w:t xml:space="preserve"> (0.82</w:t>
      </w:r>
      <w:r w:rsidR="0014432A" w:rsidRPr="0066583A">
        <w:rPr>
          <w:sz w:val="24"/>
        </w:rPr>
        <w:t>−</w:t>
      </w:r>
      <w:r w:rsidR="0014432A">
        <w:rPr>
          <w:sz w:val="24"/>
        </w:rPr>
        <w:t>2.70</w:t>
      </w:r>
      <w:r w:rsidR="0014432A" w:rsidRPr="0014432A">
        <w:rPr>
          <w:sz w:val="24"/>
        </w:rPr>
        <w:t xml:space="preserve"> </w:t>
      </w:r>
      <w:r w:rsidR="0014432A" w:rsidRPr="001A2B80">
        <w:rPr>
          <w:sz w:val="24"/>
        </w:rPr>
        <w:t>mg g</w:t>
      </w:r>
      <w:r w:rsidR="0014432A" w:rsidRPr="001A2B80">
        <w:rPr>
          <w:sz w:val="24"/>
          <w:vertAlign w:val="superscript"/>
        </w:rPr>
        <w:t>–1</w:t>
      </w:r>
      <w:r w:rsidR="0014432A">
        <w:rPr>
          <w:sz w:val="24"/>
        </w:rPr>
        <w:t>)</w:t>
      </w:r>
      <w:r w:rsidR="00A61705">
        <w:rPr>
          <w:rFonts w:hint="eastAsia"/>
          <w:sz w:val="24"/>
        </w:rPr>
        <w:t xml:space="preserve">. </w:t>
      </w:r>
      <w:r w:rsidR="009508F6">
        <w:rPr>
          <w:rFonts w:hint="eastAsia"/>
          <w:sz w:val="24"/>
        </w:rPr>
        <w:t>I</w:t>
      </w:r>
      <w:r w:rsidR="009508F6" w:rsidRPr="0066583A">
        <w:rPr>
          <w:sz w:val="24"/>
        </w:rPr>
        <w:t>n this study</w:t>
      </w:r>
      <w:r w:rsidR="009508F6">
        <w:rPr>
          <w:rFonts w:hint="eastAsia"/>
          <w:sz w:val="24"/>
        </w:rPr>
        <w:t>,</w:t>
      </w:r>
      <w:r w:rsidR="009508F6" w:rsidRPr="0066583A">
        <w:rPr>
          <w:sz w:val="24"/>
        </w:rPr>
        <w:t xml:space="preserve"> </w:t>
      </w:r>
      <w:r w:rsidR="009508F6">
        <w:rPr>
          <w:rFonts w:hint="eastAsia"/>
          <w:sz w:val="24"/>
        </w:rPr>
        <w:t>t</w:t>
      </w:r>
      <w:r w:rsidRPr="0066583A">
        <w:rPr>
          <w:sz w:val="24"/>
        </w:rPr>
        <w:t xml:space="preserve">he altitudes </w:t>
      </w:r>
      <w:r w:rsidRPr="0066583A">
        <w:rPr>
          <w:rFonts w:hint="eastAsia"/>
          <w:sz w:val="24"/>
        </w:rPr>
        <w:t>(</w:t>
      </w:r>
      <w:r w:rsidRPr="0066583A">
        <w:rPr>
          <w:sz w:val="24"/>
        </w:rPr>
        <w:t>523−4685 m</w:t>
      </w:r>
      <w:r w:rsidRPr="0066583A">
        <w:rPr>
          <w:rFonts w:hint="eastAsia"/>
          <w:sz w:val="24"/>
        </w:rPr>
        <w:t xml:space="preserve">) </w:t>
      </w:r>
      <w:r w:rsidRPr="0066583A">
        <w:rPr>
          <w:sz w:val="24"/>
        </w:rPr>
        <w:t>w</w:t>
      </w:r>
      <w:r w:rsidR="00863B2A" w:rsidRPr="0066583A">
        <w:rPr>
          <w:rFonts w:hint="eastAsia"/>
          <w:sz w:val="24"/>
        </w:rPr>
        <w:t>ere</w:t>
      </w:r>
      <w:r w:rsidRPr="0066583A">
        <w:rPr>
          <w:sz w:val="24"/>
        </w:rPr>
        <w:t xml:space="preserve"> much</w:t>
      </w:r>
      <w:r w:rsidR="00863B2A" w:rsidRPr="0066583A">
        <w:rPr>
          <w:rFonts w:hint="eastAsia"/>
          <w:sz w:val="24"/>
        </w:rPr>
        <w:t xml:space="preserve"> wider and</w:t>
      </w:r>
      <w:r w:rsidRPr="0066583A">
        <w:rPr>
          <w:rFonts w:hint="eastAsia"/>
          <w:sz w:val="24"/>
        </w:rPr>
        <w:t xml:space="preserve"> </w:t>
      </w:r>
      <w:r w:rsidRPr="0066583A">
        <w:rPr>
          <w:sz w:val="24"/>
        </w:rPr>
        <w:t xml:space="preserve">higher than </w:t>
      </w:r>
      <w:r w:rsidRPr="0066583A">
        <w:rPr>
          <w:rFonts w:hint="eastAsia"/>
          <w:sz w:val="24"/>
        </w:rPr>
        <w:t>th</w:t>
      </w:r>
      <w:r w:rsidR="00013A12">
        <w:rPr>
          <w:sz w:val="24"/>
        </w:rPr>
        <w:t>ose investigated in</w:t>
      </w:r>
      <w:r w:rsidRPr="0066583A">
        <w:rPr>
          <w:rFonts w:hint="eastAsia"/>
          <w:sz w:val="24"/>
        </w:rPr>
        <w:t xml:space="preserve"> other </w:t>
      </w:r>
      <w:r w:rsidRPr="0066583A">
        <w:rPr>
          <w:sz w:val="24"/>
        </w:rPr>
        <w:t>terrestrial</w:t>
      </w:r>
      <w:r w:rsidRPr="0066583A">
        <w:rPr>
          <w:rFonts w:hint="eastAsia"/>
          <w:sz w:val="24"/>
        </w:rPr>
        <w:t xml:space="preserve"> ecosystems</w:t>
      </w:r>
      <w:r w:rsidR="00F94A41">
        <w:rPr>
          <w:rFonts w:hint="eastAsia"/>
          <w:sz w:val="24"/>
        </w:rPr>
        <w:t xml:space="preserve"> (</w:t>
      </w:r>
      <w:r w:rsidR="000361D8">
        <w:rPr>
          <w:sz w:val="24"/>
        </w:rPr>
        <w:t>Soethe</w:t>
      </w:r>
      <w:r w:rsidR="00857E77" w:rsidRPr="00857E77">
        <w:rPr>
          <w:sz w:val="24"/>
        </w:rPr>
        <w:t xml:space="preserve"> </w:t>
      </w:r>
      <w:r w:rsidR="00857E77">
        <w:rPr>
          <w:sz w:val="24"/>
        </w:rPr>
        <w:t>et al.</w:t>
      </w:r>
      <w:r w:rsidR="00CA223E">
        <w:rPr>
          <w:sz w:val="24"/>
        </w:rPr>
        <w:t>,</w:t>
      </w:r>
      <w:r w:rsidR="000361D8">
        <w:rPr>
          <w:bCs/>
          <w:kern w:val="0"/>
          <w:sz w:val="24"/>
        </w:rPr>
        <w:t xml:space="preserve"> 2008</w:t>
      </w:r>
      <w:r w:rsidR="00CA223E">
        <w:rPr>
          <w:rStyle w:val="fontstyle01"/>
        </w:rPr>
        <w:t>;</w:t>
      </w:r>
      <w:r w:rsidR="00F94A41">
        <w:rPr>
          <w:rStyle w:val="fontstyle01"/>
          <w:rFonts w:hint="eastAsia"/>
        </w:rPr>
        <w:t xml:space="preserve"> </w:t>
      </w:r>
      <w:r w:rsidR="000361D8">
        <w:rPr>
          <w:sz w:val="24"/>
        </w:rPr>
        <w:t>van de Weg</w:t>
      </w:r>
      <w:r w:rsidR="00857E77" w:rsidRPr="00857E77">
        <w:rPr>
          <w:sz w:val="24"/>
        </w:rPr>
        <w:t xml:space="preserve"> </w:t>
      </w:r>
      <w:r w:rsidR="00857E77">
        <w:rPr>
          <w:sz w:val="24"/>
        </w:rPr>
        <w:t>et al.</w:t>
      </w:r>
      <w:r w:rsidR="00CA223E">
        <w:rPr>
          <w:sz w:val="24"/>
        </w:rPr>
        <w:t>,</w:t>
      </w:r>
      <w:r w:rsidR="00F94A41">
        <w:rPr>
          <w:rStyle w:val="fontstyle01"/>
          <w:rFonts w:hint="eastAsia"/>
        </w:rPr>
        <w:t xml:space="preserve"> </w:t>
      </w:r>
      <w:r w:rsidR="00F94A41">
        <w:rPr>
          <w:rStyle w:val="fontstyle01"/>
        </w:rPr>
        <w:t>2009</w:t>
      </w:r>
      <w:r w:rsidR="00CA223E">
        <w:rPr>
          <w:rStyle w:val="fontstyle01"/>
        </w:rPr>
        <w:t>;</w:t>
      </w:r>
      <w:r w:rsidR="00F94A41">
        <w:rPr>
          <w:rStyle w:val="fontstyle01"/>
          <w:rFonts w:hint="eastAsia"/>
        </w:rPr>
        <w:t xml:space="preserve"> </w:t>
      </w:r>
      <w:r w:rsidR="00F94A41">
        <w:rPr>
          <w:rStyle w:val="fontstyle01"/>
        </w:rPr>
        <w:t>Fisher et al.</w:t>
      </w:r>
      <w:r w:rsidR="00CA223E">
        <w:rPr>
          <w:rStyle w:val="fontstyle01"/>
        </w:rPr>
        <w:t>,</w:t>
      </w:r>
      <w:r w:rsidR="00F94A41">
        <w:rPr>
          <w:rStyle w:val="fontstyle01"/>
          <w:rFonts w:hint="eastAsia"/>
        </w:rPr>
        <w:t xml:space="preserve"> </w:t>
      </w:r>
      <w:r w:rsidR="00F94A41">
        <w:rPr>
          <w:rStyle w:val="fontstyle01"/>
        </w:rPr>
        <w:t>2013</w:t>
      </w:r>
      <w:r w:rsidR="00F94A41">
        <w:rPr>
          <w:rFonts w:hint="eastAsia"/>
          <w:sz w:val="24"/>
        </w:rPr>
        <w:t>)</w:t>
      </w:r>
      <w:r w:rsidRPr="0066583A">
        <w:rPr>
          <w:sz w:val="24"/>
        </w:rPr>
        <w:t xml:space="preserve">. </w:t>
      </w:r>
      <w:r w:rsidR="004B5853">
        <w:rPr>
          <w:rFonts w:hint="eastAsia"/>
          <w:sz w:val="24"/>
        </w:rPr>
        <w:t xml:space="preserve">Two </w:t>
      </w:r>
      <w:r w:rsidR="00445B59" w:rsidRPr="00445B59">
        <w:rPr>
          <w:sz w:val="24"/>
        </w:rPr>
        <w:t>classical</w:t>
      </w:r>
      <w:r w:rsidR="004B5853">
        <w:rPr>
          <w:rFonts w:hint="eastAsia"/>
          <w:sz w:val="24"/>
        </w:rPr>
        <w:t xml:space="preserve"> </w:t>
      </w:r>
      <w:r w:rsidR="004B5853">
        <w:rPr>
          <w:rFonts w:hint="eastAsia"/>
          <w:bCs/>
          <w:sz w:val="24"/>
        </w:rPr>
        <w:t>h</w:t>
      </w:r>
      <w:r w:rsidR="004B5853" w:rsidRPr="0066583A">
        <w:rPr>
          <w:bCs/>
          <w:sz w:val="24"/>
        </w:rPr>
        <w:t>ypothes</w:t>
      </w:r>
      <w:r w:rsidR="004B5853">
        <w:rPr>
          <w:rFonts w:hint="eastAsia"/>
          <w:bCs/>
          <w:sz w:val="24"/>
        </w:rPr>
        <w:t>e</w:t>
      </w:r>
      <w:r w:rsidR="004B5853" w:rsidRPr="0066583A">
        <w:rPr>
          <w:bCs/>
          <w:sz w:val="24"/>
        </w:rPr>
        <w:t>s</w:t>
      </w:r>
      <w:r w:rsidR="004B5853">
        <w:rPr>
          <w:rFonts w:hint="eastAsia"/>
          <w:bCs/>
          <w:sz w:val="24"/>
        </w:rPr>
        <w:t xml:space="preserve"> may account for</w:t>
      </w:r>
      <w:r w:rsidR="004B5853" w:rsidRPr="0066583A">
        <w:rPr>
          <w:sz w:val="24"/>
        </w:rPr>
        <w:t xml:space="preserve"> </w:t>
      </w:r>
      <w:r w:rsidR="004B5853">
        <w:rPr>
          <w:rFonts w:hint="eastAsia"/>
          <w:sz w:val="24"/>
        </w:rPr>
        <w:t xml:space="preserve">this phenomenon. </w:t>
      </w:r>
      <w:r w:rsidRPr="0066583A">
        <w:rPr>
          <w:sz w:val="24"/>
        </w:rPr>
        <w:t xml:space="preserve">On the one hand, </w:t>
      </w:r>
      <w:r w:rsidR="00E40A6C" w:rsidRPr="0066583A">
        <w:rPr>
          <w:rFonts w:hint="eastAsia"/>
          <w:sz w:val="24"/>
        </w:rPr>
        <w:t>based on</w:t>
      </w:r>
      <w:r w:rsidR="00F5070D" w:rsidRPr="0066583A">
        <w:rPr>
          <w:rFonts w:hint="eastAsia"/>
          <w:sz w:val="24"/>
        </w:rPr>
        <w:t xml:space="preserve"> </w:t>
      </w:r>
      <w:r w:rsidR="00E40A6C" w:rsidRPr="0066583A">
        <w:rPr>
          <w:rFonts w:hint="eastAsia"/>
          <w:sz w:val="24"/>
        </w:rPr>
        <w:t xml:space="preserve">the </w:t>
      </w:r>
      <w:r w:rsidR="009C0EA5">
        <w:rPr>
          <w:sz w:val="24"/>
        </w:rPr>
        <w:t xml:space="preserve">plant </w:t>
      </w:r>
      <w:r w:rsidR="00735854" w:rsidRPr="0066583A">
        <w:rPr>
          <w:bCs/>
          <w:sz w:val="24"/>
        </w:rPr>
        <w:t xml:space="preserve">physiological acclimation </w:t>
      </w:r>
      <w:r w:rsidR="004D58E0">
        <w:rPr>
          <w:rFonts w:hint="eastAsia"/>
          <w:bCs/>
          <w:sz w:val="24"/>
        </w:rPr>
        <w:t>mechanism</w:t>
      </w:r>
      <w:r w:rsidR="00F5070D" w:rsidRPr="0066583A">
        <w:rPr>
          <w:rFonts w:hint="eastAsia"/>
          <w:bCs/>
          <w:sz w:val="24"/>
        </w:rPr>
        <w:t>,</w:t>
      </w:r>
      <w:r w:rsidR="00E40A6C" w:rsidRPr="0066583A">
        <w:rPr>
          <w:sz w:val="24"/>
        </w:rPr>
        <w:t xml:space="preserve"> </w:t>
      </w:r>
      <w:r w:rsidR="00FC4B23">
        <w:rPr>
          <w:rFonts w:hint="eastAsia"/>
          <w:sz w:val="24"/>
        </w:rPr>
        <w:t xml:space="preserve">it is likely that </w:t>
      </w:r>
      <w:r w:rsidRPr="0066583A">
        <w:rPr>
          <w:sz w:val="24"/>
        </w:rPr>
        <w:t xml:space="preserve">more non-structural C </w:t>
      </w:r>
      <w:r w:rsidR="00102B1C" w:rsidRPr="0066583A">
        <w:rPr>
          <w:sz w:val="24"/>
        </w:rPr>
        <w:t>(e.g., starch</w:t>
      </w:r>
      <w:r w:rsidR="00F5070D" w:rsidRPr="0066583A">
        <w:rPr>
          <w:rFonts w:hint="eastAsia"/>
          <w:sz w:val="24"/>
        </w:rPr>
        <w:t xml:space="preserve">, </w:t>
      </w:r>
      <w:r w:rsidR="00F5070D" w:rsidRPr="0066583A">
        <w:rPr>
          <w:sz w:val="24"/>
        </w:rPr>
        <w:t>low</w:t>
      </w:r>
      <w:r w:rsidR="00F5070D" w:rsidRPr="0066583A">
        <w:rPr>
          <w:rFonts w:hint="eastAsia"/>
          <w:sz w:val="24"/>
        </w:rPr>
        <w:t xml:space="preserve"> </w:t>
      </w:r>
      <w:r w:rsidR="00F5070D" w:rsidRPr="0066583A">
        <w:rPr>
          <w:sz w:val="24"/>
        </w:rPr>
        <w:t>molecular weight sugars</w:t>
      </w:r>
      <w:r w:rsidR="00102B1C" w:rsidRPr="0066583A">
        <w:rPr>
          <w:sz w:val="24"/>
        </w:rPr>
        <w:t xml:space="preserve"> and storage lipid)</w:t>
      </w:r>
      <w:r w:rsidR="00102B1C" w:rsidRPr="0066583A">
        <w:rPr>
          <w:rFonts w:hint="eastAsia"/>
          <w:sz w:val="24"/>
        </w:rPr>
        <w:t xml:space="preserve"> </w:t>
      </w:r>
      <w:r w:rsidRPr="0066583A">
        <w:rPr>
          <w:sz w:val="24"/>
        </w:rPr>
        <w:t xml:space="preserve">may accumulate in leaf </w:t>
      </w:r>
      <w:r w:rsidR="00AF51B0">
        <w:rPr>
          <w:sz w:val="24"/>
        </w:rPr>
        <w:t xml:space="preserve">(e.g., alpine shrub) </w:t>
      </w:r>
      <w:r w:rsidRPr="0066583A">
        <w:rPr>
          <w:sz w:val="24"/>
        </w:rPr>
        <w:t>to balance the osmotic pressu</w:t>
      </w:r>
      <w:r w:rsidR="00102B1C" w:rsidRPr="0066583A">
        <w:rPr>
          <w:sz w:val="24"/>
        </w:rPr>
        <w:t>re of cells and resist freezing</w:t>
      </w:r>
      <w:r w:rsidRPr="0066583A">
        <w:rPr>
          <w:rFonts w:hint="eastAsia"/>
          <w:sz w:val="24"/>
        </w:rPr>
        <w:t xml:space="preserve"> </w:t>
      </w:r>
      <w:r w:rsidRPr="0066583A">
        <w:rPr>
          <w:noProof/>
          <w:sz w:val="24"/>
        </w:rPr>
        <w:t>(</w:t>
      </w:r>
      <w:r w:rsidR="00E46571" w:rsidRPr="0066583A">
        <w:rPr>
          <w:noProof/>
          <w:sz w:val="24"/>
        </w:rPr>
        <w:t xml:space="preserve">Hoch </w:t>
      </w:r>
      <w:r w:rsidR="00E46571">
        <w:rPr>
          <w:noProof/>
          <w:sz w:val="24"/>
        </w:rPr>
        <w:t>et al.</w:t>
      </w:r>
      <w:r w:rsidR="00CA223E">
        <w:rPr>
          <w:noProof/>
          <w:sz w:val="24"/>
        </w:rPr>
        <w:t>,</w:t>
      </w:r>
      <w:r w:rsidR="00E46571">
        <w:rPr>
          <w:noProof/>
          <w:sz w:val="24"/>
        </w:rPr>
        <w:t xml:space="preserve"> 2002</w:t>
      </w:r>
      <w:r w:rsidR="00CA223E">
        <w:rPr>
          <w:noProof/>
          <w:sz w:val="24"/>
        </w:rPr>
        <w:t>;</w:t>
      </w:r>
      <w:r w:rsidR="00E46571">
        <w:rPr>
          <w:noProof/>
          <w:sz w:val="24"/>
        </w:rPr>
        <w:t xml:space="preserve"> </w:t>
      </w:r>
      <w:r w:rsidRPr="0066583A">
        <w:rPr>
          <w:noProof/>
          <w:sz w:val="24"/>
        </w:rPr>
        <w:t xml:space="preserve">Hoch </w:t>
      </w:r>
      <w:r w:rsidR="00857E77">
        <w:rPr>
          <w:noProof/>
          <w:sz w:val="24"/>
        </w:rPr>
        <w:t>and</w:t>
      </w:r>
      <w:r w:rsidR="00D33966" w:rsidRPr="0066583A">
        <w:rPr>
          <w:noProof/>
          <w:sz w:val="24"/>
        </w:rPr>
        <w:t xml:space="preserve"> Körner</w:t>
      </w:r>
      <w:r w:rsidR="00CA223E">
        <w:rPr>
          <w:noProof/>
          <w:sz w:val="24"/>
        </w:rPr>
        <w:t>,</w:t>
      </w:r>
      <w:r w:rsidRPr="0066583A">
        <w:rPr>
          <w:noProof/>
          <w:sz w:val="24"/>
        </w:rPr>
        <w:t xml:space="preserve"> 2012)</w:t>
      </w:r>
      <w:r w:rsidRPr="0066583A">
        <w:rPr>
          <w:sz w:val="24"/>
        </w:rPr>
        <w:t xml:space="preserve">. On the other hand, according to the Biogeochemical Hypothesis, low temperatures </w:t>
      </w:r>
      <w:r w:rsidR="009508F6">
        <w:rPr>
          <w:rFonts w:hint="eastAsia"/>
          <w:sz w:val="24"/>
        </w:rPr>
        <w:t>in these areas</w:t>
      </w:r>
      <w:r w:rsidRPr="0066583A">
        <w:rPr>
          <w:sz w:val="24"/>
        </w:rPr>
        <w:t xml:space="preserve"> </w:t>
      </w:r>
      <w:r w:rsidR="00FC4B23">
        <w:rPr>
          <w:rFonts w:hint="eastAsia"/>
          <w:sz w:val="24"/>
        </w:rPr>
        <w:t xml:space="preserve">could </w:t>
      </w:r>
      <w:r w:rsidR="00FC4B23">
        <w:rPr>
          <w:sz w:val="24"/>
        </w:rPr>
        <w:t>limit</w:t>
      </w:r>
      <w:r w:rsidRPr="0066583A">
        <w:rPr>
          <w:sz w:val="24"/>
        </w:rPr>
        <w:t xml:space="preserve"> soil microbe activity</w:t>
      </w:r>
      <w:r w:rsidR="00AE16F8">
        <w:rPr>
          <w:sz w:val="24"/>
        </w:rPr>
        <w:t xml:space="preserve"> </w:t>
      </w:r>
      <w:r w:rsidR="00AE16F8" w:rsidRPr="0066583A">
        <w:rPr>
          <w:noProof/>
          <w:sz w:val="24"/>
        </w:rPr>
        <w:t xml:space="preserve">(Reich </w:t>
      </w:r>
      <w:r w:rsidR="00857E77">
        <w:rPr>
          <w:noProof/>
          <w:sz w:val="24"/>
        </w:rPr>
        <w:t>and</w:t>
      </w:r>
      <w:r w:rsidR="00AE16F8" w:rsidRPr="0066583A">
        <w:rPr>
          <w:noProof/>
          <w:sz w:val="24"/>
        </w:rPr>
        <w:t xml:space="preserve"> Oleksyn</w:t>
      </w:r>
      <w:r w:rsidR="00CA223E">
        <w:rPr>
          <w:noProof/>
          <w:sz w:val="24"/>
        </w:rPr>
        <w:t>,</w:t>
      </w:r>
      <w:r w:rsidR="00857E77">
        <w:rPr>
          <w:noProof/>
          <w:sz w:val="24"/>
        </w:rPr>
        <w:t xml:space="preserve"> </w:t>
      </w:r>
      <w:r w:rsidR="00AE16F8" w:rsidRPr="0066583A">
        <w:rPr>
          <w:noProof/>
          <w:sz w:val="24"/>
        </w:rPr>
        <w:t>2004)</w:t>
      </w:r>
      <w:r w:rsidRPr="0066583A">
        <w:rPr>
          <w:sz w:val="24"/>
        </w:rPr>
        <w:t xml:space="preserve">. It </w:t>
      </w:r>
      <w:r w:rsidR="00526293">
        <w:rPr>
          <w:rFonts w:hint="eastAsia"/>
          <w:sz w:val="24"/>
        </w:rPr>
        <w:t xml:space="preserve">may </w:t>
      </w:r>
      <w:r w:rsidRPr="0066583A">
        <w:rPr>
          <w:sz w:val="24"/>
        </w:rPr>
        <w:t xml:space="preserve">lead to slower decomposition of soil organic matter, and </w:t>
      </w:r>
      <w:r w:rsidR="00FC4B23">
        <w:rPr>
          <w:rFonts w:hint="eastAsia"/>
          <w:sz w:val="24"/>
        </w:rPr>
        <w:lastRenderedPageBreak/>
        <w:t>probably</w:t>
      </w:r>
      <w:r w:rsidRPr="0066583A">
        <w:rPr>
          <w:sz w:val="24"/>
        </w:rPr>
        <w:t xml:space="preserve"> depress available N uptake by roots. </w:t>
      </w:r>
    </w:p>
    <w:p w:rsidR="00624DE7" w:rsidRPr="0066583A" w:rsidRDefault="00DC42CD" w:rsidP="00093870">
      <w:pPr>
        <w:spacing w:line="480" w:lineRule="auto"/>
        <w:ind w:firstLineChars="150" w:firstLine="360"/>
        <w:rPr>
          <w:sz w:val="24"/>
        </w:rPr>
      </w:pPr>
      <w:r w:rsidRPr="0066583A">
        <w:rPr>
          <w:sz w:val="24"/>
        </w:rPr>
        <w:t>Among various mineral elements, N and P are considered the major growth-constraining nutrients</w:t>
      </w:r>
      <w:r w:rsidR="00871D1F">
        <w:rPr>
          <w:sz w:val="24"/>
        </w:rPr>
        <w:t xml:space="preserve"> (</w:t>
      </w:r>
      <w:r w:rsidR="00871D1F" w:rsidRPr="00871D1F">
        <w:rPr>
          <w:bCs/>
          <w:noProof/>
          <w:kern w:val="0"/>
          <w:sz w:val="24"/>
        </w:rPr>
        <w:t>Koerselman</w:t>
      </w:r>
      <w:r w:rsidR="00871D1F">
        <w:rPr>
          <w:bCs/>
          <w:noProof/>
          <w:kern w:val="0"/>
          <w:sz w:val="24"/>
        </w:rPr>
        <w:t xml:space="preserve"> </w:t>
      </w:r>
      <w:r w:rsidR="00857E77">
        <w:rPr>
          <w:bCs/>
          <w:noProof/>
          <w:kern w:val="0"/>
          <w:sz w:val="24"/>
        </w:rPr>
        <w:t>and</w:t>
      </w:r>
      <w:r w:rsidR="00871D1F">
        <w:rPr>
          <w:bCs/>
          <w:noProof/>
          <w:kern w:val="0"/>
          <w:sz w:val="24"/>
        </w:rPr>
        <w:t xml:space="preserve"> </w:t>
      </w:r>
      <w:r w:rsidR="00871D1F" w:rsidRPr="00871D1F">
        <w:rPr>
          <w:bCs/>
          <w:noProof/>
          <w:kern w:val="0"/>
          <w:sz w:val="24"/>
        </w:rPr>
        <w:t>Meuleman</w:t>
      </w:r>
      <w:r w:rsidR="00CA223E">
        <w:rPr>
          <w:bCs/>
          <w:noProof/>
          <w:kern w:val="0"/>
          <w:sz w:val="24"/>
        </w:rPr>
        <w:t>,</w:t>
      </w:r>
      <w:r w:rsidR="00871D1F">
        <w:rPr>
          <w:bCs/>
          <w:noProof/>
          <w:kern w:val="0"/>
          <w:sz w:val="24"/>
        </w:rPr>
        <w:t xml:space="preserve"> 1996</w:t>
      </w:r>
      <w:r w:rsidR="00871D1F">
        <w:rPr>
          <w:sz w:val="24"/>
        </w:rPr>
        <w:t>)</w:t>
      </w:r>
      <w:r w:rsidRPr="0066583A">
        <w:rPr>
          <w:sz w:val="24"/>
        </w:rPr>
        <w:t>. The shrub growth was relatively limited by N (</w:t>
      </w:r>
      <w:r w:rsidR="00CD17DB">
        <w:rPr>
          <w:rFonts w:hint="eastAsia"/>
          <w:sz w:val="24"/>
        </w:rPr>
        <w:t xml:space="preserve">mean leaf </w:t>
      </w:r>
      <w:r w:rsidRPr="0066583A">
        <w:rPr>
          <w:sz w:val="24"/>
        </w:rPr>
        <w:t xml:space="preserve">N:P </w:t>
      </w:r>
      <w:r w:rsidR="00CD17DB">
        <w:rPr>
          <w:rFonts w:hint="eastAsia"/>
          <w:sz w:val="24"/>
        </w:rPr>
        <w:t>= 12.8</w:t>
      </w:r>
      <w:r w:rsidRPr="0066583A">
        <w:rPr>
          <w:sz w:val="24"/>
        </w:rPr>
        <w:t xml:space="preserve">). </w:t>
      </w:r>
      <w:r w:rsidR="003859BE">
        <w:rPr>
          <w:rFonts w:hint="eastAsia"/>
          <w:sz w:val="24"/>
        </w:rPr>
        <w:t>The decreased leaf N:P with lower temperatures (Table 2)</w:t>
      </w:r>
      <w:r w:rsidR="003859BE" w:rsidRPr="0066583A">
        <w:rPr>
          <w:sz w:val="24"/>
        </w:rPr>
        <w:t xml:space="preserve"> </w:t>
      </w:r>
      <w:r w:rsidR="003859BE">
        <w:rPr>
          <w:rFonts w:hint="eastAsia"/>
          <w:sz w:val="24"/>
        </w:rPr>
        <w:t xml:space="preserve">further suggested that </w:t>
      </w:r>
      <w:r w:rsidR="003859BE" w:rsidRPr="0066583A">
        <w:rPr>
          <w:sz w:val="24"/>
        </w:rPr>
        <w:t xml:space="preserve">the growth of shrubs </w:t>
      </w:r>
      <w:r w:rsidR="003859BE" w:rsidRPr="0066583A">
        <w:rPr>
          <w:rFonts w:hint="eastAsia"/>
          <w:sz w:val="24"/>
        </w:rPr>
        <w:t>at</w:t>
      </w:r>
      <w:r w:rsidR="003859BE" w:rsidRPr="0066583A">
        <w:rPr>
          <w:sz w:val="24"/>
        </w:rPr>
        <w:t xml:space="preserve"> high</w:t>
      </w:r>
      <w:r w:rsidR="003859BE">
        <w:rPr>
          <w:rFonts w:hint="eastAsia"/>
          <w:sz w:val="24"/>
        </w:rPr>
        <w:t>er</w:t>
      </w:r>
      <w:r w:rsidR="003859BE" w:rsidRPr="0066583A">
        <w:rPr>
          <w:rFonts w:hint="eastAsia"/>
          <w:sz w:val="24"/>
        </w:rPr>
        <w:t xml:space="preserve"> </w:t>
      </w:r>
      <w:r w:rsidR="003859BE" w:rsidRPr="0066583A">
        <w:rPr>
          <w:sz w:val="24"/>
        </w:rPr>
        <w:t>altitudes are more limited by N.</w:t>
      </w:r>
      <w:r w:rsidR="003859BE" w:rsidRPr="0066583A">
        <w:rPr>
          <w:rFonts w:hint="eastAsia"/>
          <w:sz w:val="24"/>
        </w:rPr>
        <w:t xml:space="preserve"> </w:t>
      </w:r>
      <w:r w:rsidRPr="0066583A">
        <w:rPr>
          <w:sz w:val="24"/>
        </w:rPr>
        <w:t xml:space="preserve">However, </w:t>
      </w:r>
      <w:r w:rsidR="000361D8">
        <w:rPr>
          <w:sz w:val="24"/>
        </w:rPr>
        <w:t>Han</w:t>
      </w:r>
      <w:r w:rsidR="00857E77">
        <w:rPr>
          <w:sz w:val="24"/>
        </w:rPr>
        <w:t xml:space="preserve"> et al.</w:t>
      </w:r>
      <w:r w:rsidRPr="0066583A">
        <w:rPr>
          <w:sz w:val="24"/>
        </w:rPr>
        <w:t xml:space="preserve"> (2005) reported that the 547 plant species in China </w:t>
      </w:r>
      <w:r w:rsidR="001557D5" w:rsidRPr="0066583A">
        <w:rPr>
          <w:sz w:val="24"/>
        </w:rPr>
        <w:t>were strongly constrained by P</w:t>
      </w:r>
      <w:r w:rsidR="001557D5">
        <w:rPr>
          <w:rFonts w:hint="eastAsia"/>
          <w:sz w:val="24"/>
        </w:rPr>
        <w:t>,</w:t>
      </w:r>
      <w:r w:rsidR="001557D5" w:rsidRPr="0066583A">
        <w:rPr>
          <w:sz w:val="24"/>
        </w:rPr>
        <w:t xml:space="preserve"> </w:t>
      </w:r>
      <w:r w:rsidR="001557D5">
        <w:rPr>
          <w:rFonts w:hint="eastAsia"/>
          <w:sz w:val="24"/>
        </w:rPr>
        <w:t xml:space="preserve">with </w:t>
      </w:r>
      <w:r w:rsidR="001557D5" w:rsidRPr="0066583A">
        <w:rPr>
          <w:sz w:val="24"/>
        </w:rPr>
        <w:t xml:space="preserve">mean leaf N:P (16.3) </w:t>
      </w:r>
      <w:r w:rsidR="00B83797">
        <w:rPr>
          <w:sz w:val="24"/>
        </w:rPr>
        <w:t>significantly</w:t>
      </w:r>
      <w:r w:rsidRPr="0066583A">
        <w:rPr>
          <w:sz w:val="24"/>
        </w:rPr>
        <w:t xml:space="preserve"> higher than th</w:t>
      </w:r>
      <w:r w:rsidR="00B83797">
        <w:rPr>
          <w:sz w:val="24"/>
        </w:rPr>
        <w:t>ose</w:t>
      </w:r>
      <w:r w:rsidRPr="0066583A">
        <w:rPr>
          <w:sz w:val="24"/>
        </w:rPr>
        <w:t xml:space="preserve"> in </w:t>
      </w:r>
      <w:r w:rsidR="00263B99">
        <w:rPr>
          <w:sz w:val="24"/>
        </w:rPr>
        <w:t>global flora</w:t>
      </w:r>
      <w:r w:rsidR="001557D5">
        <w:rPr>
          <w:rFonts w:hint="eastAsia"/>
          <w:sz w:val="24"/>
        </w:rPr>
        <w:t xml:space="preserve"> </w:t>
      </w:r>
      <w:r w:rsidR="00B83797">
        <w:rPr>
          <w:sz w:val="24"/>
        </w:rPr>
        <w:t>and shrubs in this work (</w:t>
      </w:r>
      <w:r w:rsidR="00B83797" w:rsidRPr="00B83797">
        <w:rPr>
          <w:i/>
          <w:sz w:val="24"/>
        </w:rPr>
        <w:t>P</w:t>
      </w:r>
      <w:r w:rsidR="00B83797">
        <w:rPr>
          <w:sz w:val="24"/>
        </w:rPr>
        <w:t xml:space="preserve"> &lt; 0.05, Table 3)</w:t>
      </w:r>
      <w:r w:rsidRPr="0066583A">
        <w:rPr>
          <w:sz w:val="24"/>
        </w:rPr>
        <w:t xml:space="preserve">. </w:t>
      </w:r>
      <w:r w:rsidR="005E18A6">
        <w:rPr>
          <w:sz w:val="24"/>
        </w:rPr>
        <w:t xml:space="preserve">It indicated that </w:t>
      </w:r>
      <w:r w:rsidR="005E18A6">
        <w:rPr>
          <w:rFonts w:hint="eastAsia"/>
          <w:sz w:val="24"/>
        </w:rPr>
        <w:t>t</w:t>
      </w:r>
      <w:r w:rsidR="005E18A6" w:rsidRPr="0066583A">
        <w:rPr>
          <w:sz w:val="24"/>
        </w:rPr>
        <w:t>he assessment of nutrient limitation at large scale could not reflect the pattern in mount</w:t>
      </w:r>
      <w:r w:rsidR="005E18A6">
        <w:rPr>
          <w:sz w:val="24"/>
        </w:rPr>
        <w:t>ainous areas</w:t>
      </w:r>
      <w:r w:rsidR="005E18A6">
        <w:rPr>
          <w:rFonts w:hint="eastAsia"/>
          <w:sz w:val="24"/>
        </w:rPr>
        <w:t>.</w:t>
      </w:r>
    </w:p>
    <w:p w:rsidR="00DC42CD" w:rsidRPr="0066583A" w:rsidRDefault="00CF18E7" w:rsidP="00093870">
      <w:pPr>
        <w:spacing w:line="480" w:lineRule="auto"/>
        <w:ind w:firstLineChars="150" w:firstLine="360"/>
        <w:rPr>
          <w:sz w:val="24"/>
        </w:rPr>
      </w:pPr>
      <w:r w:rsidRPr="00CF18E7">
        <w:rPr>
          <w:sz w:val="24"/>
        </w:rPr>
        <w:t xml:space="preserve">The </w:t>
      </w:r>
      <w:r w:rsidR="004221D0" w:rsidRPr="00CF18E7">
        <w:rPr>
          <w:sz w:val="24"/>
        </w:rPr>
        <w:t>CV</w:t>
      </w:r>
      <w:r w:rsidR="004221D0">
        <w:rPr>
          <w:rFonts w:hint="eastAsia"/>
          <w:sz w:val="24"/>
        </w:rPr>
        <w:t xml:space="preserve"> </w:t>
      </w:r>
      <w:r w:rsidR="003E59A9">
        <w:rPr>
          <w:rFonts w:hint="eastAsia"/>
          <w:sz w:val="24"/>
        </w:rPr>
        <w:t>patterns</w:t>
      </w:r>
      <w:r w:rsidRPr="00CF18E7">
        <w:rPr>
          <w:sz w:val="24"/>
        </w:rPr>
        <w:t xml:space="preserve"> </w:t>
      </w:r>
      <w:r>
        <w:rPr>
          <w:rFonts w:hint="eastAsia"/>
          <w:sz w:val="24"/>
        </w:rPr>
        <w:t>among</w:t>
      </w:r>
      <w:r w:rsidRPr="00CF18E7">
        <w:rPr>
          <w:sz w:val="24"/>
        </w:rPr>
        <w:t xml:space="preserve"> leaf </w:t>
      </w:r>
      <w:r>
        <w:rPr>
          <w:rFonts w:hint="eastAsia"/>
          <w:sz w:val="24"/>
        </w:rPr>
        <w:t>element</w:t>
      </w:r>
      <w:r w:rsidRPr="00CF18E7">
        <w:rPr>
          <w:sz w:val="24"/>
        </w:rPr>
        <w:t xml:space="preserve">s </w:t>
      </w:r>
      <w:r w:rsidR="003634B3">
        <w:rPr>
          <w:sz w:val="24"/>
        </w:rPr>
        <w:t>are consistent with</w:t>
      </w:r>
      <w:r w:rsidRPr="00CF18E7">
        <w:rPr>
          <w:sz w:val="24"/>
        </w:rPr>
        <w:t xml:space="preserve"> the </w:t>
      </w:r>
      <w:r w:rsidRPr="0066583A">
        <w:rPr>
          <w:sz w:val="24"/>
        </w:rPr>
        <w:t>Stability of Limiting Elements Hypothesis</w:t>
      </w:r>
      <w:r w:rsidR="004221D0">
        <w:rPr>
          <w:rFonts w:hint="eastAsia"/>
          <w:sz w:val="24"/>
        </w:rPr>
        <w:t xml:space="preserve"> </w:t>
      </w:r>
      <w:r w:rsidR="004221D0" w:rsidRPr="0066583A">
        <w:rPr>
          <w:noProof/>
          <w:sz w:val="24"/>
        </w:rPr>
        <w:t>(</w:t>
      </w:r>
      <w:r w:rsidR="00F129E4" w:rsidRPr="00F129E4">
        <w:rPr>
          <w:noProof/>
          <w:sz w:val="24"/>
        </w:rPr>
        <w:t>Sterner</w:t>
      </w:r>
      <w:r w:rsidR="00F129E4">
        <w:rPr>
          <w:noProof/>
          <w:sz w:val="24"/>
        </w:rPr>
        <w:t xml:space="preserve"> </w:t>
      </w:r>
      <w:r w:rsidR="00B956E3">
        <w:rPr>
          <w:noProof/>
          <w:sz w:val="24"/>
        </w:rPr>
        <w:t>and</w:t>
      </w:r>
      <w:r w:rsidR="00F129E4">
        <w:rPr>
          <w:noProof/>
          <w:sz w:val="24"/>
        </w:rPr>
        <w:t xml:space="preserve"> Elser</w:t>
      </w:r>
      <w:r w:rsidR="00CA223E">
        <w:rPr>
          <w:noProof/>
          <w:sz w:val="24"/>
        </w:rPr>
        <w:t>,</w:t>
      </w:r>
      <w:r w:rsidR="00F129E4">
        <w:rPr>
          <w:noProof/>
          <w:sz w:val="24"/>
        </w:rPr>
        <w:t xml:space="preserve"> 2002</w:t>
      </w:r>
      <w:r w:rsidR="004221D0" w:rsidRPr="0066583A">
        <w:rPr>
          <w:noProof/>
          <w:sz w:val="24"/>
        </w:rPr>
        <w:t>)</w:t>
      </w:r>
      <w:r>
        <w:rPr>
          <w:rFonts w:hint="eastAsia"/>
          <w:sz w:val="24"/>
        </w:rPr>
        <w:t>.</w:t>
      </w:r>
      <w:r w:rsidRPr="00CF18E7">
        <w:rPr>
          <w:sz w:val="24"/>
        </w:rPr>
        <w:t xml:space="preserve"> </w:t>
      </w:r>
      <w:r w:rsidR="00920A1C">
        <w:rPr>
          <w:sz w:val="24"/>
        </w:rPr>
        <w:t>It is known that p</w:t>
      </w:r>
      <w:r w:rsidR="00920A1C" w:rsidRPr="0066583A">
        <w:rPr>
          <w:rFonts w:hint="eastAsia"/>
          <w:sz w:val="24"/>
        </w:rPr>
        <w:t>lant n</w:t>
      </w:r>
      <w:r w:rsidR="00920A1C" w:rsidRPr="0066583A">
        <w:rPr>
          <w:sz w:val="24"/>
        </w:rPr>
        <w:t xml:space="preserve">utrient (e.g., C) that required at a high concentration should show a small variation and lower </w:t>
      </w:r>
      <w:r w:rsidR="00920A1C">
        <w:rPr>
          <w:sz w:val="24"/>
        </w:rPr>
        <w:t>sensitivity to the environment</w:t>
      </w:r>
      <w:r w:rsidR="00920A1C" w:rsidRPr="0066583A">
        <w:rPr>
          <w:sz w:val="24"/>
        </w:rPr>
        <w:t>.</w:t>
      </w:r>
      <w:r w:rsidR="00920A1C">
        <w:rPr>
          <w:sz w:val="24"/>
        </w:rPr>
        <w:t xml:space="preserve"> </w:t>
      </w:r>
      <w:r w:rsidR="00246F05">
        <w:rPr>
          <w:sz w:val="24"/>
        </w:rPr>
        <w:t>L</w:t>
      </w:r>
      <w:r w:rsidR="00DC42CD" w:rsidRPr="0066583A">
        <w:rPr>
          <w:sz w:val="24"/>
        </w:rPr>
        <w:t xml:space="preserve">eaf C was less variable than leaf N and P, suggesting leaf C had stronger stoichiometric homeostasis. The CV value of shrub leaf C </w:t>
      </w:r>
      <w:r w:rsidR="00837504">
        <w:rPr>
          <w:rFonts w:hint="eastAsia"/>
          <w:sz w:val="24"/>
        </w:rPr>
        <w:t xml:space="preserve">(6.3%) </w:t>
      </w:r>
      <w:r w:rsidR="00DC42CD" w:rsidRPr="0066583A">
        <w:rPr>
          <w:sz w:val="24"/>
        </w:rPr>
        <w:t>was smaller than those of trees, herbs and shrubs (6.9%−</w:t>
      </w:r>
      <w:r w:rsidR="00E86AB6">
        <w:rPr>
          <w:sz w:val="24"/>
        </w:rPr>
        <w:t>28</w:t>
      </w:r>
      <w:r w:rsidR="001029C9">
        <w:rPr>
          <w:sz w:val="24"/>
        </w:rPr>
        <w:t>.0</w:t>
      </w:r>
      <w:r w:rsidR="00DC42CD" w:rsidRPr="0066583A">
        <w:rPr>
          <w:sz w:val="24"/>
        </w:rPr>
        <w:t xml:space="preserve">%) in other regions, whereas those of shrub leaf N </w:t>
      </w:r>
      <w:r w:rsidR="00837504">
        <w:rPr>
          <w:rFonts w:hint="eastAsia"/>
          <w:sz w:val="24"/>
        </w:rPr>
        <w:t xml:space="preserve">(30.4%) </w:t>
      </w:r>
      <w:r w:rsidR="00DC42CD" w:rsidRPr="0066583A">
        <w:rPr>
          <w:sz w:val="24"/>
        </w:rPr>
        <w:t xml:space="preserve">and P </w:t>
      </w:r>
      <w:r w:rsidR="00837504">
        <w:rPr>
          <w:rFonts w:hint="eastAsia"/>
          <w:sz w:val="24"/>
        </w:rPr>
        <w:t xml:space="preserve">(37.0%) </w:t>
      </w:r>
      <w:r w:rsidR="00DC42CD" w:rsidRPr="0066583A">
        <w:rPr>
          <w:sz w:val="24"/>
        </w:rPr>
        <w:t xml:space="preserve">were within the range of other ecosystems (N: </w:t>
      </w:r>
      <w:r w:rsidR="001029C9">
        <w:rPr>
          <w:sz w:val="24"/>
        </w:rPr>
        <w:t>11</w:t>
      </w:r>
      <w:r w:rsidR="00DC42CD" w:rsidRPr="0066583A">
        <w:rPr>
          <w:sz w:val="24"/>
        </w:rPr>
        <w:t>.0%−</w:t>
      </w:r>
      <w:r w:rsidR="00C47417" w:rsidRPr="0066583A">
        <w:rPr>
          <w:sz w:val="24"/>
        </w:rPr>
        <w:t xml:space="preserve">50.5%; P: </w:t>
      </w:r>
      <w:r w:rsidR="001029C9">
        <w:rPr>
          <w:sz w:val="24"/>
        </w:rPr>
        <w:t>13</w:t>
      </w:r>
      <w:r w:rsidR="00C47417" w:rsidRPr="0066583A">
        <w:rPr>
          <w:sz w:val="24"/>
        </w:rPr>
        <w:t>.0%−44.0%)</w:t>
      </w:r>
      <w:r w:rsidR="00DC42CD" w:rsidRPr="0066583A">
        <w:rPr>
          <w:rFonts w:hint="eastAsia"/>
          <w:sz w:val="24"/>
        </w:rPr>
        <w:t xml:space="preserve"> </w:t>
      </w:r>
      <w:r w:rsidR="00DC42CD" w:rsidRPr="0066583A">
        <w:rPr>
          <w:noProof/>
          <w:sz w:val="24"/>
        </w:rPr>
        <w:t>(</w:t>
      </w:r>
      <w:r w:rsidR="00B03CDB">
        <w:rPr>
          <w:noProof/>
          <w:sz w:val="24"/>
        </w:rPr>
        <w:t xml:space="preserve">Tibbets </w:t>
      </w:r>
      <w:r w:rsidR="006378EE">
        <w:rPr>
          <w:noProof/>
          <w:sz w:val="24"/>
        </w:rPr>
        <w:t>and</w:t>
      </w:r>
      <w:r w:rsidR="00B03CDB">
        <w:rPr>
          <w:noProof/>
          <w:sz w:val="24"/>
        </w:rPr>
        <w:t xml:space="preserve"> Moll</w:t>
      </w:r>
      <w:r w:rsidR="00B03CDB" w:rsidRPr="00C943D3">
        <w:rPr>
          <w:noProof/>
          <w:sz w:val="24"/>
        </w:rPr>
        <w:t>es</w:t>
      </w:r>
      <w:r w:rsidR="00CA223E">
        <w:rPr>
          <w:noProof/>
          <w:sz w:val="24"/>
        </w:rPr>
        <w:t>,</w:t>
      </w:r>
      <w:r w:rsidR="00B03CDB" w:rsidRPr="00C943D3">
        <w:rPr>
          <w:noProof/>
          <w:sz w:val="24"/>
        </w:rPr>
        <w:t xml:space="preserve"> 2005</w:t>
      </w:r>
      <w:r w:rsidR="00CA223E">
        <w:rPr>
          <w:noProof/>
          <w:sz w:val="24"/>
        </w:rPr>
        <w:t>;</w:t>
      </w:r>
      <w:r w:rsidR="00B03CDB" w:rsidRPr="00C943D3">
        <w:rPr>
          <w:noProof/>
          <w:sz w:val="24"/>
        </w:rPr>
        <w:t xml:space="preserve"> </w:t>
      </w:r>
      <w:r w:rsidR="00DC42CD" w:rsidRPr="00C943D3">
        <w:rPr>
          <w:noProof/>
          <w:sz w:val="24"/>
        </w:rPr>
        <w:t>He</w:t>
      </w:r>
      <w:r w:rsidR="00DC42CD" w:rsidRPr="00C943D3">
        <w:rPr>
          <w:i/>
          <w:noProof/>
          <w:sz w:val="24"/>
        </w:rPr>
        <w:t xml:space="preserve"> </w:t>
      </w:r>
      <w:r w:rsidR="00DC42CD" w:rsidRPr="00C943D3">
        <w:rPr>
          <w:noProof/>
          <w:sz w:val="24"/>
        </w:rPr>
        <w:t>et al.</w:t>
      </w:r>
      <w:r w:rsidR="00CA223E">
        <w:rPr>
          <w:noProof/>
          <w:sz w:val="24"/>
        </w:rPr>
        <w:t>,</w:t>
      </w:r>
      <w:r w:rsidR="00D33966" w:rsidRPr="00C943D3">
        <w:rPr>
          <w:noProof/>
          <w:sz w:val="24"/>
        </w:rPr>
        <w:t xml:space="preserve"> 2006</w:t>
      </w:r>
      <w:r w:rsidR="00CA223E">
        <w:rPr>
          <w:noProof/>
          <w:sz w:val="24"/>
        </w:rPr>
        <w:t>;</w:t>
      </w:r>
      <w:r w:rsidR="00D33966" w:rsidRPr="00C943D3">
        <w:rPr>
          <w:noProof/>
          <w:sz w:val="24"/>
        </w:rPr>
        <w:t xml:space="preserve"> Zheng </w:t>
      </w:r>
      <w:r w:rsidR="006378EE">
        <w:rPr>
          <w:noProof/>
          <w:sz w:val="24"/>
        </w:rPr>
        <w:t>and</w:t>
      </w:r>
      <w:r w:rsidR="00D33966" w:rsidRPr="00C943D3">
        <w:rPr>
          <w:noProof/>
          <w:sz w:val="24"/>
        </w:rPr>
        <w:t xml:space="preserve"> Shangguan</w:t>
      </w:r>
      <w:r w:rsidR="00CA223E">
        <w:rPr>
          <w:noProof/>
          <w:sz w:val="24"/>
        </w:rPr>
        <w:t>,</w:t>
      </w:r>
      <w:r w:rsidR="00D33966" w:rsidRPr="00C943D3">
        <w:rPr>
          <w:noProof/>
          <w:sz w:val="24"/>
        </w:rPr>
        <w:t xml:space="preserve"> 2007</w:t>
      </w:r>
      <w:r w:rsidR="00CA223E">
        <w:rPr>
          <w:noProof/>
          <w:sz w:val="24"/>
        </w:rPr>
        <w:t>;</w:t>
      </w:r>
      <w:r w:rsidR="001029C9" w:rsidRPr="00C943D3">
        <w:rPr>
          <w:noProof/>
          <w:sz w:val="24"/>
        </w:rPr>
        <w:t xml:space="preserve"> </w:t>
      </w:r>
      <w:r w:rsidR="001D01AA" w:rsidRPr="00C943D3">
        <w:rPr>
          <w:noProof/>
          <w:sz w:val="24"/>
        </w:rPr>
        <w:t>Ladanai</w:t>
      </w:r>
      <w:r w:rsidR="006378EE" w:rsidRPr="006378EE">
        <w:rPr>
          <w:sz w:val="24"/>
        </w:rPr>
        <w:t xml:space="preserve"> </w:t>
      </w:r>
      <w:r w:rsidR="006378EE">
        <w:rPr>
          <w:sz w:val="24"/>
        </w:rPr>
        <w:t>et al.</w:t>
      </w:r>
      <w:r w:rsidR="00CA223E">
        <w:rPr>
          <w:sz w:val="24"/>
        </w:rPr>
        <w:t>,</w:t>
      </w:r>
      <w:r w:rsidR="001D01AA" w:rsidRPr="00C943D3">
        <w:rPr>
          <w:noProof/>
          <w:sz w:val="24"/>
        </w:rPr>
        <w:t xml:space="preserve"> </w:t>
      </w:r>
      <w:r w:rsidR="001029C9" w:rsidRPr="00C943D3">
        <w:rPr>
          <w:noProof/>
          <w:sz w:val="24"/>
        </w:rPr>
        <w:t>2010</w:t>
      </w:r>
      <w:r w:rsidR="00DC42CD" w:rsidRPr="00C943D3">
        <w:rPr>
          <w:noProof/>
          <w:sz w:val="24"/>
        </w:rPr>
        <w:t>)</w:t>
      </w:r>
      <w:r w:rsidR="00DC42CD" w:rsidRPr="00C943D3">
        <w:rPr>
          <w:sz w:val="24"/>
        </w:rPr>
        <w:t>.</w:t>
      </w:r>
      <w:r w:rsidR="00DC42CD" w:rsidRPr="0066583A">
        <w:rPr>
          <w:sz w:val="24"/>
        </w:rPr>
        <w:t xml:space="preserve"> </w:t>
      </w:r>
      <w:r w:rsidR="00F920CF">
        <w:rPr>
          <w:sz w:val="24"/>
        </w:rPr>
        <w:t>Consequently,</w:t>
      </w:r>
      <w:r w:rsidR="00DC42CD" w:rsidRPr="0066583A">
        <w:rPr>
          <w:sz w:val="24"/>
        </w:rPr>
        <w:t xml:space="preserve"> the </w:t>
      </w:r>
      <w:r w:rsidR="006041A6" w:rsidRPr="0066583A">
        <w:rPr>
          <w:rFonts w:hint="eastAsia"/>
          <w:sz w:val="24"/>
        </w:rPr>
        <w:t>high</w:t>
      </w:r>
      <w:r w:rsidR="00DC42CD" w:rsidRPr="0066583A">
        <w:rPr>
          <w:sz w:val="24"/>
        </w:rPr>
        <w:t xml:space="preserve"> C accumulation capacity</w:t>
      </w:r>
      <w:r w:rsidR="006041A6" w:rsidRPr="0066583A">
        <w:rPr>
          <w:rFonts w:hint="eastAsia"/>
          <w:sz w:val="24"/>
        </w:rPr>
        <w:t xml:space="preserve"> of shrub</w:t>
      </w:r>
      <w:r w:rsidR="00DC42CD" w:rsidRPr="0066583A">
        <w:rPr>
          <w:sz w:val="24"/>
        </w:rPr>
        <w:t xml:space="preserve"> is less sensitive to</w:t>
      </w:r>
      <w:r w:rsidR="001C7681">
        <w:rPr>
          <w:sz w:val="24"/>
        </w:rPr>
        <w:t xml:space="preserve"> the complex climate conditions on the plateau</w:t>
      </w:r>
      <w:r w:rsidR="00DC42CD" w:rsidRPr="0066583A">
        <w:rPr>
          <w:sz w:val="24"/>
        </w:rPr>
        <w:t xml:space="preserve">. </w:t>
      </w:r>
    </w:p>
    <w:p w:rsidR="00872558" w:rsidRPr="0066583A" w:rsidRDefault="00872558" w:rsidP="00872558">
      <w:pPr>
        <w:spacing w:line="480" w:lineRule="auto"/>
        <w:rPr>
          <w:sz w:val="24"/>
        </w:rPr>
      </w:pPr>
    </w:p>
    <w:p w:rsidR="00DC42CD" w:rsidRPr="00901F30" w:rsidRDefault="00CA223E" w:rsidP="00F1640D">
      <w:pPr>
        <w:spacing w:line="480" w:lineRule="auto"/>
        <w:rPr>
          <w:b/>
          <w:sz w:val="24"/>
        </w:rPr>
      </w:pPr>
      <w:r>
        <w:rPr>
          <w:b/>
          <w:sz w:val="24"/>
        </w:rPr>
        <w:t xml:space="preserve">4.2 </w:t>
      </w:r>
      <w:r w:rsidR="000A5085" w:rsidRPr="00901F30">
        <w:rPr>
          <w:rFonts w:hint="eastAsia"/>
          <w:b/>
          <w:sz w:val="24"/>
        </w:rPr>
        <w:t>R</w:t>
      </w:r>
      <w:r w:rsidR="00A934B5" w:rsidRPr="00901F30">
        <w:rPr>
          <w:b/>
          <w:sz w:val="24"/>
        </w:rPr>
        <w:t xml:space="preserve">elative </w:t>
      </w:r>
      <w:r w:rsidR="00CF6169" w:rsidRPr="00901F30">
        <w:rPr>
          <w:b/>
          <w:sz w:val="24"/>
        </w:rPr>
        <w:t>influence</w:t>
      </w:r>
      <w:r w:rsidR="00A934B5" w:rsidRPr="00901F30">
        <w:rPr>
          <w:b/>
          <w:sz w:val="24"/>
        </w:rPr>
        <w:t>s of the environment</w:t>
      </w:r>
      <w:r w:rsidR="005542BA" w:rsidRPr="00901F30">
        <w:rPr>
          <w:b/>
          <w:sz w:val="24"/>
        </w:rPr>
        <w:t xml:space="preserve"> and shrub type</w:t>
      </w:r>
    </w:p>
    <w:p w:rsidR="00775334" w:rsidRPr="0066583A" w:rsidRDefault="0011281D" w:rsidP="00901F30">
      <w:pPr>
        <w:spacing w:line="480" w:lineRule="auto"/>
        <w:rPr>
          <w:sz w:val="24"/>
        </w:rPr>
      </w:pPr>
      <w:r>
        <w:rPr>
          <w:sz w:val="24"/>
        </w:rPr>
        <w:t>P</w:t>
      </w:r>
      <w:r w:rsidR="00574F25" w:rsidRPr="00574F25">
        <w:rPr>
          <w:sz w:val="24"/>
        </w:rPr>
        <w:t>recipitation</w:t>
      </w:r>
      <w:r>
        <w:rPr>
          <w:rFonts w:hint="eastAsia"/>
          <w:sz w:val="24"/>
        </w:rPr>
        <w:t>,</w:t>
      </w:r>
      <w:r w:rsidRPr="0011281D">
        <w:rPr>
          <w:rFonts w:hint="eastAsia"/>
          <w:sz w:val="24"/>
        </w:rPr>
        <w:t xml:space="preserve"> </w:t>
      </w:r>
      <w:r>
        <w:rPr>
          <w:rFonts w:hint="eastAsia"/>
          <w:sz w:val="24"/>
        </w:rPr>
        <w:t>t</w:t>
      </w:r>
      <w:r w:rsidRPr="00574F25">
        <w:rPr>
          <w:sz w:val="24"/>
        </w:rPr>
        <w:t>emperature</w:t>
      </w:r>
      <w:r w:rsidR="00552378">
        <w:rPr>
          <w:rFonts w:hint="eastAsia"/>
          <w:sz w:val="24"/>
        </w:rPr>
        <w:t xml:space="preserve"> and soil</w:t>
      </w:r>
      <w:r w:rsidR="00574F25" w:rsidRPr="00574F25">
        <w:rPr>
          <w:sz w:val="24"/>
        </w:rPr>
        <w:t xml:space="preserve"> can affect leaf element</w:t>
      </w:r>
      <w:r w:rsidR="00574F25">
        <w:rPr>
          <w:rFonts w:hint="eastAsia"/>
          <w:sz w:val="24"/>
        </w:rPr>
        <w:t>s</w:t>
      </w:r>
      <w:r w:rsidR="00574F25" w:rsidRPr="00574F25">
        <w:rPr>
          <w:rFonts w:ascii="Minion-Regular" w:hAnsi="Minion-Regular"/>
          <w:color w:val="231F20"/>
          <w:sz w:val="18"/>
          <w:szCs w:val="18"/>
        </w:rPr>
        <w:t xml:space="preserve"> </w:t>
      </w:r>
      <w:r w:rsidR="00574F25">
        <w:rPr>
          <w:rFonts w:hint="eastAsia"/>
          <w:sz w:val="24"/>
        </w:rPr>
        <w:t>via</w:t>
      </w:r>
      <w:r w:rsidR="00574F25" w:rsidRPr="00574F25">
        <w:rPr>
          <w:sz w:val="24"/>
        </w:rPr>
        <w:t xml:space="preserve"> </w:t>
      </w:r>
      <w:r w:rsidR="00253692" w:rsidRPr="00574F25">
        <w:rPr>
          <w:sz w:val="24"/>
        </w:rPr>
        <w:t>changing</w:t>
      </w:r>
      <w:r w:rsidR="00574F25" w:rsidRPr="00574F25">
        <w:rPr>
          <w:sz w:val="24"/>
        </w:rPr>
        <w:t xml:space="preserve"> element allocation among plant</w:t>
      </w:r>
      <w:r w:rsidR="00574F25" w:rsidRPr="00574F25">
        <w:rPr>
          <w:rFonts w:ascii="Minion-Regular" w:hAnsi="Minion-Regular"/>
          <w:color w:val="231F20"/>
          <w:sz w:val="18"/>
          <w:szCs w:val="18"/>
        </w:rPr>
        <w:t xml:space="preserve"> </w:t>
      </w:r>
      <w:r w:rsidR="00574F25" w:rsidRPr="00574F25">
        <w:rPr>
          <w:sz w:val="24"/>
        </w:rPr>
        <w:t>organs,</w:t>
      </w:r>
      <w:r w:rsidR="002C6C1E">
        <w:rPr>
          <w:rFonts w:hint="eastAsia"/>
          <w:sz w:val="24"/>
        </w:rPr>
        <w:t xml:space="preserve"> </w:t>
      </w:r>
      <w:r w:rsidR="00552378">
        <w:rPr>
          <w:rFonts w:hint="eastAsia"/>
          <w:sz w:val="24"/>
        </w:rPr>
        <w:t xml:space="preserve">altering </w:t>
      </w:r>
      <w:r w:rsidR="00574F25" w:rsidRPr="00574F25">
        <w:rPr>
          <w:sz w:val="24"/>
        </w:rPr>
        <w:t>plant metabolism</w:t>
      </w:r>
      <w:r w:rsidR="00552378">
        <w:rPr>
          <w:rFonts w:hint="eastAsia"/>
          <w:sz w:val="24"/>
        </w:rPr>
        <w:t xml:space="preserve"> or</w:t>
      </w:r>
      <w:r w:rsidR="002C6C1E">
        <w:rPr>
          <w:rFonts w:hint="eastAsia"/>
          <w:sz w:val="24"/>
        </w:rPr>
        <w:t xml:space="preserve"> </w:t>
      </w:r>
      <w:r w:rsidR="00552378" w:rsidRPr="00574F25">
        <w:rPr>
          <w:sz w:val="24"/>
        </w:rPr>
        <w:t>influencing</w:t>
      </w:r>
      <w:r w:rsidR="00552378">
        <w:rPr>
          <w:rFonts w:hint="eastAsia"/>
          <w:sz w:val="24"/>
        </w:rPr>
        <w:t xml:space="preserve"> nutrient uptake by roots </w:t>
      </w:r>
      <w:r w:rsidR="002C6C1E">
        <w:rPr>
          <w:rFonts w:hint="eastAsia"/>
          <w:sz w:val="24"/>
        </w:rPr>
        <w:t>(</w:t>
      </w:r>
      <w:r w:rsidR="002C6C1E" w:rsidRPr="002C6C1E">
        <w:rPr>
          <w:sz w:val="24"/>
        </w:rPr>
        <w:t>Ordoñez</w:t>
      </w:r>
      <w:r w:rsidR="00BB139C">
        <w:rPr>
          <w:rFonts w:hint="eastAsia"/>
          <w:sz w:val="24"/>
        </w:rPr>
        <w:t xml:space="preserve"> et al.</w:t>
      </w:r>
      <w:r w:rsidR="00CA223E">
        <w:rPr>
          <w:sz w:val="24"/>
        </w:rPr>
        <w:t>,</w:t>
      </w:r>
      <w:r w:rsidR="002C6C1E">
        <w:rPr>
          <w:rFonts w:hint="eastAsia"/>
          <w:sz w:val="24"/>
        </w:rPr>
        <w:t xml:space="preserve"> 2009)</w:t>
      </w:r>
      <w:r w:rsidR="00574F25">
        <w:rPr>
          <w:rFonts w:hint="eastAsia"/>
          <w:sz w:val="24"/>
        </w:rPr>
        <w:t xml:space="preserve">. </w:t>
      </w:r>
      <w:r w:rsidR="00662838">
        <w:rPr>
          <w:rFonts w:hint="eastAsia"/>
          <w:sz w:val="24"/>
        </w:rPr>
        <w:t>In addition to MA</w:t>
      </w:r>
      <w:r>
        <w:rPr>
          <w:rFonts w:hint="eastAsia"/>
          <w:sz w:val="24"/>
        </w:rPr>
        <w:t>P</w:t>
      </w:r>
      <w:r w:rsidR="0085687E">
        <w:rPr>
          <w:rFonts w:hint="eastAsia"/>
          <w:sz w:val="24"/>
        </w:rPr>
        <w:t>,</w:t>
      </w:r>
      <w:r w:rsidR="00662838">
        <w:rPr>
          <w:rFonts w:hint="eastAsia"/>
          <w:sz w:val="24"/>
        </w:rPr>
        <w:t xml:space="preserve"> MA</w:t>
      </w:r>
      <w:r>
        <w:rPr>
          <w:rFonts w:hint="eastAsia"/>
          <w:sz w:val="24"/>
        </w:rPr>
        <w:t>T</w:t>
      </w:r>
      <w:r w:rsidR="0085687E">
        <w:rPr>
          <w:rFonts w:hint="eastAsia"/>
          <w:sz w:val="24"/>
        </w:rPr>
        <w:t xml:space="preserve"> and soil nutrient</w:t>
      </w:r>
      <w:r w:rsidR="00662838">
        <w:rPr>
          <w:rFonts w:hint="eastAsia"/>
          <w:sz w:val="24"/>
        </w:rPr>
        <w:t xml:space="preserve">, we first </w:t>
      </w:r>
      <w:r w:rsidR="0085687E">
        <w:rPr>
          <w:rFonts w:hint="eastAsia"/>
          <w:sz w:val="24"/>
        </w:rPr>
        <w:lastRenderedPageBreak/>
        <w:t>added</w:t>
      </w:r>
      <w:r w:rsidR="00662838">
        <w:rPr>
          <w:rFonts w:hint="eastAsia"/>
          <w:sz w:val="24"/>
        </w:rPr>
        <w:t xml:space="preserve"> RDI to examine</w:t>
      </w:r>
      <w:r w:rsidR="0085687E">
        <w:rPr>
          <w:rFonts w:hint="eastAsia"/>
          <w:sz w:val="24"/>
        </w:rPr>
        <w:t xml:space="preserve"> the effect of </w:t>
      </w:r>
      <w:r w:rsidR="00683231">
        <w:rPr>
          <w:rFonts w:hint="eastAsia"/>
          <w:sz w:val="24"/>
        </w:rPr>
        <w:t xml:space="preserve">local </w:t>
      </w:r>
      <w:r w:rsidR="0085687E">
        <w:rPr>
          <w:rFonts w:hint="eastAsia"/>
          <w:sz w:val="24"/>
        </w:rPr>
        <w:t>drought extent</w:t>
      </w:r>
      <w:r w:rsidR="00662838">
        <w:rPr>
          <w:rFonts w:hint="eastAsia"/>
          <w:sz w:val="24"/>
        </w:rPr>
        <w:t xml:space="preserve">. Among the </w:t>
      </w:r>
      <w:r>
        <w:rPr>
          <w:rFonts w:hint="eastAsia"/>
          <w:sz w:val="24"/>
        </w:rPr>
        <w:t>four</w:t>
      </w:r>
      <w:r w:rsidR="00662838">
        <w:rPr>
          <w:rFonts w:hint="eastAsia"/>
          <w:sz w:val="24"/>
        </w:rPr>
        <w:t xml:space="preserve"> environmental parameters, </w:t>
      </w:r>
      <w:r>
        <w:rPr>
          <w:rFonts w:hint="eastAsia"/>
          <w:sz w:val="24"/>
        </w:rPr>
        <w:t xml:space="preserve">it is interesting to note that </w:t>
      </w:r>
      <w:r w:rsidRPr="0066583A">
        <w:rPr>
          <w:sz w:val="24"/>
        </w:rPr>
        <w:t>RDI</w:t>
      </w:r>
      <w:r w:rsidRPr="0066583A">
        <w:rPr>
          <w:rFonts w:hint="eastAsia"/>
          <w:sz w:val="24"/>
        </w:rPr>
        <w:t xml:space="preserve"> </w:t>
      </w:r>
      <w:r w:rsidR="00747703">
        <w:rPr>
          <w:rFonts w:hint="eastAsia"/>
          <w:sz w:val="24"/>
        </w:rPr>
        <w:t xml:space="preserve">was </w:t>
      </w:r>
      <w:r w:rsidR="00AF5FC1">
        <w:rPr>
          <w:sz w:val="24"/>
        </w:rPr>
        <w:t>positively correlated</w:t>
      </w:r>
      <w:r w:rsidRPr="0066583A">
        <w:rPr>
          <w:sz w:val="24"/>
        </w:rPr>
        <w:t xml:space="preserve"> </w:t>
      </w:r>
      <w:r w:rsidR="00AF5FC1">
        <w:rPr>
          <w:sz w:val="24"/>
        </w:rPr>
        <w:t xml:space="preserve">with </w:t>
      </w:r>
      <w:r w:rsidRPr="0066583A">
        <w:rPr>
          <w:sz w:val="24"/>
        </w:rPr>
        <w:t xml:space="preserve">leaf </w:t>
      </w:r>
      <w:r w:rsidR="005D5D30">
        <w:rPr>
          <w:rFonts w:hint="eastAsia"/>
          <w:sz w:val="24"/>
        </w:rPr>
        <w:t xml:space="preserve">N and </w:t>
      </w:r>
      <w:r w:rsidRPr="0066583A">
        <w:rPr>
          <w:sz w:val="24"/>
        </w:rPr>
        <w:t>P</w:t>
      </w:r>
      <w:r>
        <w:rPr>
          <w:rFonts w:hint="eastAsia"/>
          <w:sz w:val="24"/>
        </w:rPr>
        <w:t xml:space="preserve"> (</w:t>
      </w:r>
      <w:r w:rsidR="003640AF" w:rsidRPr="0066583A">
        <w:rPr>
          <w:rFonts w:hint="eastAsia"/>
          <w:sz w:val="24"/>
        </w:rPr>
        <w:t>T</w:t>
      </w:r>
      <w:r w:rsidR="00A9033B" w:rsidRPr="0066583A">
        <w:rPr>
          <w:rFonts w:hint="eastAsia"/>
          <w:sz w:val="24"/>
        </w:rPr>
        <w:t xml:space="preserve">able </w:t>
      </w:r>
      <w:r w:rsidR="00D31088" w:rsidRPr="0066583A">
        <w:rPr>
          <w:rFonts w:hint="eastAsia"/>
          <w:sz w:val="24"/>
        </w:rPr>
        <w:t>2</w:t>
      </w:r>
      <w:r>
        <w:rPr>
          <w:rFonts w:hint="eastAsia"/>
          <w:sz w:val="24"/>
        </w:rPr>
        <w:t xml:space="preserve">). By contrast, </w:t>
      </w:r>
      <w:r>
        <w:rPr>
          <w:sz w:val="24"/>
        </w:rPr>
        <w:t xml:space="preserve">MAP </w:t>
      </w:r>
      <w:r w:rsidR="00D12D9C">
        <w:rPr>
          <w:sz w:val="24"/>
        </w:rPr>
        <w:t>was not correlated with</w:t>
      </w:r>
      <w:r w:rsidRPr="0066583A">
        <w:rPr>
          <w:sz w:val="24"/>
        </w:rPr>
        <w:t xml:space="preserve"> </w:t>
      </w:r>
      <w:r w:rsidRPr="0066583A">
        <w:rPr>
          <w:rFonts w:hint="eastAsia"/>
          <w:sz w:val="24"/>
        </w:rPr>
        <w:t xml:space="preserve">all the </w:t>
      </w:r>
      <w:r w:rsidR="00747703">
        <w:rPr>
          <w:rFonts w:hint="eastAsia"/>
          <w:sz w:val="24"/>
        </w:rPr>
        <w:t xml:space="preserve">leaf </w:t>
      </w:r>
      <w:r w:rsidR="00AF5FC1">
        <w:rPr>
          <w:sz w:val="24"/>
        </w:rPr>
        <w:t>C:N:P traits</w:t>
      </w:r>
      <w:r w:rsidRPr="0066583A">
        <w:rPr>
          <w:sz w:val="24"/>
        </w:rPr>
        <w:t>.</w:t>
      </w:r>
      <w:r w:rsidR="00DC42CD" w:rsidRPr="0066583A">
        <w:rPr>
          <w:sz w:val="24"/>
        </w:rPr>
        <w:t xml:space="preserve"> </w:t>
      </w:r>
      <w:r w:rsidR="0006503E" w:rsidRPr="0066583A">
        <w:rPr>
          <w:sz w:val="24"/>
        </w:rPr>
        <w:t>This was inconsistent with previous report</w:t>
      </w:r>
      <w:r w:rsidR="00686857">
        <w:rPr>
          <w:sz w:val="24"/>
        </w:rPr>
        <w:t>s</w:t>
      </w:r>
      <w:r w:rsidR="0006503E" w:rsidRPr="0066583A">
        <w:rPr>
          <w:sz w:val="24"/>
        </w:rPr>
        <w:t xml:space="preserve"> that MAP played a</w:t>
      </w:r>
      <w:r w:rsidR="00AF5FC1">
        <w:rPr>
          <w:sz w:val="24"/>
        </w:rPr>
        <w:t>n</w:t>
      </w:r>
      <w:r w:rsidR="0006503E" w:rsidRPr="0066583A">
        <w:rPr>
          <w:sz w:val="24"/>
        </w:rPr>
        <w:t xml:space="preserve"> important role for the leaf </w:t>
      </w:r>
      <w:r w:rsidR="00686857">
        <w:rPr>
          <w:sz w:val="24"/>
        </w:rPr>
        <w:t>elements of different vegetation types</w:t>
      </w:r>
      <w:r w:rsidR="0006503E" w:rsidRPr="0066583A">
        <w:rPr>
          <w:rFonts w:hint="eastAsia"/>
          <w:sz w:val="24"/>
        </w:rPr>
        <w:t xml:space="preserve"> </w:t>
      </w:r>
      <w:r w:rsidR="0006503E" w:rsidRPr="0066583A">
        <w:rPr>
          <w:noProof/>
          <w:sz w:val="24"/>
        </w:rPr>
        <w:t>(</w:t>
      </w:r>
      <w:r w:rsidR="00294ED1">
        <w:rPr>
          <w:sz w:val="24"/>
        </w:rPr>
        <w:t>Santiago</w:t>
      </w:r>
      <w:r w:rsidR="006378EE">
        <w:rPr>
          <w:sz w:val="24"/>
        </w:rPr>
        <w:t xml:space="preserve"> et al.</w:t>
      </w:r>
      <w:r w:rsidR="00CA223E">
        <w:rPr>
          <w:sz w:val="24"/>
        </w:rPr>
        <w:t>,</w:t>
      </w:r>
      <w:r w:rsidR="006378EE">
        <w:rPr>
          <w:noProof/>
          <w:sz w:val="24"/>
        </w:rPr>
        <w:t xml:space="preserve"> 2004</w:t>
      </w:r>
      <w:r w:rsidR="00CA223E">
        <w:rPr>
          <w:noProof/>
          <w:sz w:val="24"/>
        </w:rPr>
        <w:t>;</w:t>
      </w:r>
      <w:r w:rsidR="00686857">
        <w:rPr>
          <w:noProof/>
          <w:sz w:val="24"/>
        </w:rPr>
        <w:t xml:space="preserve"> </w:t>
      </w:r>
      <w:r w:rsidR="00294ED1">
        <w:rPr>
          <w:sz w:val="24"/>
        </w:rPr>
        <w:t>Han</w:t>
      </w:r>
      <w:r w:rsidR="006378EE" w:rsidRPr="006378EE">
        <w:rPr>
          <w:sz w:val="24"/>
        </w:rPr>
        <w:t xml:space="preserve"> </w:t>
      </w:r>
      <w:r w:rsidR="006378EE">
        <w:rPr>
          <w:sz w:val="24"/>
        </w:rPr>
        <w:t>et al.</w:t>
      </w:r>
      <w:r w:rsidR="00CA223E">
        <w:rPr>
          <w:sz w:val="24"/>
        </w:rPr>
        <w:t>,</w:t>
      </w:r>
      <w:r w:rsidR="0006503E" w:rsidRPr="0066583A">
        <w:rPr>
          <w:noProof/>
          <w:sz w:val="24"/>
        </w:rPr>
        <w:t xml:space="preserve"> 2011)</w:t>
      </w:r>
      <w:r w:rsidR="0006503E" w:rsidRPr="0066583A">
        <w:rPr>
          <w:sz w:val="24"/>
        </w:rPr>
        <w:t>.</w:t>
      </w:r>
      <w:r w:rsidR="0006503E">
        <w:rPr>
          <w:rFonts w:hint="eastAsia"/>
          <w:sz w:val="24"/>
        </w:rPr>
        <w:t xml:space="preserve"> </w:t>
      </w:r>
      <w:r w:rsidR="00B33FE0">
        <w:rPr>
          <w:rFonts w:hint="eastAsia"/>
          <w:sz w:val="24"/>
        </w:rPr>
        <w:t>Firstly,</w:t>
      </w:r>
      <w:r w:rsidR="002024E7">
        <w:rPr>
          <w:rFonts w:hint="eastAsia"/>
          <w:sz w:val="24"/>
        </w:rPr>
        <w:t xml:space="preserve"> </w:t>
      </w:r>
      <w:r w:rsidR="00821262">
        <w:rPr>
          <w:sz w:val="24"/>
        </w:rPr>
        <w:t xml:space="preserve">among the 125 sampling sites, </w:t>
      </w:r>
      <w:r w:rsidR="002024E7" w:rsidRPr="0066583A">
        <w:rPr>
          <w:sz w:val="24"/>
        </w:rPr>
        <w:t xml:space="preserve">only 7 sites belonged to the severe and extreme drought regions (RDI &lt; –1.5). The water conditions of </w:t>
      </w:r>
      <w:r w:rsidR="00821262">
        <w:rPr>
          <w:sz w:val="24"/>
        </w:rPr>
        <w:t>other</w:t>
      </w:r>
      <w:r w:rsidR="002024E7" w:rsidRPr="0066583A">
        <w:rPr>
          <w:sz w:val="24"/>
        </w:rPr>
        <w:t xml:space="preserve"> sites were</w:t>
      </w:r>
      <w:r w:rsidR="004D6A3C">
        <w:rPr>
          <w:sz w:val="24"/>
        </w:rPr>
        <w:t xml:space="preserve"> mild</w:t>
      </w:r>
      <w:r w:rsidR="00F537F8">
        <w:rPr>
          <w:sz w:val="24"/>
        </w:rPr>
        <w:t>,</w:t>
      </w:r>
      <w:r w:rsidR="00F537F8" w:rsidRPr="0066583A">
        <w:rPr>
          <w:sz w:val="24"/>
        </w:rPr>
        <w:t xml:space="preserve"> </w:t>
      </w:r>
      <w:r w:rsidR="004D6A3C" w:rsidRPr="0066583A">
        <w:rPr>
          <w:sz w:val="24"/>
        </w:rPr>
        <w:t>slight</w:t>
      </w:r>
      <w:r w:rsidR="008425CD">
        <w:rPr>
          <w:sz w:val="24"/>
        </w:rPr>
        <w:t xml:space="preserve"> </w:t>
      </w:r>
      <w:r w:rsidR="008425CD" w:rsidRPr="0066583A">
        <w:rPr>
          <w:sz w:val="24"/>
        </w:rPr>
        <w:t>drought</w:t>
      </w:r>
      <w:r w:rsidR="002024E7" w:rsidRPr="0066583A">
        <w:rPr>
          <w:sz w:val="24"/>
        </w:rPr>
        <w:t xml:space="preserve">, </w:t>
      </w:r>
      <w:r w:rsidR="00F537F8">
        <w:rPr>
          <w:sz w:val="24"/>
        </w:rPr>
        <w:t>or wet</w:t>
      </w:r>
      <w:r w:rsidR="002024E7" w:rsidRPr="0066583A">
        <w:rPr>
          <w:sz w:val="24"/>
        </w:rPr>
        <w:t xml:space="preserve"> (–1.0 &lt; RDI &lt; 2), which may be suitable for shrub </w:t>
      </w:r>
      <w:r w:rsidR="00B33FE0">
        <w:rPr>
          <w:rFonts w:hint="eastAsia"/>
          <w:sz w:val="24"/>
        </w:rPr>
        <w:t>growth</w:t>
      </w:r>
      <w:r w:rsidR="002024E7">
        <w:rPr>
          <w:rFonts w:hint="eastAsia"/>
          <w:sz w:val="24"/>
        </w:rPr>
        <w:t xml:space="preserve"> and could not be</w:t>
      </w:r>
      <w:r w:rsidR="00D33501">
        <w:rPr>
          <w:sz w:val="24"/>
        </w:rPr>
        <w:t>come</w:t>
      </w:r>
      <w:r w:rsidR="002024E7">
        <w:rPr>
          <w:rFonts w:hint="eastAsia"/>
          <w:sz w:val="24"/>
        </w:rPr>
        <w:t xml:space="preserve"> a limiting factor</w:t>
      </w:r>
      <w:r w:rsidR="00B33FE0">
        <w:rPr>
          <w:rFonts w:hint="eastAsia"/>
          <w:sz w:val="24"/>
        </w:rPr>
        <w:t>.</w:t>
      </w:r>
      <w:r w:rsidR="002024E7">
        <w:rPr>
          <w:rFonts w:hint="eastAsia"/>
          <w:sz w:val="24"/>
        </w:rPr>
        <w:t xml:space="preserve"> </w:t>
      </w:r>
      <w:r w:rsidR="00B33FE0">
        <w:rPr>
          <w:rFonts w:hint="eastAsia"/>
          <w:sz w:val="24"/>
        </w:rPr>
        <w:t>Secondly,</w:t>
      </w:r>
      <w:r w:rsidR="002024E7" w:rsidRPr="002024E7">
        <w:rPr>
          <w:rFonts w:hint="eastAsia"/>
          <w:sz w:val="24"/>
        </w:rPr>
        <w:t xml:space="preserve"> </w:t>
      </w:r>
      <w:r w:rsidR="002024E7">
        <w:rPr>
          <w:rFonts w:hint="eastAsia"/>
          <w:sz w:val="24"/>
        </w:rPr>
        <w:t xml:space="preserve">it is proposed that </w:t>
      </w:r>
      <w:r w:rsidR="002024E7" w:rsidRPr="0066583A">
        <w:rPr>
          <w:sz w:val="24"/>
        </w:rPr>
        <w:t>MAP could not accurately reflect the real water situation</w:t>
      </w:r>
      <w:r w:rsidR="002024E7">
        <w:rPr>
          <w:rFonts w:hint="eastAsia"/>
          <w:sz w:val="24"/>
        </w:rPr>
        <w:t xml:space="preserve"> </w:t>
      </w:r>
      <w:r w:rsidR="002024E7" w:rsidRPr="0066583A">
        <w:rPr>
          <w:sz w:val="24"/>
        </w:rPr>
        <w:t xml:space="preserve">due to different temperatures and evapotranspiration rates. </w:t>
      </w:r>
      <w:r w:rsidR="002024E7">
        <w:rPr>
          <w:rFonts w:hint="eastAsia"/>
          <w:sz w:val="24"/>
        </w:rPr>
        <w:t xml:space="preserve">RDI may be more </w:t>
      </w:r>
      <w:r w:rsidR="002024E7">
        <w:rPr>
          <w:sz w:val="24"/>
        </w:rPr>
        <w:t>appropriate</w:t>
      </w:r>
      <w:r w:rsidR="002024E7">
        <w:rPr>
          <w:rFonts w:hint="eastAsia"/>
          <w:sz w:val="24"/>
        </w:rPr>
        <w:t xml:space="preserve"> for evaluating the </w:t>
      </w:r>
      <w:r w:rsidR="001F1911">
        <w:rPr>
          <w:sz w:val="24"/>
        </w:rPr>
        <w:t>impact</w:t>
      </w:r>
      <w:r w:rsidR="002024E7">
        <w:rPr>
          <w:rFonts w:hint="eastAsia"/>
          <w:sz w:val="24"/>
        </w:rPr>
        <w:t xml:space="preserve"> of water status. </w:t>
      </w:r>
      <w:r w:rsidR="00E035FC">
        <w:rPr>
          <w:sz w:val="24"/>
        </w:rPr>
        <w:t>T</w:t>
      </w:r>
      <w:r w:rsidR="006F776C">
        <w:rPr>
          <w:sz w:val="24"/>
        </w:rPr>
        <w:t xml:space="preserve">he </w:t>
      </w:r>
      <w:r w:rsidR="008A77B7">
        <w:rPr>
          <w:rFonts w:hint="eastAsia"/>
          <w:sz w:val="24"/>
        </w:rPr>
        <w:t>w</w:t>
      </w:r>
      <w:r w:rsidR="00775334" w:rsidRPr="0066583A">
        <w:rPr>
          <w:sz w:val="24"/>
        </w:rPr>
        <w:t xml:space="preserve">etter </w:t>
      </w:r>
      <w:r w:rsidR="00272630">
        <w:rPr>
          <w:rFonts w:hint="eastAsia"/>
          <w:sz w:val="24"/>
        </w:rPr>
        <w:t>climatic conditions</w:t>
      </w:r>
      <w:r w:rsidR="00775334" w:rsidRPr="0066583A">
        <w:rPr>
          <w:sz w:val="24"/>
        </w:rPr>
        <w:t xml:space="preserve"> (i.e., larger RDI) </w:t>
      </w:r>
      <w:r w:rsidR="00EF7548">
        <w:rPr>
          <w:sz w:val="24"/>
        </w:rPr>
        <w:t>could</w:t>
      </w:r>
      <w:r w:rsidR="00775334" w:rsidRPr="0066583A">
        <w:rPr>
          <w:sz w:val="24"/>
        </w:rPr>
        <w:t xml:space="preserve"> provi</w:t>
      </w:r>
      <w:r w:rsidR="00553958">
        <w:rPr>
          <w:sz w:val="24"/>
        </w:rPr>
        <w:t>de more soluble N and P in soil</w:t>
      </w:r>
      <w:r w:rsidR="00775334" w:rsidRPr="0066583A">
        <w:rPr>
          <w:sz w:val="24"/>
        </w:rPr>
        <w:t xml:space="preserve"> and enhance the</w:t>
      </w:r>
      <w:r w:rsidR="00775334" w:rsidRPr="0066583A">
        <w:rPr>
          <w:rFonts w:hint="eastAsia"/>
          <w:sz w:val="24"/>
        </w:rPr>
        <w:t xml:space="preserve"> </w:t>
      </w:r>
      <w:r w:rsidR="00775334" w:rsidRPr="0066583A">
        <w:rPr>
          <w:sz w:val="24"/>
        </w:rPr>
        <w:t>nutrient transport</w:t>
      </w:r>
      <w:r w:rsidR="00775334">
        <w:rPr>
          <w:sz w:val="24"/>
        </w:rPr>
        <w:t>ation</w:t>
      </w:r>
      <w:r w:rsidR="00FE461E">
        <w:rPr>
          <w:rFonts w:hint="eastAsia"/>
          <w:sz w:val="24"/>
        </w:rPr>
        <w:t xml:space="preserve"> of shrub</w:t>
      </w:r>
      <w:r w:rsidR="00775334">
        <w:rPr>
          <w:sz w:val="24"/>
        </w:rPr>
        <w:t>.</w:t>
      </w:r>
    </w:p>
    <w:p w:rsidR="00DC42CD" w:rsidRPr="00C80B5A" w:rsidRDefault="0057650F" w:rsidP="00093870">
      <w:pPr>
        <w:spacing w:line="480" w:lineRule="auto"/>
        <w:ind w:firstLineChars="150" w:firstLine="360"/>
        <w:rPr>
          <w:sz w:val="24"/>
        </w:rPr>
      </w:pPr>
      <w:r>
        <w:rPr>
          <w:sz w:val="24"/>
        </w:rPr>
        <w:t xml:space="preserve">Increased </w:t>
      </w:r>
      <w:r w:rsidR="004A483E">
        <w:rPr>
          <w:rFonts w:hint="eastAsia"/>
          <w:sz w:val="24"/>
        </w:rPr>
        <w:t xml:space="preserve">MAT was found to </w:t>
      </w:r>
      <w:r>
        <w:rPr>
          <w:sz w:val="24"/>
        </w:rPr>
        <w:t xml:space="preserve">be </w:t>
      </w:r>
      <w:r w:rsidR="00676C17">
        <w:rPr>
          <w:sz w:val="24"/>
        </w:rPr>
        <w:t>related with</w:t>
      </w:r>
      <w:r>
        <w:rPr>
          <w:sz w:val="24"/>
        </w:rPr>
        <w:t xml:space="preserve"> the decrease of </w:t>
      </w:r>
      <w:r w:rsidR="004A483E">
        <w:rPr>
          <w:rFonts w:hint="eastAsia"/>
          <w:sz w:val="24"/>
        </w:rPr>
        <w:t xml:space="preserve">leaf C </w:t>
      </w:r>
      <w:r>
        <w:rPr>
          <w:sz w:val="24"/>
        </w:rPr>
        <w:t xml:space="preserve">in </w:t>
      </w:r>
      <w:r>
        <w:rPr>
          <w:rFonts w:hint="eastAsia"/>
          <w:sz w:val="24"/>
        </w:rPr>
        <w:t>the SMR analysis</w:t>
      </w:r>
      <w:r w:rsidR="004A483E">
        <w:rPr>
          <w:rFonts w:hint="eastAsia"/>
          <w:sz w:val="24"/>
        </w:rPr>
        <w:t xml:space="preserve">. </w:t>
      </w:r>
      <w:r w:rsidR="00DC42CD" w:rsidRPr="0066583A">
        <w:rPr>
          <w:sz w:val="24"/>
        </w:rPr>
        <w:t xml:space="preserve">This result was in agreement with a meta-analysis </w:t>
      </w:r>
      <w:r w:rsidR="00DC42CD" w:rsidRPr="0066583A">
        <w:rPr>
          <w:rFonts w:hint="eastAsia"/>
          <w:sz w:val="24"/>
        </w:rPr>
        <w:t xml:space="preserve">of C stores </w:t>
      </w:r>
      <w:r w:rsidR="00DC42CD" w:rsidRPr="0066583A">
        <w:rPr>
          <w:sz w:val="24"/>
        </w:rPr>
        <w:t>conducted in 13 different global mountains</w:t>
      </w:r>
      <w:r w:rsidR="00DC42CD" w:rsidRPr="0066583A">
        <w:rPr>
          <w:rFonts w:hint="eastAsia"/>
          <w:sz w:val="24"/>
        </w:rPr>
        <w:t xml:space="preserve"> </w:t>
      </w:r>
      <w:r w:rsidR="00D33966" w:rsidRPr="0066583A">
        <w:rPr>
          <w:noProof/>
          <w:sz w:val="24"/>
        </w:rPr>
        <w:t xml:space="preserve">(Hoch </w:t>
      </w:r>
      <w:r w:rsidR="006378EE">
        <w:rPr>
          <w:noProof/>
          <w:sz w:val="24"/>
        </w:rPr>
        <w:t>and</w:t>
      </w:r>
      <w:r w:rsidR="00D33966" w:rsidRPr="0066583A">
        <w:rPr>
          <w:noProof/>
          <w:sz w:val="24"/>
        </w:rPr>
        <w:t xml:space="preserve"> Körner</w:t>
      </w:r>
      <w:r w:rsidR="00CA223E">
        <w:rPr>
          <w:noProof/>
          <w:sz w:val="24"/>
        </w:rPr>
        <w:t>,</w:t>
      </w:r>
      <w:r w:rsidR="00DC42CD" w:rsidRPr="0066583A">
        <w:rPr>
          <w:noProof/>
          <w:sz w:val="24"/>
        </w:rPr>
        <w:t xml:space="preserve"> 2012)</w:t>
      </w:r>
      <w:r w:rsidR="00DC42CD" w:rsidRPr="0066583A">
        <w:rPr>
          <w:sz w:val="24"/>
        </w:rPr>
        <w:t xml:space="preserve">. </w:t>
      </w:r>
      <w:r w:rsidR="00625857">
        <w:rPr>
          <w:rFonts w:hint="eastAsia"/>
          <w:sz w:val="24"/>
        </w:rPr>
        <w:t>The</w:t>
      </w:r>
      <w:r w:rsidR="00625857" w:rsidRPr="0066583A">
        <w:rPr>
          <w:sz w:val="24"/>
        </w:rPr>
        <w:t xml:space="preserve"> large MAT </w:t>
      </w:r>
      <w:r w:rsidR="00625857">
        <w:rPr>
          <w:sz w:val="24"/>
        </w:rPr>
        <w:t>gradient</w:t>
      </w:r>
      <w:r w:rsidR="00625857" w:rsidRPr="0066583A">
        <w:rPr>
          <w:sz w:val="24"/>
        </w:rPr>
        <w:t xml:space="preserve"> </w:t>
      </w:r>
      <w:r w:rsidR="004427EB" w:rsidRPr="0066583A">
        <w:rPr>
          <w:sz w:val="24"/>
        </w:rPr>
        <w:t>(–4.67</w:t>
      </w:r>
      <w:r w:rsidR="004427EB" w:rsidRPr="0066583A">
        <w:rPr>
          <w:rFonts w:hint="eastAsia"/>
          <w:sz w:val="24"/>
        </w:rPr>
        <w:t xml:space="preserve"> </w:t>
      </w:r>
      <w:r w:rsidR="004427EB" w:rsidRPr="007232B7">
        <w:rPr>
          <w:sz w:val="24"/>
        </w:rPr>
        <w:t>ºC</w:t>
      </w:r>
      <w:r w:rsidR="004427EB" w:rsidRPr="007232B7">
        <w:rPr>
          <w:rFonts w:hint="eastAsia"/>
          <w:sz w:val="24"/>
        </w:rPr>
        <w:t xml:space="preserve"> </w:t>
      </w:r>
      <w:r w:rsidR="004427EB">
        <w:rPr>
          <w:rFonts w:hint="eastAsia"/>
          <w:kern w:val="0"/>
          <w:sz w:val="24"/>
        </w:rPr>
        <w:t>to</w:t>
      </w:r>
      <w:r w:rsidR="004427EB" w:rsidRPr="0066583A">
        <w:rPr>
          <w:rFonts w:hint="eastAsia"/>
          <w:kern w:val="0"/>
          <w:sz w:val="24"/>
        </w:rPr>
        <w:t xml:space="preserve"> </w:t>
      </w:r>
      <w:r w:rsidR="004427EB">
        <w:rPr>
          <w:sz w:val="24"/>
        </w:rPr>
        <w:t>22.16</w:t>
      </w:r>
      <w:r w:rsidR="004427EB">
        <w:rPr>
          <w:rFonts w:hint="eastAsia"/>
          <w:sz w:val="24"/>
        </w:rPr>
        <w:t xml:space="preserve"> </w:t>
      </w:r>
      <w:r w:rsidR="004427EB" w:rsidRPr="0066583A">
        <w:rPr>
          <w:sz w:val="24"/>
        </w:rPr>
        <w:t>ºC</w:t>
      </w:r>
      <w:r w:rsidR="004427EB">
        <w:rPr>
          <w:sz w:val="24"/>
        </w:rPr>
        <w:t>)</w:t>
      </w:r>
      <w:r w:rsidR="004427EB">
        <w:rPr>
          <w:rFonts w:hint="eastAsia"/>
          <w:sz w:val="24"/>
        </w:rPr>
        <w:t xml:space="preserve"> </w:t>
      </w:r>
      <w:r w:rsidR="00625857" w:rsidRPr="0066583A">
        <w:rPr>
          <w:rFonts w:hint="eastAsia"/>
          <w:sz w:val="24"/>
        </w:rPr>
        <w:t xml:space="preserve">on the </w:t>
      </w:r>
      <w:r w:rsidR="00676C17">
        <w:rPr>
          <w:sz w:val="24"/>
        </w:rPr>
        <w:t>p</w:t>
      </w:r>
      <w:r w:rsidR="00625857" w:rsidRPr="0066583A">
        <w:rPr>
          <w:rFonts w:hint="eastAsia"/>
          <w:sz w:val="24"/>
        </w:rPr>
        <w:t>lateau</w:t>
      </w:r>
      <w:r w:rsidR="00625857" w:rsidRPr="0066583A">
        <w:rPr>
          <w:sz w:val="24"/>
        </w:rPr>
        <w:t xml:space="preserve"> could strongly affect the shrub photosynthesis process.</w:t>
      </w:r>
      <w:r w:rsidR="00625857">
        <w:rPr>
          <w:rFonts w:hint="eastAsia"/>
          <w:sz w:val="24"/>
        </w:rPr>
        <w:t xml:space="preserve"> </w:t>
      </w:r>
      <w:r w:rsidR="00DC42CD" w:rsidRPr="0066583A">
        <w:rPr>
          <w:sz w:val="24"/>
        </w:rPr>
        <w:t xml:space="preserve">Shrub species at higher elevations </w:t>
      </w:r>
      <w:r w:rsidR="001C2FA7">
        <w:rPr>
          <w:rFonts w:hint="eastAsia"/>
          <w:sz w:val="24"/>
        </w:rPr>
        <w:t xml:space="preserve">probably </w:t>
      </w:r>
      <w:r w:rsidR="00DC42CD" w:rsidRPr="0066583A">
        <w:rPr>
          <w:sz w:val="24"/>
        </w:rPr>
        <w:t>need to protect themselves against low temperatures and make osmotic adjustments via increasing leaf C con</w:t>
      </w:r>
      <w:r w:rsidR="007C357B">
        <w:rPr>
          <w:rFonts w:hint="eastAsia"/>
          <w:sz w:val="24"/>
        </w:rPr>
        <w:t>tent</w:t>
      </w:r>
      <w:r w:rsidR="00DC42CD" w:rsidRPr="0066583A">
        <w:rPr>
          <w:sz w:val="24"/>
        </w:rPr>
        <w:t>s</w:t>
      </w:r>
      <w:r w:rsidR="00DC42CD" w:rsidRPr="0066583A">
        <w:rPr>
          <w:rFonts w:hint="eastAsia"/>
          <w:sz w:val="24"/>
        </w:rPr>
        <w:t xml:space="preserve"> </w:t>
      </w:r>
      <w:r w:rsidR="00DC42CD" w:rsidRPr="0066583A">
        <w:rPr>
          <w:noProof/>
          <w:sz w:val="24"/>
        </w:rPr>
        <w:t>(</w:t>
      </w:r>
      <w:r w:rsidR="00FC3585">
        <w:rPr>
          <w:sz w:val="24"/>
        </w:rPr>
        <w:t>Millard</w:t>
      </w:r>
      <w:r w:rsidR="006378EE">
        <w:rPr>
          <w:sz w:val="24"/>
        </w:rPr>
        <w:t xml:space="preserve"> et al.</w:t>
      </w:r>
      <w:r w:rsidR="00CA223E">
        <w:rPr>
          <w:sz w:val="24"/>
        </w:rPr>
        <w:t>,</w:t>
      </w:r>
      <w:r w:rsidR="00DC42CD" w:rsidRPr="0066583A">
        <w:rPr>
          <w:noProof/>
          <w:sz w:val="24"/>
        </w:rPr>
        <w:t xml:space="preserve"> 2007)</w:t>
      </w:r>
      <w:r w:rsidR="00DC42CD" w:rsidRPr="0066583A">
        <w:rPr>
          <w:sz w:val="24"/>
        </w:rPr>
        <w:t>.</w:t>
      </w:r>
      <w:r w:rsidR="004A483E">
        <w:rPr>
          <w:rFonts w:hint="eastAsia"/>
          <w:sz w:val="24"/>
        </w:rPr>
        <w:t xml:space="preserve"> </w:t>
      </w:r>
      <w:r w:rsidR="00676C17">
        <w:rPr>
          <w:sz w:val="24"/>
        </w:rPr>
        <w:t>By contrast</w:t>
      </w:r>
      <w:r w:rsidR="004A483E">
        <w:rPr>
          <w:rFonts w:hint="eastAsia"/>
          <w:sz w:val="24"/>
        </w:rPr>
        <w:t xml:space="preserve">, MAT </w:t>
      </w:r>
      <w:r w:rsidR="00C80B5A" w:rsidRPr="00C80B5A">
        <w:rPr>
          <w:sz w:val="24"/>
        </w:rPr>
        <w:t>could not account for</w:t>
      </w:r>
      <w:r w:rsidR="00C80B5A">
        <w:rPr>
          <w:rFonts w:hint="eastAsia"/>
          <w:sz w:val="24"/>
        </w:rPr>
        <w:t xml:space="preserve"> the leaf N</w:t>
      </w:r>
      <w:r w:rsidR="006914F4">
        <w:rPr>
          <w:sz w:val="24"/>
        </w:rPr>
        <w:t xml:space="preserve"> in shrubs</w:t>
      </w:r>
      <w:r w:rsidR="00C80B5A">
        <w:rPr>
          <w:rFonts w:hint="eastAsia"/>
          <w:sz w:val="24"/>
        </w:rPr>
        <w:t>, which was inconsistent with</w:t>
      </w:r>
      <w:r w:rsidR="00C80B5A" w:rsidRPr="0066583A">
        <w:rPr>
          <w:sz w:val="24"/>
        </w:rPr>
        <w:t xml:space="preserve"> the opinion that </w:t>
      </w:r>
      <w:r w:rsidR="00973A49">
        <w:rPr>
          <w:sz w:val="24"/>
        </w:rPr>
        <w:t>leaf N contents</w:t>
      </w:r>
      <w:r w:rsidR="00C80B5A" w:rsidRPr="0066583A">
        <w:rPr>
          <w:sz w:val="24"/>
        </w:rPr>
        <w:t xml:space="preserve"> are usually affected by temperature </w:t>
      </w:r>
      <w:r w:rsidR="00C80B5A" w:rsidRPr="00973A49">
        <w:rPr>
          <w:noProof/>
          <w:color w:val="000000" w:themeColor="text1"/>
          <w:sz w:val="24"/>
        </w:rPr>
        <w:t>(</w:t>
      </w:r>
      <w:r w:rsidR="00973A49" w:rsidRPr="00973A49">
        <w:rPr>
          <w:noProof/>
          <w:color w:val="000000" w:themeColor="text1"/>
          <w:sz w:val="24"/>
        </w:rPr>
        <w:t>Wright</w:t>
      </w:r>
      <w:r w:rsidR="00C80B5A" w:rsidRPr="00973A49">
        <w:rPr>
          <w:i/>
          <w:noProof/>
          <w:color w:val="000000" w:themeColor="text1"/>
          <w:sz w:val="24"/>
        </w:rPr>
        <w:t xml:space="preserve"> </w:t>
      </w:r>
      <w:r w:rsidR="00C80B5A" w:rsidRPr="00973A49">
        <w:rPr>
          <w:noProof/>
          <w:color w:val="000000" w:themeColor="text1"/>
          <w:sz w:val="24"/>
        </w:rPr>
        <w:t>et al.</w:t>
      </w:r>
      <w:r w:rsidR="00CA223E">
        <w:rPr>
          <w:noProof/>
          <w:color w:val="000000" w:themeColor="text1"/>
          <w:sz w:val="24"/>
        </w:rPr>
        <w:t>,</w:t>
      </w:r>
      <w:r w:rsidR="00C80B5A" w:rsidRPr="00973A49">
        <w:rPr>
          <w:noProof/>
          <w:color w:val="000000" w:themeColor="text1"/>
          <w:sz w:val="24"/>
        </w:rPr>
        <w:t xml:space="preserve"> 20</w:t>
      </w:r>
      <w:r w:rsidR="00973A49" w:rsidRPr="00973A49">
        <w:rPr>
          <w:noProof/>
          <w:color w:val="000000" w:themeColor="text1"/>
          <w:sz w:val="24"/>
        </w:rPr>
        <w:t>05</w:t>
      </w:r>
      <w:r w:rsidR="00C80B5A" w:rsidRPr="00973A49">
        <w:rPr>
          <w:noProof/>
          <w:color w:val="000000" w:themeColor="text1"/>
          <w:sz w:val="24"/>
        </w:rPr>
        <w:t>)</w:t>
      </w:r>
      <w:r w:rsidR="00C80B5A" w:rsidRPr="0066583A">
        <w:rPr>
          <w:sz w:val="24"/>
        </w:rPr>
        <w:t xml:space="preserve">. This unexpected phenomenon may result from the </w:t>
      </w:r>
      <w:r w:rsidR="00C80B5A" w:rsidRPr="0066583A">
        <w:rPr>
          <w:rFonts w:hint="eastAsia"/>
          <w:sz w:val="24"/>
        </w:rPr>
        <w:t xml:space="preserve">large heterogeneity in </w:t>
      </w:r>
      <w:r w:rsidR="00C80B5A" w:rsidRPr="0066583A">
        <w:rPr>
          <w:sz w:val="24"/>
        </w:rPr>
        <w:t xml:space="preserve">N uptake capacities of different shrub species along </w:t>
      </w:r>
      <w:r w:rsidR="00C80B5A" w:rsidRPr="0066583A">
        <w:rPr>
          <w:rFonts w:hint="eastAsia"/>
          <w:sz w:val="24"/>
        </w:rPr>
        <w:t>the climatic</w:t>
      </w:r>
      <w:r w:rsidR="00C80B5A" w:rsidRPr="0066583A">
        <w:rPr>
          <w:sz w:val="24"/>
        </w:rPr>
        <w:t xml:space="preserve"> gradients</w:t>
      </w:r>
      <w:r w:rsidR="00C80B5A" w:rsidRPr="0066583A">
        <w:rPr>
          <w:rFonts w:hint="eastAsia"/>
          <w:sz w:val="24"/>
        </w:rPr>
        <w:t xml:space="preserve"> (CV of leaf N reaches </w:t>
      </w:r>
      <w:r w:rsidR="00D45B98">
        <w:rPr>
          <w:sz w:val="24"/>
        </w:rPr>
        <w:t xml:space="preserve">up to </w:t>
      </w:r>
      <w:r w:rsidR="00C80B5A" w:rsidRPr="0066583A">
        <w:rPr>
          <w:rFonts w:hint="eastAsia"/>
          <w:sz w:val="24"/>
        </w:rPr>
        <w:t>3</w:t>
      </w:r>
      <w:r w:rsidR="00C80B5A">
        <w:rPr>
          <w:rFonts w:hint="eastAsia"/>
          <w:sz w:val="24"/>
        </w:rPr>
        <w:t>0.4</w:t>
      </w:r>
      <w:r w:rsidR="00C80B5A" w:rsidRPr="0066583A">
        <w:rPr>
          <w:rFonts w:hint="eastAsia"/>
          <w:sz w:val="24"/>
        </w:rPr>
        <w:t>%)</w:t>
      </w:r>
      <w:r w:rsidR="00C80B5A" w:rsidRPr="0066583A">
        <w:rPr>
          <w:sz w:val="24"/>
        </w:rPr>
        <w:t>.</w:t>
      </w:r>
      <w:r w:rsidR="00C80B5A" w:rsidRPr="0066583A">
        <w:rPr>
          <w:rFonts w:hint="eastAsia"/>
          <w:sz w:val="24"/>
        </w:rPr>
        <w:t xml:space="preserve"> Moreover, </w:t>
      </w:r>
      <w:r w:rsidR="00C80B5A">
        <w:rPr>
          <w:rFonts w:hint="eastAsia"/>
          <w:sz w:val="24"/>
        </w:rPr>
        <w:t>t</w:t>
      </w:r>
      <w:r w:rsidR="00C80B5A" w:rsidRPr="0066583A">
        <w:rPr>
          <w:sz w:val="24"/>
        </w:rPr>
        <w:t xml:space="preserve">he drought severity was so dominant in leaf N that it may override any possible underlying temperature </w:t>
      </w:r>
      <w:r w:rsidR="00C80B5A">
        <w:rPr>
          <w:sz w:val="24"/>
        </w:rPr>
        <w:t>effect</w:t>
      </w:r>
      <w:r w:rsidR="00C80B5A" w:rsidRPr="0066583A">
        <w:rPr>
          <w:sz w:val="24"/>
        </w:rPr>
        <w:t>.</w:t>
      </w:r>
    </w:p>
    <w:p w:rsidR="00DC42CD" w:rsidRPr="0066583A" w:rsidRDefault="0039455B" w:rsidP="00093870">
      <w:pPr>
        <w:spacing w:line="480" w:lineRule="auto"/>
        <w:ind w:firstLineChars="150" w:firstLine="360"/>
        <w:rPr>
          <w:sz w:val="24"/>
        </w:rPr>
      </w:pPr>
      <w:r>
        <w:rPr>
          <w:rFonts w:hint="eastAsia"/>
          <w:sz w:val="24"/>
        </w:rPr>
        <w:lastRenderedPageBreak/>
        <w:t xml:space="preserve">Soil nutrient </w:t>
      </w:r>
      <w:r w:rsidR="00EA2369">
        <w:rPr>
          <w:sz w:val="24"/>
        </w:rPr>
        <w:t xml:space="preserve">was the </w:t>
      </w:r>
      <w:r w:rsidR="00EA2369" w:rsidRPr="00524E54">
        <w:rPr>
          <w:sz w:val="24"/>
        </w:rPr>
        <w:t xml:space="preserve">most </w:t>
      </w:r>
      <w:r w:rsidR="00A82D81">
        <w:rPr>
          <w:sz w:val="24"/>
        </w:rPr>
        <w:t>significant</w:t>
      </w:r>
      <w:r w:rsidR="00EA2369" w:rsidRPr="00524E54">
        <w:rPr>
          <w:sz w:val="24"/>
        </w:rPr>
        <w:t xml:space="preserve"> environmental </w:t>
      </w:r>
      <w:r w:rsidR="00EA2369">
        <w:rPr>
          <w:rFonts w:hint="eastAsia"/>
          <w:sz w:val="24"/>
        </w:rPr>
        <w:t>factor</w:t>
      </w:r>
      <w:r w:rsidRPr="0039455B">
        <w:rPr>
          <w:sz w:val="24"/>
        </w:rPr>
        <w:t xml:space="preserve"> for leaf</w:t>
      </w:r>
      <w:r>
        <w:rPr>
          <w:rFonts w:hint="eastAsia"/>
          <w:sz w:val="24"/>
        </w:rPr>
        <w:t xml:space="preserve"> P, C:P and N:P. </w:t>
      </w:r>
      <w:r w:rsidR="00F50CC8">
        <w:rPr>
          <w:sz w:val="24"/>
        </w:rPr>
        <w:t>Appendix B: Fig. B</w:t>
      </w:r>
      <w:r w:rsidR="00AF4B13">
        <w:rPr>
          <w:sz w:val="24"/>
        </w:rPr>
        <w:t>6</w:t>
      </w:r>
      <w:r w:rsidR="00AF4B13" w:rsidRPr="0066583A">
        <w:rPr>
          <w:sz w:val="24"/>
        </w:rPr>
        <w:t xml:space="preserve"> </w:t>
      </w:r>
      <w:r w:rsidR="00AF4B13" w:rsidRPr="0066583A">
        <w:rPr>
          <w:rFonts w:hint="eastAsia"/>
          <w:sz w:val="24"/>
        </w:rPr>
        <w:t xml:space="preserve">also </w:t>
      </w:r>
      <w:r w:rsidR="00AF4B13" w:rsidRPr="0066583A">
        <w:rPr>
          <w:sz w:val="24"/>
        </w:rPr>
        <w:t>exhibit</w:t>
      </w:r>
      <w:r w:rsidR="00AF4B13" w:rsidRPr="0066583A">
        <w:rPr>
          <w:rFonts w:hint="eastAsia"/>
          <w:sz w:val="24"/>
        </w:rPr>
        <w:t>s</w:t>
      </w:r>
      <w:r w:rsidR="00AF4B13" w:rsidRPr="0066583A">
        <w:rPr>
          <w:sz w:val="24"/>
        </w:rPr>
        <w:t xml:space="preserve"> the closest </w:t>
      </w:r>
      <w:r w:rsidR="00E52CFB">
        <w:rPr>
          <w:sz w:val="24"/>
        </w:rPr>
        <w:t>relationship</w:t>
      </w:r>
      <w:r w:rsidR="00AF4B13" w:rsidRPr="0066583A">
        <w:rPr>
          <w:sz w:val="24"/>
        </w:rPr>
        <w:t xml:space="preserve"> between soil P and leaf P (</w:t>
      </w:r>
      <w:r w:rsidR="00AF4B13" w:rsidRPr="0066583A">
        <w:rPr>
          <w:i/>
          <w:sz w:val="24"/>
        </w:rPr>
        <w:t>P</w:t>
      </w:r>
      <w:r w:rsidR="00AF4B13" w:rsidRPr="0066583A">
        <w:rPr>
          <w:sz w:val="24"/>
        </w:rPr>
        <w:t xml:space="preserve"> &lt; 0.001).</w:t>
      </w:r>
      <w:r w:rsidR="00AF4B13">
        <w:rPr>
          <w:sz w:val="24"/>
        </w:rPr>
        <w:t xml:space="preserve"> </w:t>
      </w:r>
      <w:r w:rsidR="00D31088" w:rsidRPr="0066583A">
        <w:rPr>
          <w:rFonts w:hint="eastAsia"/>
          <w:sz w:val="24"/>
        </w:rPr>
        <w:t xml:space="preserve">It was known that </w:t>
      </w:r>
      <w:r w:rsidR="00175A96" w:rsidRPr="00175A96">
        <w:rPr>
          <w:sz w:val="24"/>
        </w:rPr>
        <w:t>P mainly originates from the soil</w:t>
      </w:r>
      <w:r w:rsidR="00175A96">
        <w:rPr>
          <w:sz w:val="24"/>
        </w:rPr>
        <w:t xml:space="preserve"> via</w:t>
      </w:r>
      <w:r w:rsidR="00175A96" w:rsidRPr="00175A96">
        <w:rPr>
          <w:sz w:val="24"/>
        </w:rPr>
        <w:t xml:space="preserve"> rock</w:t>
      </w:r>
      <w:r w:rsidR="00175A96">
        <w:rPr>
          <w:sz w:val="24"/>
        </w:rPr>
        <w:t xml:space="preserve"> </w:t>
      </w:r>
      <w:r w:rsidR="00175A96" w:rsidRPr="00175A96">
        <w:rPr>
          <w:sz w:val="24"/>
        </w:rPr>
        <w:t>weathering</w:t>
      </w:r>
      <w:r w:rsidR="00175A96">
        <w:rPr>
          <w:sz w:val="24"/>
        </w:rPr>
        <w:t xml:space="preserve"> </w:t>
      </w:r>
      <w:r w:rsidR="00D33966" w:rsidRPr="0066583A">
        <w:rPr>
          <w:noProof/>
          <w:sz w:val="24"/>
        </w:rPr>
        <w:t>(</w:t>
      </w:r>
      <w:r w:rsidR="00FC3585">
        <w:rPr>
          <w:sz w:val="24"/>
        </w:rPr>
        <w:t>Walbridge</w:t>
      </w:r>
      <w:r w:rsidR="006378EE" w:rsidRPr="006378EE">
        <w:rPr>
          <w:sz w:val="24"/>
        </w:rPr>
        <w:t xml:space="preserve"> </w:t>
      </w:r>
      <w:r w:rsidR="006378EE">
        <w:rPr>
          <w:sz w:val="24"/>
        </w:rPr>
        <w:t>et al.</w:t>
      </w:r>
      <w:r w:rsidR="00CA223E">
        <w:rPr>
          <w:sz w:val="24"/>
        </w:rPr>
        <w:t>,</w:t>
      </w:r>
      <w:r w:rsidR="00175A96">
        <w:rPr>
          <w:noProof/>
          <w:sz w:val="24"/>
        </w:rPr>
        <w:t xml:space="preserve"> 1991</w:t>
      </w:r>
      <w:r w:rsidR="00DC42CD" w:rsidRPr="0066583A">
        <w:rPr>
          <w:noProof/>
          <w:sz w:val="24"/>
        </w:rPr>
        <w:t>)</w:t>
      </w:r>
      <w:r w:rsidR="00745C60" w:rsidRPr="0066583A">
        <w:rPr>
          <w:sz w:val="24"/>
        </w:rPr>
        <w:t xml:space="preserve">. </w:t>
      </w:r>
      <w:r w:rsidR="002B5733">
        <w:rPr>
          <w:rFonts w:hint="eastAsia"/>
          <w:sz w:val="24"/>
        </w:rPr>
        <w:t>Moreover</w:t>
      </w:r>
      <w:r w:rsidR="00C47417" w:rsidRPr="0066583A">
        <w:rPr>
          <w:sz w:val="24"/>
        </w:rPr>
        <w:t xml:space="preserve">, all </w:t>
      </w:r>
      <w:r w:rsidR="00DC42CD" w:rsidRPr="0066583A">
        <w:rPr>
          <w:sz w:val="24"/>
        </w:rPr>
        <w:t>the soil C:P ratios were less than 200 (imp</w:t>
      </w:r>
      <w:r w:rsidR="00175A96">
        <w:rPr>
          <w:sz w:val="24"/>
        </w:rPr>
        <w:t>lies net mineralization in soil</w:t>
      </w:r>
      <w:r w:rsidR="00DC42CD" w:rsidRPr="0066583A">
        <w:rPr>
          <w:sz w:val="24"/>
        </w:rPr>
        <w:t xml:space="preserve">), confirming the soil </w:t>
      </w:r>
      <w:r w:rsidR="008F479B">
        <w:rPr>
          <w:rFonts w:hint="eastAsia"/>
          <w:sz w:val="24"/>
        </w:rPr>
        <w:t>may</w:t>
      </w:r>
      <w:r w:rsidR="00DC42CD" w:rsidRPr="0066583A">
        <w:rPr>
          <w:sz w:val="24"/>
        </w:rPr>
        <w:t xml:space="preserve"> provide sufficient soluble P</w:t>
      </w:r>
      <w:r w:rsidR="00DC42CD" w:rsidRPr="0066583A">
        <w:rPr>
          <w:rFonts w:hint="eastAsia"/>
          <w:sz w:val="24"/>
        </w:rPr>
        <w:t xml:space="preserve"> </w:t>
      </w:r>
      <w:r w:rsidR="00D33966" w:rsidRPr="0066583A">
        <w:rPr>
          <w:noProof/>
          <w:sz w:val="24"/>
        </w:rPr>
        <w:t xml:space="preserve">(Bui </w:t>
      </w:r>
      <w:r w:rsidR="006378EE">
        <w:rPr>
          <w:noProof/>
          <w:sz w:val="24"/>
        </w:rPr>
        <w:t>and</w:t>
      </w:r>
      <w:r w:rsidR="00D33966" w:rsidRPr="0066583A">
        <w:rPr>
          <w:noProof/>
          <w:sz w:val="24"/>
        </w:rPr>
        <w:t xml:space="preserve"> Henderson</w:t>
      </w:r>
      <w:r w:rsidR="00CA223E">
        <w:rPr>
          <w:noProof/>
          <w:sz w:val="24"/>
        </w:rPr>
        <w:t>,</w:t>
      </w:r>
      <w:r w:rsidR="00DC42CD" w:rsidRPr="0066583A">
        <w:rPr>
          <w:noProof/>
          <w:sz w:val="24"/>
        </w:rPr>
        <w:t xml:space="preserve"> 2013)</w:t>
      </w:r>
      <w:r w:rsidR="00D31088" w:rsidRPr="0066583A">
        <w:rPr>
          <w:sz w:val="24"/>
        </w:rPr>
        <w:t>.</w:t>
      </w:r>
    </w:p>
    <w:p w:rsidR="002D2962" w:rsidRDefault="003A5287" w:rsidP="00093870">
      <w:pPr>
        <w:spacing w:line="480" w:lineRule="auto"/>
        <w:ind w:firstLineChars="150" w:firstLine="360"/>
        <w:rPr>
          <w:sz w:val="24"/>
        </w:rPr>
      </w:pPr>
      <w:r w:rsidRPr="003A5287">
        <w:rPr>
          <w:sz w:val="24"/>
        </w:rPr>
        <w:t>Climate,</w:t>
      </w:r>
      <w:r w:rsidR="00685C8A">
        <w:rPr>
          <w:sz w:val="24"/>
        </w:rPr>
        <w:t xml:space="preserve"> soil nutrient</w:t>
      </w:r>
      <w:r w:rsidRPr="003A5287">
        <w:rPr>
          <w:sz w:val="24"/>
        </w:rPr>
        <w:t xml:space="preserve"> and </w:t>
      </w:r>
      <w:r>
        <w:rPr>
          <w:rFonts w:hint="eastAsia"/>
          <w:sz w:val="24"/>
        </w:rPr>
        <w:t>vegetation type</w:t>
      </w:r>
      <w:r w:rsidRPr="003A5287">
        <w:rPr>
          <w:sz w:val="24"/>
        </w:rPr>
        <w:t xml:space="preserve"> </w:t>
      </w:r>
      <w:r w:rsidR="00043777">
        <w:rPr>
          <w:rFonts w:hint="eastAsia"/>
          <w:sz w:val="24"/>
        </w:rPr>
        <w:t>can</w:t>
      </w:r>
      <w:r w:rsidRPr="003A5287">
        <w:rPr>
          <w:sz w:val="24"/>
        </w:rPr>
        <w:t xml:space="preserve"> </w:t>
      </w:r>
      <w:r w:rsidR="006323A9">
        <w:rPr>
          <w:sz w:val="24"/>
        </w:rPr>
        <w:t xml:space="preserve">together </w:t>
      </w:r>
      <w:r w:rsidRPr="003A5287">
        <w:rPr>
          <w:sz w:val="24"/>
        </w:rPr>
        <w:t>influence</w:t>
      </w:r>
      <w:r>
        <w:rPr>
          <w:rFonts w:hint="eastAsia"/>
          <w:sz w:val="24"/>
        </w:rPr>
        <w:t xml:space="preserve"> </w:t>
      </w:r>
      <w:r w:rsidRPr="003A5287">
        <w:rPr>
          <w:sz w:val="24"/>
        </w:rPr>
        <w:t>plant mineral biogeography in complex ways</w:t>
      </w:r>
      <w:r w:rsidR="00043777">
        <w:rPr>
          <w:rFonts w:hint="eastAsia"/>
          <w:noProof/>
          <w:sz w:val="24"/>
        </w:rPr>
        <w:t>,</w:t>
      </w:r>
      <w:r w:rsidR="00043777">
        <w:rPr>
          <w:rFonts w:hint="eastAsia"/>
          <w:sz w:val="24"/>
        </w:rPr>
        <w:t xml:space="preserve"> </w:t>
      </w:r>
      <w:r w:rsidR="00685C8A">
        <w:rPr>
          <w:rFonts w:hint="eastAsia"/>
          <w:sz w:val="24"/>
        </w:rPr>
        <w:t>while</w:t>
      </w:r>
      <w:r w:rsidR="0092643B" w:rsidRPr="0092643B">
        <w:rPr>
          <w:sz w:val="24"/>
        </w:rPr>
        <w:t xml:space="preserve"> significant collinearities </w:t>
      </w:r>
      <w:r w:rsidR="0092643B">
        <w:rPr>
          <w:sz w:val="24"/>
        </w:rPr>
        <w:t>among</w:t>
      </w:r>
      <w:r w:rsidR="0092643B" w:rsidRPr="0092643B">
        <w:rPr>
          <w:sz w:val="24"/>
        </w:rPr>
        <w:t xml:space="preserve"> these factors </w:t>
      </w:r>
      <w:r w:rsidR="0092643B">
        <w:rPr>
          <w:rFonts w:hint="eastAsia"/>
          <w:sz w:val="24"/>
        </w:rPr>
        <w:t xml:space="preserve">may </w:t>
      </w:r>
      <w:r w:rsidR="0092643B" w:rsidRPr="0092643B">
        <w:rPr>
          <w:sz w:val="24"/>
        </w:rPr>
        <w:t xml:space="preserve">potentially obscure their true </w:t>
      </w:r>
      <w:r w:rsidR="0092643B">
        <w:rPr>
          <w:rFonts w:hint="eastAsia"/>
          <w:sz w:val="24"/>
        </w:rPr>
        <w:t>impacts</w:t>
      </w:r>
      <w:r w:rsidR="00BB139C">
        <w:rPr>
          <w:rFonts w:hint="eastAsia"/>
          <w:sz w:val="24"/>
        </w:rPr>
        <w:t xml:space="preserve"> (</w:t>
      </w:r>
      <w:r w:rsidR="00FC3585">
        <w:rPr>
          <w:sz w:val="24"/>
        </w:rPr>
        <w:t>Han</w:t>
      </w:r>
      <w:r w:rsidR="006378EE" w:rsidRPr="006378EE">
        <w:rPr>
          <w:sz w:val="24"/>
        </w:rPr>
        <w:t xml:space="preserve"> </w:t>
      </w:r>
      <w:r w:rsidR="006378EE">
        <w:rPr>
          <w:sz w:val="24"/>
        </w:rPr>
        <w:t>et al.</w:t>
      </w:r>
      <w:r w:rsidR="00CA223E">
        <w:rPr>
          <w:sz w:val="24"/>
        </w:rPr>
        <w:t>,</w:t>
      </w:r>
      <w:r w:rsidR="00043777">
        <w:rPr>
          <w:rFonts w:hint="eastAsia"/>
          <w:sz w:val="24"/>
        </w:rPr>
        <w:t xml:space="preserve"> 2011)</w:t>
      </w:r>
      <w:r w:rsidR="0092643B" w:rsidRPr="0092643B">
        <w:rPr>
          <w:sz w:val="24"/>
        </w:rPr>
        <w:t xml:space="preserve">. </w:t>
      </w:r>
      <w:r w:rsidR="0092643B">
        <w:rPr>
          <w:rFonts w:hint="eastAsia"/>
          <w:sz w:val="24"/>
        </w:rPr>
        <w:t>Here we used p</w:t>
      </w:r>
      <w:r w:rsidR="0092643B" w:rsidRPr="0066583A">
        <w:rPr>
          <w:sz w:val="24"/>
        </w:rPr>
        <w:t xml:space="preserve">artial GLM </w:t>
      </w:r>
      <w:r w:rsidR="0092643B">
        <w:rPr>
          <w:rFonts w:hint="eastAsia"/>
          <w:sz w:val="24"/>
        </w:rPr>
        <w:t xml:space="preserve">regressions to </w:t>
      </w:r>
      <w:r w:rsidR="0092643B" w:rsidRPr="0066583A">
        <w:rPr>
          <w:sz w:val="24"/>
        </w:rPr>
        <w:t>separat</w:t>
      </w:r>
      <w:r w:rsidR="0092643B">
        <w:rPr>
          <w:rFonts w:hint="eastAsia"/>
          <w:sz w:val="24"/>
        </w:rPr>
        <w:t>e</w:t>
      </w:r>
      <w:r w:rsidR="0092643B" w:rsidRPr="0066583A">
        <w:rPr>
          <w:sz w:val="24"/>
        </w:rPr>
        <w:t xml:space="preserve"> the total variance </w:t>
      </w:r>
      <w:r w:rsidR="004271F0">
        <w:rPr>
          <w:sz w:val="24"/>
        </w:rPr>
        <w:t>into the independent effect</w:t>
      </w:r>
      <w:r w:rsidR="0092643B" w:rsidRPr="0066583A">
        <w:rPr>
          <w:sz w:val="24"/>
        </w:rPr>
        <w:t xml:space="preserve"> of each factor and </w:t>
      </w:r>
      <w:r w:rsidR="0092643B">
        <w:rPr>
          <w:rFonts w:hint="eastAsia"/>
          <w:sz w:val="24"/>
        </w:rPr>
        <w:t xml:space="preserve">their </w:t>
      </w:r>
      <w:r w:rsidR="0092643B" w:rsidRPr="0066583A">
        <w:rPr>
          <w:sz w:val="24"/>
        </w:rPr>
        <w:t xml:space="preserve">interactive effects </w:t>
      </w:r>
      <w:r w:rsidR="0092643B" w:rsidRPr="0066583A">
        <w:rPr>
          <w:noProof/>
          <w:sz w:val="24"/>
        </w:rPr>
        <w:t>(</w:t>
      </w:r>
      <w:r w:rsidR="00FC3585">
        <w:rPr>
          <w:rFonts w:hint="eastAsia"/>
          <w:sz w:val="24"/>
        </w:rPr>
        <w:t>Heikkinen</w:t>
      </w:r>
      <w:r w:rsidR="006378EE" w:rsidRPr="006378EE">
        <w:rPr>
          <w:sz w:val="24"/>
        </w:rPr>
        <w:t xml:space="preserve"> </w:t>
      </w:r>
      <w:r w:rsidR="006378EE">
        <w:rPr>
          <w:sz w:val="24"/>
        </w:rPr>
        <w:t>et al.</w:t>
      </w:r>
      <w:r w:rsidR="00CA223E">
        <w:rPr>
          <w:sz w:val="24"/>
        </w:rPr>
        <w:t>,</w:t>
      </w:r>
      <w:r w:rsidR="0092643B" w:rsidRPr="0066583A">
        <w:rPr>
          <w:rFonts w:hint="eastAsia"/>
          <w:sz w:val="24"/>
        </w:rPr>
        <w:t xml:space="preserve"> 2005</w:t>
      </w:r>
      <w:r w:rsidR="0092643B" w:rsidRPr="0066583A">
        <w:rPr>
          <w:noProof/>
          <w:sz w:val="24"/>
        </w:rPr>
        <w:t>)</w:t>
      </w:r>
      <w:r w:rsidR="0092643B" w:rsidRPr="0066583A">
        <w:rPr>
          <w:rFonts w:hint="eastAsia"/>
          <w:sz w:val="24"/>
        </w:rPr>
        <w:t>.</w:t>
      </w:r>
      <w:r w:rsidR="0092643B">
        <w:rPr>
          <w:rFonts w:hint="eastAsia"/>
          <w:sz w:val="24"/>
        </w:rPr>
        <w:t xml:space="preserve"> </w:t>
      </w:r>
      <w:r w:rsidR="009E376A">
        <w:rPr>
          <w:sz w:val="24"/>
        </w:rPr>
        <w:t>We found</w:t>
      </w:r>
      <w:r w:rsidR="00E84F05" w:rsidRPr="0066583A">
        <w:rPr>
          <w:bCs/>
          <w:kern w:val="0"/>
          <w:sz w:val="24"/>
        </w:rPr>
        <w:t xml:space="preserve"> that</w:t>
      </w:r>
      <w:r w:rsidR="00E84F05" w:rsidRPr="0066583A">
        <w:rPr>
          <w:rFonts w:hint="eastAsia"/>
          <w:sz w:val="24"/>
        </w:rPr>
        <w:t xml:space="preserve"> </w:t>
      </w:r>
      <w:r w:rsidR="00E84F05">
        <w:rPr>
          <w:rFonts w:hint="eastAsia"/>
          <w:sz w:val="24"/>
        </w:rPr>
        <w:t>t</w:t>
      </w:r>
      <w:r w:rsidR="005542BA" w:rsidRPr="0066583A">
        <w:rPr>
          <w:sz w:val="24"/>
        </w:rPr>
        <w:t xml:space="preserve">he </w:t>
      </w:r>
      <w:r w:rsidR="00EF6631">
        <w:rPr>
          <w:sz w:val="24"/>
        </w:rPr>
        <w:t>independent effect</w:t>
      </w:r>
      <w:r w:rsidR="005542BA" w:rsidRPr="0066583A">
        <w:rPr>
          <w:sz w:val="24"/>
        </w:rPr>
        <w:t xml:space="preserve"> (</w:t>
      </w:r>
      <w:r w:rsidR="005542BA" w:rsidRPr="0066583A">
        <w:rPr>
          <w:rFonts w:hint="eastAsia"/>
          <w:i/>
          <w:sz w:val="24"/>
        </w:rPr>
        <w:t>t</w:t>
      </w:r>
      <w:r w:rsidR="005542BA" w:rsidRPr="0066583A">
        <w:rPr>
          <w:sz w:val="24"/>
        </w:rPr>
        <w:t>) of shrub type w</w:t>
      </w:r>
      <w:r w:rsidR="00EF6631">
        <w:rPr>
          <w:sz w:val="24"/>
        </w:rPr>
        <w:t>as the largest contributor</w:t>
      </w:r>
      <w:r w:rsidR="005542BA" w:rsidRPr="0066583A">
        <w:rPr>
          <w:sz w:val="24"/>
        </w:rPr>
        <w:t xml:space="preserve"> to explain the </w:t>
      </w:r>
      <w:r w:rsidR="00E84F05" w:rsidRPr="0066583A">
        <w:rPr>
          <w:sz w:val="24"/>
        </w:rPr>
        <w:t>leaf</w:t>
      </w:r>
      <w:r w:rsidR="00E84F05">
        <w:rPr>
          <w:sz w:val="24"/>
        </w:rPr>
        <w:t xml:space="preserve"> element </w:t>
      </w:r>
      <w:r w:rsidR="005542BA" w:rsidRPr="0066583A">
        <w:rPr>
          <w:sz w:val="24"/>
        </w:rPr>
        <w:t>variations</w:t>
      </w:r>
      <w:r w:rsidR="000F37B0">
        <w:rPr>
          <w:rFonts w:hint="eastAsia"/>
          <w:sz w:val="24"/>
        </w:rPr>
        <w:t xml:space="preserve"> </w:t>
      </w:r>
      <w:r w:rsidR="004E71E6">
        <w:rPr>
          <w:sz w:val="24"/>
        </w:rPr>
        <w:t>(Fig</w:t>
      </w:r>
      <w:r w:rsidR="00766046">
        <w:rPr>
          <w:sz w:val="24"/>
        </w:rPr>
        <w:t>.</w:t>
      </w:r>
      <w:r w:rsidR="005542BA" w:rsidRPr="0066583A">
        <w:rPr>
          <w:sz w:val="24"/>
        </w:rPr>
        <w:t xml:space="preserve"> </w:t>
      </w:r>
      <w:r w:rsidR="00BF7BF3">
        <w:rPr>
          <w:sz w:val="24"/>
        </w:rPr>
        <w:t>3</w:t>
      </w:r>
      <w:r w:rsidR="005542BA" w:rsidRPr="0066583A">
        <w:rPr>
          <w:sz w:val="24"/>
        </w:rPr>
        <w:t xml:space="preserve">). </w:t>
      </w:r>
      <w:r w:rsidR="005C62E5">
        <w:rPr>
          <w:rFonts w:hint="eastAsia"/>
          <w:bCs/>
          <w:kern w:val="0"/>
          <w:sz w:val="24"/>
        </w:rPr>
        <w:t xml:space="preserve">For climate, </w:t>
      </w:r>
      <w:r w:rsidR="00A0016C">
        <w:rPr>
          <w:bCs/>
          <w:kern w:val="0"/>
          <w:sz w:val="24"/>
        </w:rPr>
        <w:t xml:space="preserve">however, </w:t>
      </w:r>
      <w:r w:rsidR="00A0016C">
        <w:rPr>
          <w:sz w:val="24"/>
        </w:rPr>
        <w:t>the result disagreed with our hypothesis (I) that</w:t>
      </w:r>
      <w:r w:rsidR="00C220DE">
        <w:rPr>
          <w:sz w:val="24"/>
        </w:rPr>
        <w:t xml:space="preserve"> </w:t>
      </w:r>
      <w:r w:rsidR="00C220DE">
        <w:rPr>
          <w:rFonts w:hint="eastAsia"/>
          <w:sz w:val="24"/>
        </w:rPr>
        <w:t>t</w:t>
      </w:r>
      <w:r w:rsidR="00C220DE" w:rsidRPr="0066583A">
        <w:rPr>
          <w:sz w:val="24"/>
        </w:rPr>
        <w:t xml:space="preserve">he </w:t>
      </w:r>
      <w:r w:rsidR="00C220DE">
        <w:rPr>
          <w:sz w:val="24"/>
        </w:rPr>
        <w:t>leaf C:N:P variations</w:t>
      </w:r>
      <w:r w:rsidR="00C220DE" w:rsidRPr="0066583A">
        <w:rPr>
          <w:sz w:val="24"/>
        </w:rPr>
        <w:t xml:space="preserve"> </w:t>
      </w:r>
      <w:r w:rsidR="00C220DE">
        <w:rPr>
          <w:sz w:val="24"/>
        </w:rPr>
        <w:t>would</w:t>
      </w:r>
      <w:r w:rsidR="00C220DE" w:rsidRPr="0066583A">
        <w:rPr>
          <w:sz w:val="24"/>
        </w:rPr>
        <w:t xml:space="preserve"> be </w:t>
      </w:r>
      <w:r w:rsidR="00C220DE">
        <w:rPr>
          <w:sz w:val="24"/>
        </w:rPr>
        <w:t>dominated by climate</w:t>
      </w:r>
      <w:r w:rsidR="00A0016C">
        <w:rPr>
          <w:sz w:val="24"/>
        </w:rPr>
        <w:t xml:space="preserve">. </w:t>
      </w:r>
      <w:r w:rsidR="00C220DE">
        <w:rPr>
          <w:bCs/>
          <w:kern w:val="0"/>
          <w:sz w:val="24"/>
        </w:rPr>
        <w:t>The</w:t>
      </w:r>
      <w:r w:rsidR="005542BA" w:rsidRPr="0066583A">
        <w:rPr>
          <w:rFonts w:hint="eastAsia"/>
          <w:bCs/>
          <w:kern w:val="0"/>
          <w:sz w:val="24"/>
        </w:rPr>
        <w:t xml:space="preserve"> </w:t>
      </w:r>
      <w:r w:rsidR="005C62E5">
        <w:rPr>
          <w:rFonts w:hint="eastAsia"/>
          <w:bCs/>
          <w:kern w:val="0"/>
          <w:sz w:val="24"/>
        </w:rPr>
        <w:t xml:space="preserve">independent </w:t>
      </w:r>
      <w:r w:rsidR="005542BA" w:rsidRPr="0066583A">
        <w:rPr>
          <w:rFonts w:hint="eastAsia"/>
          <w:bCs/>
          <w:kern w:val="0"/>
          <w:sz w:val="24"/>
        </w:rPr>
        <w:t xml:space="preserve">effect </w:t>
      </w:r>
      <w:r w:rsidR="00C220DE">
        <w:rPr>
          <w:bCs/>
          <w:kern w:val="0"/>
          <w:sz w:val="24"/>
        </w:rPr>
        <w:t xml:space="preserve">of climate </w:t>
      </w:r>
      <w:r w:rsidR="003860B0" w:rsidRPr="0066583A">
        <w:rPr>
          <w:rFonts w:hint="eastAsia"/>
          <w:bCs/>
          <w:kern w:val="0"/>
          <w:sz w:val="24"/>
        </w:rPr>
        <w:t>(</w:t>
      </w:r>
      <w:r w:rsidR="003860B0" w:rsidRPr="0066583A">
        <w:rPr>
          <w:rFonts w:hint="eastAsia"/>
          <w:bCs/>
          <w:i/>
          <w:kern w:val="0"/>
          <w:sz w:val="24"/>
        </w:rPr>
        <w:t>c</w:t>
      </w:r>
      <w:r w:rsidR="003860B0" w:rsidRPr="0066583A">
        <w:rPr>
          <w:rFonts w:hint="eastAsia"/>
          <w:bCs/>
          <w:kern w:val="0"/>
          <w:sz w:val="24"/>
        </w:rPr>
        <w:t>)</w:t>
      </w:r>
      <w:r w:rsidR="003860B0">
        <w:rPr>
          <w:rFonts w:hint="eastAsia"/>
          <w:bCs/>
          <w:kern w:val="0"/>
          <w:sz w:val="24"/>
        </w:rPr>
        <w:t xml:space="preserve"> </w:t>
      </w:r>
      <w:r w:rsidR="005542BA" w:rsidRPr="0066583A">
        <w:rPr>
          <w:rFonts w:hint="eastAsia"/>
          <w:bCs/>
          <w:kern w:val="0"/>
          <w:sz w:val="24"/>
        </w:rPr>
        <w:t xml:space="preserve">was small, and climate mainly affected the leaf </w:t>
      </w:r>
      <w:r w:rsidR="003860B0">
        <w:rPr>
          <w:rFonts w:hint="eastAsia"/>
          <w:bCs/>
          <w:kern w:val="0"/>
          <w:sz w:val="24"/>
        </w:rPr>
        <w:t>C:N:P</w:t>
      </w:r>
      <w:r w:rsidR="005542BA" w:rsidRPr="0066583A">
        <w:rPr>
          <w:rFonts w:hint="eastAsia"/>
          <w:bCs/>
          <w:kern w:val="0"/>
          <w:sz w:val="24"/>
        </w:rPr>
        <w:t xml:space="preserve"> via its interactive effects on shrub type (</w:t>
      </w:r>
      <w:r w:rsidR="005542BA" w:rsidRPr="0066583A">
        <w:rPr>
          <w:rFonts w:hint="eastAsia"/>
          <w:bCs/>
          <w:i/>
          <w:kern w:val="0"/>
          <w:sz w:val="24"/>
        </w:rPr>
        <w:t>ct</w:t>
      </w:r>
      <w:r w:rsidR="005542BA" w:rsidRPr="0066583A">
        <w:rPr>
          <w:rFonts w:hint="eastAsia"/>
          <w:bCs/>
          <w:kern w:val="0"/>
          <w:sz w:val="24"/>
        </w:rPr>
        <w:t>) or among the three factors (</w:t>
      </w:r>
      <w:r w:rsidR="005542BA" w:rsidRPr="0066583A">
        <w:rPr>
          <w:rFonts w:hint="eastAsia"/>
          <w:bCs/>
          <w:i/>
          <w:kern w:val="0"/>
          <w:sz w:val="24"/>
        </w:rPr>
        <w:t>cst</w:t>
      </w:r>
      <w:r w:rsidR="005542BA" w:rsidRPr="0066583A">
        <w:rPr>
          <w:rFonts w:hint="eastAsia"/>
          <w:bCs/>
          <w:kern w:val="0"/>
          <w:sz w:val="24"/>
        </w:rPr>
        <w:t xml:space="preserve">). </w:t>
      </w:r>
      <w:r w:rsidR="00161B44">
        <w:rPr>
          <w:bCs/>
          <w:kern w:val="0"/>
          <w:sz w:val="24"/>
        </w:rPr>
        <w:t>Combined with SMR analysis (Table 2), this finding suggests that climate</w:t>
      </w:r>
      <w:r w:rsidR="00161B44" w:rsidRPr="00161B44">
        <w:rPr>
          <w:bCs/>
          <w:kern w:val="0"/>
          <w:sz w:val="24"/>
        </w:rPr>
        <w:t>-induced</w:t>
      </w:r>
      <w:r w:rsidR="00161B44">
        <w:rPr>
          <w:bCs/>
          <w:kern w:val="0"/>
          <w:sz w:val="24"/>
        </w:rPr>
        <w:t xml:space="preserve"> (e.g., t</w:t>
      </w:r>
      <w:r w:rsidR="00161B44" w:rsidRPr="00161B44">
        <w:rPr>
          <w:bCs/>
          <w:kern w:val="0"/>
          <w:sz w:val="24"/>
        </w:rPr>
        <w:t>emperature and drought</w:t>
      </w:r>
      <w:r w:rsidR="00161B44">
        <w:rPr>
          <w:bCs/>
          <w:kern w:val="0"/>
          <w:sz w:val="24"/>
        </w:rPr>
        <w:t>)</w:t>
      </w:r>
      <w:r w:rsidR="00161B44" w:rsidRPr="00161B44">
        <w:rPr>
          <w:bCs/>
          <w:kern w:val="0"/>
          <w:sz w:val="24"/>
        </w:rPr>
        <w:t xml:space="preserve"> </w:t>
      </w:r>
      <w:r w:rsidR="00DC6E13">
        <w:rPr>
          <w:bCs/>
          <w:kern w:val="0"/>
          <w:sz w:val="24"/>
        </w:rPr>
        <w:t>changes</w:t>
      </w:r>
      <w:r w:rsidR="00161B44" w:rsidRPr="00161B44">
        <w:rPr>
          <w:bCs/>
          <w:kern w:val="0"/>
          <w:sz w:val="24"/>
        </w:rPr>
        <w:t xml:space="preserve"> of shrub distribution </w:t>
      </w:r>
      <w:r w:rsidR="00F84AB8">
        <w:rPr>
          <w:bCs/>
          <w:kern w:val="0"/>
          <w:sz w:val="24"/>
        </w:rPr>
        <w:t>may</w:t>
      </w:r>
      <w:r w:rsidR="00161B44" w:rsidRPr="00161B44">
        <w:rPr>
          <w:bCs/>
          <w:kern w:val="0"/>
          <w:sz w:val="24"/>
        </w:rPr>
        <w:t xml:space="preserve"> affect the </w:t>
      </w:r>
      <w:r w:rsidR="00024DB3">
        <w:rPr>
          <w:bCs/>
          <w:kern w:val="0"/>
          <w:sz w:val="24"/>
        </w:rPr>
        <w:t xml:space="preserve">leaf </w:t>
      </w:r>
      <w:r w:rsidR="00161B44" w:rsidRPr="00161B44">
        <w:rPr>
          <w:bCs/>
          <w:kern w:val="0"/>
          <w:sz w:val="24"/>
        </w:rPr>
        <w:t xml:space="preserve">nutrient </w:t>
      </w:r>
      <w:r w:rsidR="004A7BA1">
        <w:rPr>
          <w:bCs/>
          <w:kern w:val="0"/>
          <w:sz w:val="24"/>
        </w:rPr>
        <w:t>contents</w:t>
      </w:r>
      <w:r w:rsidR="00161B44">
        <w:rPr>
          <w:bCs/>
          <w:kern w:val="0"/>
          <w:sz w:val="24"/>
        </w:rPr>
        <w:t xml:space="preserve">. </w:t>
      </w:r>
      <w:r w:rsidR="005542BA" w:rsidRPr="0066583A">
        <w:rPr>
          <w:rFonts w:hint="eastAsia"/>
          <w:bCs/>
          <w:kern w:val="0"/>
          <w:sz w:val="24"/>
        </w:rPr>
        <w:t>S</w:t>
      </w:r>
      <w:r w:rsidR="003860B0">
        <w:rPr>
          <w:bCs/>
          <w:kern w:val="0"/>
          <w:sz w:val="24"/>
        </w:rPr>
        <w:t>oil nutrient</w:t>
      </w:r>
      <w:r w:rsidR="005542BA" w:rsidRPr="0066583A">
        <w:rPr>
          <w:bCs/>
          <w:kern w:val="0"/>
          <w:sz w:val="24"/>
        </w:rPr>
        <w:t xml:space="preserve"> (</w:t>
      </w:r>
      <w:r w:rsidR="005542BA" w:rsidRPr="0066583A">
        <w:rPr>
          <w:rFonts w:hint="eastAsia"/>
          <w:bCs/>
          <w:i/>
          <w:kern w:val="0"/>
          <w:sz w:val="24"/>
        </w:rPr>
        <w:t>s</w:t>
      </w:r>
      <w:r w:rsidR="005542BA" w:rsidRPr="0066583A">
        <w:rPr>
          <w:bCs/>
          <w:kern w:val="0"/>
          <w:sz w:val="24"/>
        </w:rPr>
        <w:t>) accounted for large parts of the variations in leaf P</w:t>
      </w:r>
      <w:r w:rsidR="005542BA">
        <w:rPr>
          <w:rFonts w:hint="eastAsia"/>
          <w:bCs/>
          <w:kern w:val="0"/>
          <w:sz w:val="24"/>
        </w:rPr>
        <w:t xml:space="preserve"> and</w:t>
      </w:r>
      <w:r w:rsidR="005542BA" w:rsidRPr="0066583A">
        <w:rPr>
          <w:bCs/>
          <w:kern w:val="0"/>
          <w:sz w:val="24"/>
        </w:rPr>
        <w:t xml:space="preserve"> C:P</w:t>
      </w:r>
      <w:r w:rsidR="005542BA">
        <w:rPr>
          <w:bCs/>
          <w:kern w:val="0"/>
          <w:sz w:val="24"/>
        </w:rPr>
        <w:t xml:space="preserve"> ratio</w:t>
      </w:r>
      <w:r w:rsidR="005542BA" w:rsidRPr="0066583A">
        <w:rPr>
          <w:bCs/>
          <w:kern w:val="0"/>
          <w:sz w:val="24"/>
        </w:rPr>
        <w:t xml:space="preserve">, which </w:t>
      </w:r>
      <w:r w:rsidR="005542BA" w:rsidRPr="0066583A">
        <w:rPr>
          <w:rFonts w:hint="eastAsia"/>
          <w:bCs/>
          <w:kern w:val="0"/>
          <w:sz w:val="24"/>
        </w:rPr>
        <w:t>was</w:t>
      </w:r>
      <w:r w:rsidR="005542BA" w:rsidRPr="0066583A">
        <w:rPr>
          <w:bCs/>
          <w:kern w:val="0"/>
          <w:sz w:val="24"/>
        </w:rPr>
        <w:t xml:space="preserve"> ascribed to the coupled relationships between soil P and plant P</w:t>
      </w:r>
      <w:r w:rsidR="005542BA" w:rsidRPr="0066583A">
        <w:rPr>
          <w:rFonts w:hint="eastAsia"/>
          <w:bCs/>
          <w:kern w:val="0"/>
          <w:sz w:val="24"/>
        </w:rPr>
        <w:t xml:space="preserve"> </w:t>
      </w:r>
      <w:r w:rsidR="005542BA" w:rsidRPr="0066583A">
        <w:rPr>
          <w:bCs/>
          <w:noProof/>
          <w:kern w:val="0"/>
          <w:sz w:val="24"/>
        </w:rPr>
        <w:t>(</w:t>
      </w:r>
      <w:r w:rsidR="00FC3585">
        <w:rPr>
          <w:sz w:val="24"/>
        </w:rPr>
        <w:t>Walbridge</w:t>
      </w:r>
      <w:r w:rsidR="006378EE" w:rsidRPr="006378EE">
        <w:rPr>
          <w:sz w:val="24"/>
        </w:rPr>
        <w:t xml:space="preserve"> </w:t>
      </w:r>
      <w:r w:rsidR="006378EE">
        <w:rPr>
          <w:sz w:val="24"/>
        </w:rPr>
        <w:t>et al.</w:t>
      </w:r>
      <w:r w:rsidR="00CA223E">
        <w:rPr>
          <w:sz w:val="24"/>
        </w:rPr>
        <w:t>,</w:t>
      </w:r>
      <w:r w:rsidR="004725E7">
        <w:rPr>
          <w:noProof/>
          <w:sz w:val="24"/>
        </w:rPr>
        <w:t xml:space="preserve"> 1991</w:t>
      </w:r>
      <w:r w:rsidR="005542BA" w:rsidRPr="0066583A">
        <w:rPr>
          <w:bCs/>
          <w:noProof/>
          <w:kern w:val="0"/>
          <w:sz w:val="24"/>
        </w:rPr>
        <w:t>)</w:t>
      </w:r>
      <w:r w:rsidR="004725E7">
        <w:rPr>
          <w:bCs/>
          <w:kern w:val="0"/>
          <w:sz w:val="24"/>
        </w:rPr>
        <w:t>.</w:t>
      </w:r>
    </w:p>
    <w:p w:rsidR="0024272D" w:rsidRDefault="0024272D" w:rsidP="0087505D">
      <w:pPr>
        <w:spacing w:line="480" w:lineRule="auto"/>
        <w:rPr>
          <w:b/>
          <w:sz w:val="24"/>
        </w:rPr>
      </w:pPr>
      <w:bookmarkStart w:id="1" w:name="OLE_LINK3"/>
      <w:bookmarkStart w:id="2" w:name="OLE_LINK4"/>
    </w:p>
    <w:p w:rsidR="002B77DD" w:rsidRPr="00901F30" w:rsidRDefault="00CA223E" w:rsidP="0087505D">
      <w:pPr>
        <w:spacing w:line="480" w:lineRule="auto"/>
        <w:rPr>
          <w:b/>
          <w:sz w:val="24"/>
        </w:rPr>
      </w:pPr>
      <w:r>
        <w:rPr>
          <w:b/>
          <w:sz w:val="24"/>
        </w:rPr>
        <w:t xml:space="preserve">4.3 </w:t>
      </w:r>
      <w:r w:rsidR="002B77DD" w:rsidRPr="00901F30">
        <w:rPr>
          <w:rFonts w:hint="eastAsia"/>
          <w:b/>
          <w:sz w:val="24"/>
        </w:rPr>
        <w:t xml:space="preserve">Large </w:t>
      </w:r>
      <w:r w:rsidR="004F1FD4" w:rsidRPr="00901F30">
        <w:rPr>
          <w:rFonts w:hint="eastAsia"/>
          <w:b/>
          <w:sz w:val="24"/>
        </w:rPr>
        <w:t>heterogeneity</w:t>
      </w:r>
      <w:r w:rsidR="002B77DD" w:rsidRPr="00901F30">
        <w:rPr>
          <w:b/>
          <w:sz w:val="24"/>
        </w:rPr>
        <w:t xml:space="preserve"> in leaf </w:t>
      </w:r>
      <w:r w:rsidR="00402077" w:rsidRPr="00901F30">
        <w:rPr>
          <w:b/>
          <w:sz w:val="24"/>
        </w:rPr>
        <w:t>C:N:P</w:t>
      </w:r>
      <w:r w:rsidR="002B77DD" w:rsidRPr="00901F30">
        <w:rPr>
          <w:b/>
          <w:sz w:val="24"/>
        </w:rPr>
        <w:t xml:space="preserve"> patterns among </w:t>
      </w:r>
      <w:r w:rsidR="00F64431">
        <w:rPr>
          <w:b/>
          <w:sz w:val="24"/>
        </w:rPr>
        <w:t xml:space="preserve">various </w:t>
      </w:r>
      <w:r w:rsidR="002B77DD" w:rsidRPr="00901F30">
        <w:rPr>
          <w:b/>
          <w:sz w:val="24"/>
        </w:rPr>
        <w:t>shrub</w:t>
      </w:r>
      <w:r w:rsidR="00F64431">
        <w:rPr>
          <w:b/>
          <w:sz w:val="24"/>
        </w:rPr>
        <w:t>s</w:t>
      </w:r>
    </w:p>
    <w:p w:rsidR="00F54B1D" w:rsidRDefault="00F54B1D" w:rsidP="00901F30">
      <w:pPr>
        <w:spacing w:line="480" w:lineRule="auto"/>
        <w:rPr>
          <w:bCs/>
          <w:kern w:val="0"/>
          <w:sz w:val="24"/>
        </w:rPr>
      </w:pPr>
      <w:r>
        <w:rPr>
          <w:rFonts w:hint="eastAsia"/>
          <w:sz w:val="24"/>
        </w:rPr>
        <w:t>To our knowledge,</w:t>
      </w:r>
      <w:r>
        <w:rPr>
          <w:sz w:val="24"/>
        </w:rPr>
        <w:t xml:space="preserve"> t</w:t>
      </w:r>
      <w:r>
        <w:rPr>
          <w:rFonts w:hint="eastAsia"/>
          <w:sz w:val="24"/>
        </w:rPr>
        <w:t xml:space="preserve">he </w:t>
      </w:r>
      <w:r w:rsidR="00734A48" w:rsidRPr="00734A48">
        <w:rPr>
          <w:sz w:val="24"/>
        </w:rPr>
        <w:t xml:space="preserve">leaf </w:t>
      </w:r>
      <w:r w:rsidR="00C605CA">
        <w:rPr>
          <w:sz w:val="24"/>
        </w:rPr>
        <w:t>C:N:P</w:t>
      </w:r>
      <w:r w:rsidR="00734A48" w:rsidRPr="00734A48">
        <w:rPr>
          <w:sz w:val="24"/>
        </w:rPr>
        <w:t xml:space="preserve"> patterns among different shrub types and species</w:t>
      </w:r>
      <w:r w:rsidRPr="00734A48">
        <w:rPr>
          <w:rFonts w:hint="eastAsia"/>
          <w:sz w:val="24"/>
        </w:rPr>
        <w:t xml:space="preserve"> </w:t>
      </w:r>
      <w:r>
        <w:rPr>
          <w:rFonts w:hint="eastAsia"/>
          <w:sz w:val="24"/>
        </w:rPr>
        <w:t>ha</w:t>
      </w:r>
      <w:r w:rsidR="00734A48">
        <w:rPr>
          <w:sz w:val="24"/>
        </w:rPr>
        <w:t>ve</w:t>
      </w:r>
      <w:r>
        <w:rPr>
          <w:rFonts w:hint="eastAsia"/>
          <w:sz w:val="24"/>
        </w:rPr>
        <w:t xml:space="preserve"> not been </w:t>
      </w:r>
      <w:r w:rsidR="0051783C" w:rsidRPr="0051783C">
        <w:rPr>
          <w:sz w:val="24"/>
        </w:rPr>
        <w:t>sufficiently</w:t>
      </w:r>
      <w:r>
        <w:rPr>
          <w:rFonts w:hint="eastAsia"/>
          <w:sz w:val="24"/>
        </w:rPr>
        <w:t xml:space="preserve"> </w:t>
      </w:r>
      <w:r w:rsidR="0063640D">
        <w:rPr>
          <w:sz w:val="24"/>
        </w:rPr>
        <w:t>evaluat</w:t>
      </w:r>
      <w:r>
        <w:rPr>
          <w:rFonts w:hint="eastAsia"/>
          <w:sz w:val="24"/>
        </w:rPr>
        <w:t>ed</w:t>
      </w:r>
      <w:r w:rsidR="0051783C">
        <w:rPr>
          <w:sz w:val="24"/>
        </w:rPr>
        <w:t xml:space="preserve"> before</w:t>
      </w:r>
      <w:r>
        <w:rPr>
          <w:rFonts w:hint="eastAsia"/>
          <w:sz w:val="24"/>
        </w:rPr>
        <w:t>.</w:t>
      </w:r>
      <w:r>
        <w:rPr>
          <w:sz w:val="24"/>
        </w:rPr>
        <w:t xml:space="preserve"> O</w:t>
      </w:r>
      <w:r w:rsidR="0051783C">
        <w:rPr>
          <w:sz w:val="24"/>
        </w:rPr>
        <w:t>ur</w:t>
      </w:r>
      <w:r>
        <w:rPr>
          <w:sz w:val="24"/>
        </w:rPr>
        <w:t xml:space="preserve"> </w:t>
      </w:r>
      <w:r w:rsidR="0051783C">
        <w:rPr>
          <w:sz w:val="24"/>
        </w:rPr>
        <w:t xml:space="preserve">analysis </w:t>
      </w:r>
      <w:r>
        <w:rPr>
          <w:sz w:val="24"/>
        </w:rPr>
        <w:t>suggest</w:t>
      </w:r>
      <w:r w:rsidR="00126E3A">
        <w:rPr>
          <w:sz w:val="24"/>
        </w:rPr>
        <w:t>s</w:t>
      </w:r>
      <w:r>
        <w:rPr>
          <w:sz w:val="24"/>
        </w:rPr>
        <w:t xml:space="preserve"> the leaf element contents and </w:t>
      </w:r>
      <w:r>
        <w:rPr>
          <w:bCs/>
          <w:color w:val="000000"/>
          <w:sz w:val="24"/>
        </w:rPr>
        <w:t>their</w:t>
      </w:r>
      <w:r w:rsidRPr="00CE28C9">
        <w:rPr>
          <w:bCs/>
          <w:color w:val="000000"/>
          <w:sz w:val="24"/>
        </w:rPr>
        <w:t xml:space="preserve"> responds to environments were </w:t>
      </w:r>
      <w:r w:rsidRPr="00CE28C9">
        <w:rPr>
          <w:rFonts w:hint="eastAsia"/>
          <w:bCs/>
          <w:color w:val="000000"/>
          <w:sz w:val="24"/>
        </w:rPr>
        <w:t>highly</w:t>
      </w:r>
      <w:r w:rsidRPr="00CE28C9">
        <w:rPr>
          <w:bCs/>
          <w:color w:val="000000"/>
          <w:sz w:val="24"/>
        </w:rPr>
        <w:t xml:space="preserve"> </w:t>
      </w:r>
      <w:r w:rsidRPr="00CE28C9">
        <w:rPr>
          <w:rFonts w:hint="eastAsia"/>
          <w:bCs/>
          <w:color w:val="000000"/>
          <w:sz w:val="24"/>
        </w:rPr>
        <w:t>heterogeneous among</w:t>
      </w:r>
      <w:r w:rsidRPr="00CE28C9">
        <w:rPr>
          <w:bCs/>
          <w:color w:val="000000"/>
          <w:sz w:val="24"/>
        </w:rPr>
        <w:t xml:space="preserve"> shr</w:t>
      </w:r>
      <w:r>
        <w:rPr>
          <w:bCs/>
          <w:color w:val="000000"/>
          <w:sz w:val="24"/>
        </w:rPr>
        <w:t>ub type</w:t>
      </w:r>
      <w:r w:rsidRPr="00CE28C9">
        <w:rPr>
          <w:bCs/>
          <w:color w:val="000000"/>
          <w:sz w:val="24"/>
        </w:rPr>
        <w:t>s</w:t>
      </w:r>
      <w:r>
        <w:rPr>
          <w:bCs/>
          <w:color w:val="000000"/>
          <w:sz w:val="24"/>
        </w:rPr>
        <w:t xml:space="preserve"> and </w:t>
      </w:r>
      <w:r>
        <w:rPr>
          <w:bCs/>
          <w:color w:val="000000"/>
          <w:sz w:val="24"/>
        </w:rPr>
        <w:lastRenderedPageBreak/>
        <w:t xml:space="preserve">species, providing </w:t>
      </w:r>
      <w:r>
        <w:rPr>
          <w:rFonts w:hint="eastAsia"/>
          <w:bCs/>
          <w:kern w:val="0"/>
          <w:sz w:val="24"/>
        </w:rPr>
        <w:t>further evidence</w:t>
      </w:r>
      <w:r>
        <w:rPr>
          <w:bCs/>
          <w:kern w:val="0"/>
          <w:sz w:val="24"/>
        </w:rPr>
        <w:t xml:space="preserve"> that </w:t>
      </w:r>
      <w:r>
        <w:rPr>
          <w:rFonts w:hint="eastAsia"/>
          <w:bCs/>
          <w:color w:val="000000"/>
          <w:sz w:val="24"/>
        </w:rPr>
        <w:t>t</w:t>
      </w:r>
      <w:r w:rsidR="002B77DD" w:rsidRPr="0066583A">
        <w:rPr>
          <w:sz w:val="24"/>
        </w:rPr>
        <w:t xml:space="preserve">he </w:t>
      </w:r>
      <w:r w:rsidR="002B77DD" w:rsidRPr="0066583A">
        <w:rPr>
          <w:rFonts w:hint="eastAsia"/>
          <w:sz w:val="24"/>
        </w:rPr>
        <w:t xml:space="preserve">large heterogeneity in </w:t>
      </w:r>
      <w:r>
        <w:rPr>
          <w:sz w:val="24"/>
        </w:rPr>
        <w:t xml:space="preserve">shrub </w:t>
      </w:r>
      <w:r w:rsidR="002B77DD">
        <w:rPr>
          <w:rStyle w:val="fontstyle01"/>
          <w:rFonts w:hint="eastAsia"/>
        </w:rPr>
        <w:t>nutrient</w:t>
      </w:r>
      <w:r w:rsidR="002B77DD">
        <w:rPr>
          <w:rStyle w:val="fontstyle01"/>
        </w:rPr>
        <w:t xml:space="preserve"> uptake capacities </w:t>
      </w:r>
      <w:r>
        <w:rPr>
          <w:sz w:val="24"/>
        </w:rPr>
        <w:t xml:space="preserve">and </w:t>
      </w:r>
      <w:r w:rsidRPr="0066583A">
        <w:rPr>
          <w:sz w:val="24"/>
        </w:rPr>
        <w:t>physiological adaptation to environments</w:t>
      </w:r>
      <w:r>
        <w:rPr>
          <w:rStyle w:val="fontstyle01"/>
        </w:rPr>
        <w:t xml:space="preserve"> </w:t>
      </w:r>
      <w:r w:rsidR="002B77DD" w:rsidRPr="0066583A">
        <w:rPr>
          <w:bCs/>
          <w:kern w:val="0"/>
          <w:sz w:val="24"/>
        </w:rPr>
        <w:t>governed the leaf nutrient</w:t>
      </w:r>
      <w:r w:rsidR="002B77DD" w:rsidRPr="0066583A">
        <w:rPr>
          <w:rFonts w:hint="eastAsia"/>
          <w:bCs/>
          <w:kern w:val="0"/>
          <w:sz w:val="24"/>
        </w:rPr>
        <w:t xml:space="preserve"> </w:t>
      </w:r>
      <w:r>
        <w:rPr>
          <w:bCs/>
          <w:kern w:val="0"/>
          <w:sz w:val="24"/>
        </w:rPr>
        <w:t>variations</w:t>
      </w:r>
      <w:r w:rsidR="002B77DD" w:rsidRPr="0066583A">
        <w:rPr>
          <w:bCs/>
          <w:kern w:val="0"/>
          <w:sz w:val="24"/>
        </w:rPr>
        <w:t xml:space="preserve">. </w:t>
      </w:r>
    </w:p>
    <w:p w:rsidR="008B7DE6" w:rsidRPr="008B7DE6" w:rsidRDefault="0051783C" w:rsidP="00B81D81">
      <w:pPr>
        <w:spacing w:line="480" w:lineRule="auto"/>
        <w:ind w:firstLineChars="150" w:firstLine="360"/>
        <w:rPr>
          <w:sz w:val="24"/>
        </w:rPr>
      </w:pPr>
      <w:r>
        <w:rPr>
          <w:rFonts w:hint="eastAsia"/>
          <w:sz w:val="24"/>
        </w:rPr>
        <w:t xml:space="preserve">For </w:t>
      </w:r>
      <w:r>
        <w:rPr>
          <w:sz w:val="24"/>
        </w:rPr>
        <w:t>instance</w:t>
      </w:r>
      <w:r>
        <w:rPr>
          <w:rFonts w:hint="eastAsia"/>
          <w:sz w:val="24"/>
        </w:rPr>
        <w:t>,</w:t>
      </w:r>
      <w:r w:rsidR="00F54B1D">
        <w:rPr>
          <w:bCs/>
          <w:kern w:val="0"/>
          <w:sz w:val="24"/>
        </w:rPr>
        <w:t xml:space="preserve"> </w:t>
      </w:r>
      <w:r>
        <w:rPr>
          <w:rFonts w:hint="eastAsia"/>
          <w:sz w:val="24"/>
        </w:rPr>
        <w:t>a</w:t>
      </w:r>
      <w:r w:rsidRPr="0066583A">
        <w:rPr>
          <w:sz w:val="24"/>
        </w:rPr>
        <w:t xml:space="preserve">lpine and subalpine shrubs had higher leaf C than the other two </w:t>
      </w:r>
      <w:r w:rsidRPr="0066583A">
        <w:rPr>
          <w:rFonts w:hint="eastAsia"/>
          <w:sz w:val="24"/>
        </w:rPr>
        <w:t xml:space="preserve">ecosystem </w:t>
      </w:r>
      <w:r w:rsidRPr="0066583A">
        <w:rPr>
          <w:sz w:val="24"/>
        </w:rPr>
        <w:t>types</w:t>
      </w:r>
      <w:r w:rsidR="009419E5">
        <w:rPr>
          <w:sz w:val="24"/>
        </w:rPr>
        <w:t xml:space="preserve"> </w:t>
      </w:r>
      <w:r w:rsidR="009419E5" w:rsidRPr="0066583A">
        <w:rPr>
          <w:sz w:val="24"/>
        </w:rPr>
        <w:t>(Table 1</w:t>
      </w:r>
      <w:r w:rsidR="009419E5">
        <w:rPr>
          <w:sz w:val="24"/>
        </w:rPr>
        <w:t xml:space="preserve"> and </w:t>
      </w:r>
      <w:r w:rsidR="00F50CC8">
        <w:rPr>
          <w:sz w:val="24"/>
        </w:rPr>
        <w:t>Appendix A: Table A</w:t>
      </w:r>
      <w:r w:rsidR="009419E5" w:rsidRPr="0066583A">
        <w:rPr>
          <w:rFonts w:hint="eastAsia"/>
          <w:sz w:val="24"/>
        </w:rPr>
        <w:t>2</w:t>
      </w:r>
      <w:r w:rsidR="009419E5">
        <w:rPr>
          <w:sz w:val="24"/>
        </w:rPr>
        <w:t>)</w:t>
      </w:r>
      <w:r w:rsidRPr="0066583A">
        <w:rPr>
          <w:sz w:val="24"/>
        </w:rPr>
        <w:t xml:space="preserve">, and </w:t>
      </w:r>
      <w:r>
        <w:rPr>
          <w:rFonts w:hint="eastAsia"/>
          <w:sz w:val="24"/>
        </w:rPr>
        <w:t>this</w:t>
      </w:r>
      <w:r w:rsidRPr="0066583A">
        <w:rPr>
          <w:rFonts w:hint="eastAsia"/>
          <w:sz w:val="24"/>
        </w:rPr>
        <w:t xml:space="preserve"> trend</w:t>
      </w:r>
      <w:r w:rsidRPr="0066583A">
        <w:rPr>
          <w:sz w:val="24"/>
        </w:rPr>
        <w:t xml:space="preserve"> was consistent with the </w:t>
      </w:r>
      <w:r>
        <w:rPr>
          <w:bCs/>
          <w:sz w:val="24"/>
        </w:rPr>
        <w:t>cold</w:t>
      </w:r>
      <w:r w:rsidRPr="0066583A">
        <w:rPr>
          <w:bCs/>
          <w:sz w:val="24"/>
        </w:rPr>
        <w:t xml:space="preserve"> acclimation </w:t>
      </w:r>
      <w:r>
        <w:rPr>
          <w:rFonts w:hint="eastAsia"/>
          <w:bCs/>
          <w:sz w:val="24"/>
        </w:rPr>
        <w:t>mechanism</w:t>
      </w:r>
      <w:r w:rsidRPr="0066583A">
        <w:rPr>
          <w:sz w:val="24"/>
        </w:rPr>
        <w:t xml:space="preserve"> </w:t>
      </w:r>
      <w:r w:rsidRPr="0066583A">
        <w:rPr>
          <w:rFonts w:hint="eastAsia"/>
          <w:sz w:val="24"/>
        </w:rPr>
        <w:t>a</w:t>
      </w:r>
      <w:r w:rsidRPr="0066583A">
        <w:rPr>
          <w:sz w:val="24"/>
        </w:rPr>
        <w:t>s discussed previously</w:t>
      </w:r>
      <w:r w:rsidRPr="0066583A">
        <w:rPr>
          <w:rFonts w:hint="eastAsia"/>
          <w:sz w:val="24"/>
        </w:rPr>
        <w:t xml:space="preserve"> </w:t>
      </w:r>
      <w:r w:rsidRPr="0066583A">
        <w:rPr>
          <w:noProof/>
          <w:sz w:val="24"/>
        </w:rPr>
        <w:t xml:space="preserve">(Hoch </w:t>
      </w:r>
      <w:r w:rsidR="006378EE">
        <w:rPr>
          <w:noProof/>
          <w:sz w:val="24"/>
        </w:rPr>
        <w:t>and</w:t>
      </w:r>
      <w:r w:rsidRPr="0066583A">
        <w:rPr>
          <w:noProof/>
          <w:sz w:val="24"/>
        </w:rPr>
        <w:t xml:space="preserve"> Körner</w:t>
      </w:r>
      <w:r w:rsidR="00CA223E">
        <w:rPr>
          <w:noProof/>
          <w:sz w:val="24"/>
        </w:rPr>
        <w:t>,</w:t>
      </w:r>
      <w:r w:rsidRPr="0066583A">
        <w:rPr>
          <w:noProof/>
          <w:sz w:val="24"/>
        </w:rPr>
        <w:t xml:space="preserve"> 2012)</w:t>
      </w:r>
      <w:r>
        <w:rPr>
          <w:rFonts w:hint="eastAsia"/>
          <w:noProof/>
          <w:sz w:val="24"/>
        </w:rPr>
        <w:t xml:space="preserve">. </w:t>
      </w:r>
      <w:r w:rsidR="00B81D81">
        <w:rPr>
          <w:noProof/>
          <w:sz w:val="24"/>
        </w:rPr>
        <w:t>A</w:t>
      </w:r>
      <w:r w:rsidR="00B81D81">
        <w:rPr>
          <w:sz w:val="24"/>
        </w:rPr>
        <w:t xml:space="preserve">lpine shrub exhibited higher leaf N and P than subalpine and </w:t>
      </w:r>
      <w:r w:rsidR="00B81D81">
        <w:rPr>
          <w:bCs/>
          <w:kern w:val="0"/>
          <w:sz w:val="24"/>
        </w:rPr>
        <w:t>montane</w:t>
      </w:r>
      <w:r w:rsidR="00B81D81">
        <w:rPr>
          <w:sz w:val="24"/>
        </w:rPr>
        <w:t xml:space="preserve"> shrubs located in low-altitude regions (</w:t>
      </w:r>
      <w:r w:rsidR="00B81D81" w:rsidRPr="008B7DE6">
        <w:rPr>
          <w:i/>
          <w:sz w:val="24"/>
        </w:rPr>
        <w:t>P</w:t>
      </w:r>
      <w:r w:rsidR="00B81D81">
        <w:rPr>
          <w:sz w:val="24"/>
        </w:rPr>
        <w:t xml:space="preserve"> &lt; 0.001). </w:t>
      </w:r>
      <w:r w:rsidR="00B81D81">
        <w:rPr>
          <w:rFonts w:hint="eastAsia"/>
          <w:sz w:val="24"/>
        </w:rPr>
        <w:t>T</w:t>
      </w:r>
      <w:r w:rsidR="00B81D81">
        <w:rPr>
          <w:sz w:val="24"/>
        </w:rPr>
        <w:t>his result agreed with the Temperature-</w:t>
      </w:r>
      <w:r w:rsidR="00B81D81" w:rsidRPr="008B7DE6">
        <w:rPr>
          <w:sz w:val="24"/>
        </w:rPr>
        <w:t xml:space="preserve">Plant Physiological </w:t>
      </w:r>
      <w:r w:rsidR="00B81D81">
        <w:rPr>
          <w:sz w:val="24"/>
        </w:rPr>
        <w:t>H</w:t>
      </w:r>
      <w:r w:rsidR="00B81D81" w:rsidRPr="008B7DE6">
        <w:rPr>
          <w:sz w:val="24"/>
        </w:rPr>
        <w:t>ypothesis</w:t>
      </w:r>
      <w:r w:rsidR="00B81D81">
        <w:rPr>
          <w:sz w:val="24"/>
        </w:rPr>
        <w:t xml:space="preserve"> </w:t>
      </w:r>
      <w:r w:rsidR="00B81D81" w:rsidRPr="0066583A">
        <w:rPr>
          <w:noProof/>
          <w:sz w:val="24"/>
        </w:rPr>
        <w:t>(</w:t>
      </w:r>
      <w:r w:rsidR="00B81D81" w:rsidRPr="00DF19B7">
        <w:rPr>
          <w:noProof/>
          <w:sz w:val="24"/>
        </w:rPr>
        <w:t>Weih</w:t>
      </w:r>
      <w:r w:rsidR="00B81D81">
        <w:rPr>
          <w:noProof/>
          <w:sz w:val="24"/>
        </w:rPr>
        <w:t xml:space="preserve"> and Karlsson, 2001; </w:t>
      </w:r>
      <w:r w:rsidR="00B81D81" w:rsidRPr="00E84019">
        <w:rPr>
          <w:noProof/>
          <w:color w:val="000000" w:themeColor="text1"/>
          <w:sz w:val="24"/>
        </w:rPr>
        <w:t>Zhang et al.</w:t>
      </w:r>
      <w:r w:rsidR="00B81D81">
        <w:rPr>
          <w:noProof/>
          <w:color w:val="000000" w:themeColor="text1"/>
          <w:sz w:val="24"/>
        </w:rPr>
        <w:t>,</w:t>
      </w:r>
      <w:r w:rsidR="00B81D81" w:rsidRPr="00E84019">
        <w:rPr>
          <w:noProof/>
          <w:color w:val="000000" w:themeColor="text1"/>
          <w:sz w:val="24"/>
        </w:rPr>
        <w:t xml:space="preserve"> 2017)</w:t>
      </w:r>
      <w:r w:rsidR="00B81D81">
        <w:rPr>
          <w:sz w:val="24"/>
        </w:rPr>
        <w:t>. In high-altitude area, the growing</w:t>
      </w:r>
      <w:r w:rsidR="00B81D81">
        <w:rPr>
          <w:rFonts w:hint="eastAsia"/>
          <w:sz w:val="24"/>
        </w:rPr>
        <w:t xml:space="preserve"> </w:t>
      </w:r>
      <w:r w:rsidR="00B81D81" w:rsidRPr="008B7DE6">
        <w:rPr>
          <w:sz w:val="24"/>
        </w:rPr>
        <w:t xml:space="preserve">season </w:t>
      </w:r>
      <w:r w:rsidR="00B81D81">
        <w:rPr>
          <w:sz w:val="24"/>
        </w:rPr>
        <w:t>was</w:t>
      </w:r>
      <w:r w:rsidR="00B81D81" w:rsidRPr="008B7DE6">
        <w:rPr>
          <w:sz w:val="24"/>
        </w:rPr>
        <w:t xml:space="preserve"> short, and accompanied b</w:t>
      </w:r>
      <w:r w:rsidR="00B81D81">
        <w:rPr>
          <w:sz w:val="24"/>
        </w:rPr>
        <w:t>y lower temperature. Hence, shrub</w:t>
      </w:r>
      <w:r w:rsidR="00B81D81" w:rsidRPr="008B7DE6">
        <w:rPr>
          <w:sz w:val="24"/>
        </w:rPr>
        <w:t>s might increase their nutrient</w:t>
      </w:r>
      <w:r w:rsidR="00B81D81">
        <w:rPr>
          <w:sz w:val="24"/>
        </w:rPr>
        <w:t xml:space="preserve"> </w:t>
      </w:r>
      <w:r w:rsidR="00B81D81" w:rsidRPr="008B7DE6">
        <w:rPr>
          <w:sz w:val="24"/>
        </w:rPr>
        <w:t>absorption to compensate for lower enzyme efficiency</w:t>
      </w:r>
      <w:r w:rsidR="00B81D81">
        <w:rPr>
          <w:sz w:val="24"/>
        </w:rPr>
        <w:t xml:space="preserve"> and </w:t>
      </w:r>
      <w:r w:rsidR="00B81D81" w:rsidRPr="00C95CAC">
        <w:rPr>
          <w:sz w:val="24"/>
        </w:rPr>
        <w:t>metabolic rate</w:t>
      </w:r>
      <w:r w:rsidR="00B81D81">
        <w:rPr>
          <w:sz w:val="24"/>
        </w:rPr>
        <w:t xml:space="preserve">. </w:t>
      </w:r>
      <w:r w:rsidR="00B81D81" w:rsidRPr="00B81D81">
        <w:rPr>
          <w:rFonts w:hint="eastAsia"/>
          <w:sz w:val="24"/>
          <w:highlight w:val="yellow"/>
        </w:rPr>
        <w:t>I</w:t>
      </w:r>
      <w:r w:rsidR="00B81D81" w:rsidRPr="00B81D81">
        <w:rPr>
          <w:sz w:val="24"/>
          <w:highlight w:val="yellow"/>
        </w:rPr>
        <w:t xml:space="preserve">t should be </w:t>
      </w:r>
      <w:r w:rsidR="00B81D81" w:rsidRPr="00B81D81">
        <w:rPr>
          <w:rFonts w:hint="eastAsia"/>
          <w:sz w:val="24"/>
          <w:highlight w:val="yellow"/>
        </w:rPr>
        <w:t xml:space="preserve">also </w:t>
      </w:r>
      <w:r w:rsidR="00B81D81" w:rsidRPr="00B81D81">
        <w:rPr>
          <w:sz w:val="24"/>
          <w:highlight w:val="yellow"/>
        </w:rPr>
        <w:t>noted that the v</w:t>
      </w:r>
      <w:r w:rsidRPr="00B81D81">
        <w:rPr>
          <w:sz w:val="24"/>
          <w:highlight w:val="yellow"/>
        </w:rPr>
        <w:t>alley</w:t>
      </w:r>
      <w:r w:rsidRPr="00225BB8">
        <w:rPr>
          <w:sz w:val="24"/>
          <w:highlight w:val="yellow"/>
        </w:rPr>
        <w:t xml:space="preserve"> shrub possessed the </w:t>
      </w:r>
      <w:r w:rsidRPr="00225BB8">
        <w:rPr>
          <w:rFonts w:hint="eastAsia"/>
          <w:sz w:val="24"/>
          <w:highlight w:val="yellow"/>
        </w:rPr>
        <w:t>greate</w:t>
      </w:r>
      <w:r w:rsidRPr="00225BB8">
        <w:rPr>
          <w:sz w:val="24"/>
          <w:highlight w:val="yellow"/>
        </w:rPr>
        <w:t>st leaf N and high leaf P</w:t>
      </w:r>
      <w:r w:rsidR="00E32101" w:rsidRPr="00225BB8">
        <w:rPr>
          <w:sz w:val="24"/>
          <w:highlight w:val="yellow"/>
        </w:rPr>
        <w:t>, especially</w:t>
      </w:r>
      <w:r w:rsidRPr="00225BB8">
        <w:rPr>
          <w:sz w:val="24"/>
          <w:highlight w:val="yellow"/>
        </w:rPr>
        <w:t xml:space="preserve"> at altitude of about 1500 m</w:t>
      </w:r>
      <w:r w:rsidR="000841E6" w:rsidRPr="00225BB8">
        <w:rPr>
          <w:sz w:val="24"/>
          <w:highlight w:val="yellow"/>
        </w:rPr>
        <w:t xml:space="preserve">. </w:t>
      </w:r>
      <w:r w:rsidR="00225BB8">
        <w:rPr>
          <w:sz w:val="24"/>
          <w:highlight w:val="yellow"/>
        </w:rPr>
        <w:t>T</w:t>
      </w:r>
      <w:r w:rsidR="00B81D81">
        <w:rPr>
          <w:sz w:val="24"/>
          <w:highlight w:val="yellow"/>
        </w:rPr>
        <w:t>his result could be explained by</w:t>
      </w:r>
      <w:r w:rsidR="00E32101" w:rsidRPr="00225BB8">
        <w:rPr>
          <w:sz w:val="24"/>
          <w:highlight w:val="yellow"/>
        </w:rPr>
        <w:t xml:space="preserve"> </w:t>
      </w:r>
      <w:r w:rsidR="00B81D81">
        <w:rPr>
          <w:sz w:val="24"/>
          <w:highlight w:val="yellow"/>
        </w:rPr>
        <w:t xml:space="preserve">the </w:t>
      </w:r>
      <w:r w:rsidR="00B81D81" w:rsidRPr="00225BB8">
        <w:rPr>
          <w:sz w:val="24"/>
          <w:highlight w:val="yellow"/>
        </w:rPr>
        <w:t xml:space="preserve">remarkably different </w:t>
      </w:r>
      <w:r w:rsidR="00E32101" w:rsidRPr="00225BB8">
        <w:rPr>
          <w:sz w:val="24"/>
          <w:highlight w:val="yellow"/>
        </w:rPr>
        <w:t>landform of valley region</w:t>
      </w:r>
      <w:r w:rsidR="00225BB8" w:rsidRPr="00225BB8">
        <w:rPr>
          <w:sz w:val="24"/>
          <w:highlight w:val="yellow"/>
        </w:rPr>
        <w:t xml:space="preserve"> </w:t>
      </w:r>
      <w:r w:rsidR="00E87279" w:rsidRPr="00225BB8">
        <w:rPr>
          <w:sz w:val="24"/>
          <w:highlight w:val="yellow"/>
        </w:rPr>
        <w:t>from those of montane and subalpine areas</w:t>
      </w:r>
      <w:r w:rsidR="006031DA" w:rsidRPr="00225BB8">
        <w:rPr>
          <w:sz w:val="24"/>
          <w:highlight w:val="yellow"/>
        </w:rPr>
        <w:t xml:space="preserve"> with overlapping elevations</w:t>
      </w:r>
      <w:r w:rsidR="00E87279" w:rsidRPr="00225BB8">
        <w:rPr>
          <w:sz w:val="24"/>
          <w:highlight w:val="yellow"/>
        </w:rPr>
        <w:t>, which caused</w:t>
      </w:r>
      <w:r w:rsidR="00E87279" w:rsidRPr="00225BB8">
        <w:rPr>
          <w:highlight w:val="yellow"/>
        </w:rPr>
        <w:t xml:space="preserve"> </w:t>
      </w:r>
      <w:r w:rsidR="00E87279" w:rsidRPr="00225BB8">
        <w:rPr>
          <w:sz w:val="24"/>
          <w:highlight w:val="yellow"/>
        </w:rPr>
        <w:t xml:space="preserve">distinctive local climate </w:t>
      </w:r>
      <w:r w:rsidR="00B81D81">
        <w:rPr>
          <w:sz w:val="24"/>
          <w:highlight w:val="yellow"/>
        </w:rPr>
        <w:t>and shrub species in valley</w:t>
      </w:r>
      <w:r w:rsidR="00225BB8" w:rsidRPr="00225BB8">
        <w:rPr>
          <w:sz w:val="24"/>
          <w:highlight w:val="yellow"/>
        </w:rPr>
        <w:t xml:space="preserve">. </w:t>
      </w:r>
      <w:r w:rsidR="00B81D81">
        <w:rPr>
          <w:sz w:val="24"/>
          <w:highlight w:val="yellow"/>
        </w:rPr>
        <w:t>On the one hand, t</w:t>
      </w:r>
      <w:r w:rsidR="00BC2E2F" w:rsidRPr="00BC2E2F">
        <w:rPr>
          <w:sz w:val="24"/>
          <w:highlight w:val="yellow"/>
        </w:rPr>
        <w:t xml:space="preserve">he uplift </w:t>
      </w:r>
      <w:r w:rsidR="00BC2E2F">
        <w:rPr>
          <w:sz w:val="24"/>
          <w:highlight w:val="yellow"/>
        </w:rPr>
        <w:t xml:space="preserve">and </w:t>
      </w:r>
      <w:r w:rsidR="00B81D81">
        <w:rPr>
          <w:sz w:val="24"/>
          <w:highlight w:val="yellow"/>
        </w:rPr>
        <w:t xml:space="preserve">geological </w:t>
      </w:r>
      <w:r w:rsidR="00BC2E2F">
        <w:rPr>
          <w:sz w:val="24"/>
          <w:highlight w:val="yellow"/>
        </w:rPr>
        <w:t xml:space="preserve">evolution </w:t>
      </w:r>
      <w:r w:rsidR="00BC2E2F" w:rsidRPr="00BC2E2F">
        <w:rPr>
          <w:sz w:val="24"/>
          <w:highlight w:val="yellow"/>
        </w:rPr>
        <w:t xml:space="preserve">of </w:t>
      </w:r>
      <w:r w:rsidR="00BC2E2F">
        <w:rPr>
          <w:sz w:val="24"/>
          <w:highlight w:val="yellow"/>
        </w:rPr>
        <w:t>the Tibetan P</w:t>
      </w:r>
      <w:r w:rsidR="00BC2E2F" w:rsidRPr="00BC2E2F">
        <w:rPr>
          <w:sz w:val="24"/>
          <w:highlight w:val="yellow"/>
        </w:rPr>
        <w:t>lateau</w:t>
      </w:r>
      <w:r w:rsidR="00B81D81">
        <w:rPr>
          <w:sz w:val="24"/>
          <w:highlight w:val="yellow"/>
        </w:rPr>
        <w:t xml:space="preserve"> induced</w:t>
      </w:r>
      <w:r w:rsidR="00B81D81" w:rsidRPr="00B81D81">
        <w:rPr>
          <w:sz w:val="24"/>
          <w:highlight w:val="yellow"/>
        </w:rPr>
        <w:t xml:space="preserve"> </w:t>
      </w:r>
      <w:r w:rsidR="00B81D81">
        <w:rPr>
          <w:sz w:val="24"/>
          <w:highlight w:val="yellow"/>
        </w:rPr>
        <w:t xml:space="preserve">steep </w:t>
      </w:r>
      <w:r w:rsidR="00B81D81" w:rsidRPr="00B81D81">
        <w:rPr>
          <w:sz w:val="24"/>
          <w:highlight w:val="yellow"/>
        </w:rPr>
        <w:t>canyon</w:t>
      </w:r>
      <w:r w:rsidR="0069481F">
        <w:rPr>
          <w:sz w:val="24"/>
          <w:highlight w:val="yellow"/>
        </w:rPr>
        <w:t>s</w:t>
      </w:r>
      <w:r w:rsidR="0069481F" w:rsidRPr="0069481F">
        <w:rPr>
          <w:sz w:val="24"/>
          <w:highlight w:val="yellow"/>
        </w:rPr>
        <w:t xml:space="preserve"> and</w:t>
      </w:r>
      <w:r w:rsidR="0069481F" w:rsidRPr="0069481F">
        <w:rPr>
          <w:highlight w:val="yellow"/>
        </w:rPr>
        <w:t xml:space="preserve"> </w:t>
      </w:r>
      <w:r w:rsidR="0069481F" w:rsidRPr="0069481F">
        <w:rPr>
          <w:sz w:val="24"/>
          <w:highlight w:val="yellow"/>
        </w:rPr>
        <w:t>longitudinal range-gorge regions</w:t>
      </w:r>
      <w:r w:rsidR="0069481F">
        <w:rPr>
          <w:sz w:val="24"/>
          <w:highlight w:val="yellow"/>
        </w:rPr>
        <w:t>, with</w:t>
      </w:r>
      <w:r w:rsidR="0069481F" w:rsidRPr="0069481F">
        <w:rPr>
          <w:sz w:val="24"/>
          <w:highlight w:val="yellow"/>
        </w:rPr>
        <w:t xml:space="preserve"> towering mountains and deep valle</w:t>
      </w:r>
      <w:r w:rsidR="0069481F" w:rsidRPr="00C45935">
        <w:rPr>
          <w:sz w:val="24"/>
          <w:highlight w:val="yellow"/>
        </w:rPr>
        <w:t>ys arranged vertically side by side</w:t>
      </w:r>
      <w:r w:rsidR="003623FC">
        <w:rPr>
          <w:sz w:val="24"/>
          <w:highlight w:val="yellow"/>
        </w:rPr>
        <w:t xml:space="preserve"> (</w:t>
      </w:r>
      <w:r w:rsidR="002F6289">
        <w:rPr>
          <w:sz w:val="24"/>
          <w:highlight w:val="yellow"/>
        </w:rPr>
        <w:t xml:space="preserve">Royden et al., 2008; </w:t>
      </w:r>
      <w:r w:rsidR="003623FC">
        <w:rPr>
          <w:sz w:val="24"/>
          <w:highlight w:val="yellow"/>
        </w:rPr>
        <w:t>Pan et al., 2012)</w:t>
      </w:r>
      <w:r w:rsidR="00456FD2" w:rsidRPr="00C45935">
        <w:rPr>
          <w:sz w:val="24"/>
          <w:highlight w:val="yellow"/>
        </w:rPr>
        <w:t xml:space="preserve">. </w:t>
      </w:r>
      <w:r w:rsidR="00BB088B">
        <w:rPr>
          <w:sz w:val="24"/>
          <w:highlight w:val="yellow"/>
        </w:rPr>
        <w:t>T</w:t>
      </w:r>
      <w:r w:rsidR="00C45935" w:rsidRPr="00C45935">
        <w:rPr>
          <w:sz w:val="24"/>
          <w:highlight w:val="yellow"/>
        </w:rPr>
        <w:t xml:space="preserve">he downvalley wind </w:t>
      </w:r>
      <w:r w:rsidR="00BB088B">
        <w:rPr>
          <w:sz w:val="24"/>
          <w:highlight w:val="yellow"/>
        </w:rPr>
        <w:t xml:space="preserve">could </w:t>
      </w:r>
      <w:r w:rsidR="00C45935" w:rsidRPr="00C45935">
        <w:rPr>
          <w:sz w:val="24"/>
          <w:highlight w:val="yellow"/>
        </w:rPr>
        <w:t>result in foehn effect that is characterized by</w:t>
      </w:r>
      <w:r w:rsidR="0069481F" w:rsidRPr="00C45935">
        <w:rPr>
          <w:sz w:val="24"/>
          <w:highlight w:val="yellow"/>
        </w:rPr>
        <w:t xml:space="preserve"> </w:t>
      </w:r>
      <w:r w:rsidR="00C45935" w:rsidRPr="00C45935">
        <w:rPr>
          <w:sz w:val="24"/>
          <w:highlight w:val="yellow"/>
        </w:rPr>
        <w:t xml:space="preserve">an increase in evaporation </w:t>
      </w:r>
      <w:r w:rsidR="005F69F0">
        <w:rPr>
          <w:sz w:val="24"/>
          <w:highlight w:val="yellow"/>
        </w:rPr>
        <w:t>rate</w:t>
      </w:r>
      <w:r w:rsidR="00C45935" w:rsidRPr="00C45935">
        <w:rPr>
          <w:sz w:val="24"/>
          <w:highlight w:val="yellow"/>
        </w:rPr>
        <w:t xml:space="preserve"> and a decrease in relative</w:t>
      </w:r>
      <w:r w:rsidR="00C45935" w:rsidRPr="00C45935">
        <w:rPr>
          <w:highlight w:val="yellow"/>
        </w:rPr>
        <w:t xml:space="preserve"> </w:t>
      </w:r>
      <w:r w:rsidR="00C45935" w:rsidRPr="00C45935">
        <w:rPr>
          <w:sz w:val="24"/>
          <w:highlight w:val="yellow"/>
        </w:rPr>
        <w:t>humidity</w:t>
      </w:r>
      <w:r w:rsidR="00C127EB">
        <w:rPr>
          <w:sz w:val="24"/>
          <w:highlight w:val="yellow"/>
        </w:rPr>
        <w:t xml:space="preserve"> (Hornsteiner, 2005;</w:t>
      </w:r>
      <w:r w:rsidR="00D611CB">
        <w:rPr>
          <w:sz w:val="24"/>
          <w:highlight w:val="yellow"/>
        </w:rPr>
        <w:t xml:space="preserve"> Li et al., 2007</w:t>
      </w:r>
      <w:r w:rsidR="00C127EB">
        <w:rPr>
          <w:sz w:val="24"/>
          <w:highlight w:val="yellow"/>
        </w:rPr>
        <w:t>)</w:t>
      </w:r>
      <w:r w:rsidR="00C45935" w:rsidRPr="00C45935">
        <w:rPr>
          <w:sz w:val="24"/>
          <w:highlight w:val="yellow"/>
        </w:rPr>
        <w:t xml:space="preserve">. </w:t>
      </w:r>
      <w:r w:rsidR="00747724">
        <w:rPr>
          <w:sz w:val="24"/>
          <w:highlight w:val="yellow"/>
        </w:rPr>
        <w:t>Consequently, t</w:t>
      </w:r>
      <w:r w:rsidR="00225BB8" w:rsidRPr="00225BB8">
        <w:rPr>
          <w:sz w:val="24"/>
          <w:highlight w:val="yellow"/>
        </w:rPr>
        <w:t>he MAT values of valley sites were higher than montane, subalpine and alpine sites (</w:t>
      </w:r>
      <w:r w:rsidR="00225BB8" w:rsidRPr="00225BB8">
        <w:rPr>
          <w:i/>
          <w:sz w:val="24"/>
          <w:highlight w:val="yellow"/>
        </w:rPr>
        <w:t>P</w:t>
      </w:r>
      <w:r w:rsidR="00225BB8" w:rsidRPr="00225BB8">
        <w:rPr>
          <w:sz w:val="24"/>
          <w:highlight w:val="yellow"/>
        </w:rPr>
        <w:t xml:space="preserve"> &lt; 0.05, Appendix A: Table A1), indicating faster organic matter decomposition as predicted by the Biogeochemical Hypothesis </w:t>
      </w:r>
      <w:r w:rsidR="00225BB8" w:rsidRPr="00225BB8">
        <w:rPr>
          <w:noProof/>
          <w:sz w:val="24"/>
          <w:highlight w:val="yellow"/>
        </w:rPr>
        <w:t>(Aerts and Chapin, 1999)</w:t>
      </w:r>
      <w:r w:rsidR="00747724">
        <w:rPr>
          <w:sz w:val="24"/>
          <w:highlight w:val="yellow"/>
        </w:rPr>
        <w:t>.</w:t>
      </w:r>
      <w:r w:rsidR="00225BB8" w:rsidRPr="00225BB8">
        <w:rPr>
          <w:sz w:val="24"/>
          <w:highlight w:val="yellow"/>
        </w:rPr>
        <w:t xml:space="preserve"> </w:t>
      </w:r>
      <w:r w:rsidR="00747724">
        <w:rPr>
          <w:sz w:val="24"/>
          <w:highlight w:val="yellow"/>
        </w:rPr>
        <w:t>On the other hand</w:t>
      </w:r>
      <w:r w:rsidR="00225BB8" w:rsidRPr="00225BB8">
        <w:rPr>
          <w:sz w:val="24"/>
          <w:highlight w:val="yellow"/>
        </w:rPr>
        <w:t xml:space="preserve">, </w:t>
      </w:r>
      <w:r w:rsidR="00BB088B">
        <w:rPr>
          <w:sz w:val="24"/>
          <w:highlight w:val="yellow"/>
        </w:rPr>
        <w:t>d</w:t>
      </w:r>
      <w:r w:rsidR="00BB088B" w:rsidRPr="00C45935">
        <w:rPr>
          <w:sz w:val="24"/>
          <w:highlight w:val="yellow"/>
        </w:rPr>
        <w:t>ue to the special local topography</w:t>
      </w:r>
      <w:r w:rsidR="00BB088B">
        <w:rPr>
          <w:sz w:val="24"/>
          <w:highlight w:val="yellow"/>
        </w:rPr>
        <w:t xml:space="preserve"> and climate</w:t>
      </w:r>
      <w:r w:rsidR="00BB088B" w:rsidRPr="00C45935">
        <w:rPr>
          <w:sz w:val="24"/>
          <w:highlight w:val="yellow"/>
        </w:rPr>
        <w:t>,</w:t>
      </w:r>
      <w:r w:rsidR="00BB088B">
        <w:rPr>
          <w:sz w:val="24"/>
          <w:highlight w:val="yellow"/>
        </w:rPr>
        <w:t xml:space="preserve"> </w:t>
      </w:r>
      <w:r w:rsidRPr="00225BB8">
        <w:rPr>
          <w:sz w:val="24"/>
          <w:highlight w:val="yellow"/>
        </w:rPr>
        <w:t xml:space="preserve">the </w:t>
      </w:r>
      <w:r w:rsidR="007357B3">
        <w:rPr>
          <w:sz w:val="24"/>
          <w:highlight w:val="yellow"/>
        </w:rPr>
        <w:t>shrubs</w:t>
      </w:r>
      <w:r w:rsidRPr="00225BB8">
        <w:rPr>
          <w:sz w:val="24"/>
          <w:highlight w:val="yellow"/>
        </w:rPr>
        <w:t xml:space="preserve"> in valley</w:t>
      </w:r>
      <w:r w:rsidR="00747724" w:rsidRPr="00747724">
        <w:rPr>
          <w:sz w:val="24"/>
          <w:highlight w:val="yellow"/>
        </w:rPr>
        <w:t xml:space="preserve"> </w:t>
      </w:r>
      <w:r w:rsidR="00747724" w:rsidRPr="00225BB8">
        <w:rPr>
          <w:sz w:val="24"/>
          <w:highlight w:val="yellow"/>
        </w:rPr>
        <w:t>w</w:t>
      </w:r>
      <w:r w:rsidR="007357B3">
        <w:rPr>
          <w:sz w:val="24"/>
          <w:highlight w:val="yellow"/>
        </w:rPr>
        <w:t>ere</w:t>
      </w:r>
      <w:r w:rsidR="00747724" w:rsidRPr="00225BB8">
        <w:rPr>
          <w:sz w:val="24"/>
          <w:highlight w:val="yellow"/>
        </w:rPr>
        <w:t xml:space="preserve"> most</w:t>
      </w:r>
      <w:r w:rsidR="00747724" w:rsidRPr="00747724">
        <w:rPr>
          <w:sz w:val="24"/>
          <w:highlight w:val="yellow"/>
        </w:rPr>
        <w:t>ly</w:t>
      </w:r>
      <w:r w:rsidRPr="00747724">
        <w:rPr>
          <w:sz w:val="24"/>
          <w:highlight w:val="yellow"/>
        </w:rPr>
        <w:t xml:space="preserve"> </w:t>
      </w:r>
      <w:r w:rsidR="00747724" w:rsidRPr="00747724">
        <w:rPr>
          <w:sz w:val="24"/>
          <w:highlight w:val="yellow"/>
        </w:rPr>
        <w:t>drought-tolerant plants (e.</w:t>
      </w:r>
      <w:r w:rsidR="00747724" w:rsidRPr="00225BB8">
        <w:rPr>
          <w:sz w:val="24"/>
          <w:highlight w:val="yellow"/>
        </w:rPr>
        <w:t xml:space="preserve">g., </w:t>
      </w:r>
      <w:r w:rsidR="00747724" w:rsidRPr="00225BB8">
        <w:rPr>
          <w:i/>
          <w:sz w:val="24"/>
          <w:highlight w:val="yellow"/>
        </w:rPr>
        <w:lastRenderedPageBreak/>
        <w:t>Bauhinia brachycarpa</w:t>
      </w:r>
      <w:r w:rsidR="00917A1D">
        <w:rPr>
          <w:sz w:val="24"/>
          <w:highlight w:val="yellow"/>
        </w:rPr>
        <w:t xml:space="preserve"> and </w:t>
      </w:r>
      <w:r w:rsidR="00917A1D" w:rsidRPr="00917A1D">
        <w:rPr>
          <w:i/>
          <w:sz w:val="24"/>
          <w:highlight w:val="yellow"/>
        </w:rPr>
        <w:t>Cotinus coggygria</w:t>
      </w:r>
      <w:r w:rsidR="00747724" w:rsidRPr="00225BB8">
        <w:rPr>
          <w:sz w:val="24"/>
          <w:highlight w:val="yellow"/>
        </w:rPr>
        <w:t>)</w:t>
      </w:r>
      <w:r w:rsidR="00747724">
        <w:rPr>
          <w:sz w:val="24"/>
          <w:highlight w:val="yellow"/>
        </w:rPr>
        <w:t>, whic</w:t>
      </w:r>
      <w:r w:rsidR="000C6B99">
        <w:rPr>
          <w:sz w:val="24"/>
          <w:highlight w:val="yellow"/>
        </w:rPr>
        <w:t>h</w:t>
      </w:r>
      <w:r w:rsidR="00747724">
        <w:rPr>
          <w:sz w:val="24"/>
          <w:highlight w:val="yellow"/>
        </w:rPr>
        <w:t xml:space="preserve"> belonged to </w:t>
      </w:r>
      <w:r w:rsidRPr="00225BB8">
        <w:rPr>
          <w:sz w:val="24"/>
          <w:highlight w:val="yellow"/>
        </w:rPr>
        <w:t xml:space="preserve">short-lived, fast-growing deciduous broadleaf </w:t>
      </w:r>
      <w:r w:rsidR="00C11293">
        <w:rPr>
          <w:sz w:val="24"/>
          <w:highlight w:val="yellow"/>
        </w:rPr>
        <w:t>functional type</w:t>
      </w:r>
      <w:r w:rsidR="00747724">
        <w:rPr>
          <w:sz w:val="24"/>
          <w:highlight w:val="yellow"/>
        </w:rPr>
        <w:t xml:space="preserve">. These </w:t>
      </w:r>
      <w:r w:rsidR="004F6F6F">
        <w:rPr>
          <w:sz w:val="24"/>
          <w:highlight w:val="yellow"/>
        </w:rPr>
        <w:t xml:space="preserve">valley </w:t>
      </w:r>
      <w:r w:rsidR="00747724">
        <w:rPr>
          <w:sz w:val="24"/>
          <w:highlight w:val="yellow"/>
        </w:rPr>
        <w:t xml:space="preserve">species </w:t>
      </w:r>
      <w:r w:rsidRPr="00225BB8">
        <w:rPr>
          <w:sz w:val="24"/>
          <w:highlight w:val="yellow"/>
        </w:rPr>
        <w:t>exhibited</w:t>
      </w:r>
      <w:r w:rsidRPr="00225BB8">
        <w:rPr>
          <w:rFonts w:hint="eastAsia"/>
          <w:sz w:val="24"/>
          <w:highlight w:val="yellow"/>
        </w:rPr>
        <w:t xml:space="preserve"> fast</w:t>
      </w:r>
      <w:r w:rsidRPr="00225BB8">
        <w:rPr>
          <w:sz w:val="24"/>
          <w:highlight w:val="yellow"/>
        </w:rPr>
        <w:t>er litter decomposition and nutrient resorption abilities than long-lived, slow-growing evergreen types</w:t>
      </w:r>
      <w:r w:rsidRPr="00225BB8">
        <w:rPr>
          <w:rFonts w:hint="eastAsia"/>
          <w:sz w:val="24"/>
          <w:highlight w:val="yellow"/>
        </w:rPr>
        <w:t xml:space="preserve"> </w:t>
      </w:r>
      <w:r w:rsidRPr="00225BB8">
        <w:rPr>
          <w:noProof/>
          <w:sz w:val="24"/>
          <w:highlight w:val="yellow"/>
        </w:rPr>
        <w:t xml:space="preserve">(Güsewell </w:t>
      </w:r>
      <w:r w:rsidR="006378EE" w:rsidRPr="00225BB8">
        <w:rPr>
          <w:noProof/>
          <w:sz w:val="24"/>
          <w:highlight w:val="yellow"/>
        </w:rPr>
        <w:t>and</w:t>
      </w:r>
      <w:r w:rsidRPr="00225BB8">
        <w:rPr>
          <w:noProof/>
          <w:sz w:val="24"/>
          <w:highlight w:val="yellow"/>
        </w:rPr>
        <w:t xml:space="preserve"> Koerselman</w:t>
      </w:r>
      <w:r w:rsidR="00CA223E" w:rsidRPr="00225BB8">
        <w:rPr>
          <w:noProof/>
          <w:sz w:val="24"/>
          <w:highlight w:val="yellow"/>
        </w:rPr>
        <w:t>,</w:t>
      </w:r>
      <w:r w:rsidRPr="00225BB8">
        <w:rPr>
          <w:noProof/>
          <w:sz w:val="24"/>
          <w:highlight w:val="yellow"/>
        </w:rPr>
        <w:t xml:space="preserve"> 2002</w:t>
      </w:r>
      <w:r w:rsidR="00CA223E" w:rsidRPr="00225BB8">
        <w:rPr>
          <w:noProof/>
          <w:sz w:val="24"/>
          <w:highlight w:val="yellow"/>
        </w:rPr>
        <w:t>;</w:t>
      </w:r>
      <w:r w:rsidRPr="00225BB8">
        <w:rPr>
          <w:rFonts w:hint="eastAsia"/>
          <w:noProof/>
          <w:sz w:val="24"/>
          <w:highlight w:val="yellow"/>
        </w:rPr>
        <w:t xml:space="preserve"> </w:t>
      </w:r>
      <w:r w:rsidRPr="00225BB8">
        <w:rPr>
          <w:noProof/>
          <w:sz w:val="24"/>
          <w:highlight w:val="yellow"/>
        </w:rPr>
        <w:t>Diehl et al.</w:t>
      </w:r>
      <w:r w:rsidR="00CA223E" w:rsidRPr="00225BB8">
        <w:rPr>
          <w:noProof/>
          <w:sz w:val="24"/>
          <w:highlight w:val="yellow"/>
        </w:rPr>
        <w:t>,</w:t>
      </w:r>
      <w:r w:rsidRPr="00225BB8">
        <w:rPr>
          <w:noProof/>
          <w:sz w:val="24"/>
          <w:highlight w:val="yellow"/>
        </w:rPr>
        <w:t xml:space="preserve"> 2003)</w:t>
      </w:r>
      <w:r w:rsidR="00225BB8" w:rsidRPr="00225BB8">
        <w:rPr>
          <w:sz w:val="24"/>
          <w:highlight w:val="yellow"/>
        </w:rPr>
        <w:t>.</w:t>
      </w:r>
      <w:r>
        <w:rPr>
          <w:sz w:val="24"/>
        </w:rPr>
        <w:t xml:space="preserve"> </w:t>
      </w:r>
    </w:p>
    <w:p w:rsidR="00F54B1D" w:rsidRDefault="00C5227B" w:rsidP="005A2B96">
      <w:pPr>
        <w:spacing w:line="480" w:lineRule="auto"/>
        <w:ind w:firstLineChars="150" w:firstLine="360"/>
        <w:rPr>
          <w:sz w:val="24"/>
        </w:rPr>
      </w:pPr>
      <w:r w:rsidRPr="008351F4">
        <w:rPr>
          <w:sz w:val="24"/>
        </w:rPr>
        <w:t xml:space="preserve">Large differences in leaf </w:t>
      </w:r>
      <w:r>
        <w:rPr>
          <w:rFonts w:hint="eastAsia"/>
          <w:sz w:val="24"/>
        </w:rPr>
        <w:t>elements</w:t>
      </w:r>
      <w:r w:rsidRPr="008351F4">
        <w:rPr>
          <w:sz w:val="24"/>
        </w:rPr>
        <w:t xml:space="preserve"> </w:t>
      </w:r>
      <w:r>
        <w:rPr>
          <w:rFonts w:hint="eastAsia"/>
          <w:sz w:val="24"/>
        </w:rPr>
        <w:t xml:space="preserve">also </w:t>
      </w:r>
      <w:r w:rsidRPr="008351F4">
        <w:rPr>
          <w:sz w:val="24"/>
        </w:rPr>
        <w:t>occurred across functional</w:t>
      </w:r>
      <w:r>
        <w:rPr>
          <w:rFonts w:hint="eastAsia"/>
          <w:sz w:val="24"/>
        </w:rPr>
        <w:t xml:space="preserve"> type</w:t>
      </w:r>
      <w:r w:rsidRPr="008351F4">
        <w:rPr>
          <w:sz w:val="24"/>
        </w:rPr>
        <w:t>s</w:t>
      </w:r>
      <w:r>
        <w:rPr>
          <w:rFonts w:hint="eastAsia"/>
          <w:sz w:val="24"/>
        </w:rPr>
        <w:t xml:space="preserve"> </w:t>
      </w:r>
      <w:r w:rsidRPr="00C5227B">
        <w:rPr>
          <w:rFonts w:hint="eastAsia"/>
          <w:sz w:val="24"/>
        </w:rPr>
        <w:t>(Table 1</w:t>
      </w:r>
      <w:r>
        <w:rPr>
          <w:sz w:val="24"/>
        </w:rPr>
        <w:t xml:space="preserve"> and </w:t>
      </w:r>
      <w:r w:rsidR="00F50CC8">
        <w:rPr>
          <w:sz w:val="24"/>
        </w:rPr>
        <w:t>Appendix A: Table A</w:t>
      </w:r>
      <w:r>
        <w:rPr>
          <w:sz w:val="24"/>
        </w:rPr>
        <w:t>2</w:t>
      </w:r>
      <w:r w:rsidRPr="00C5227B">
        <w:rPr>
          <w:rFonts w:hint="eastAsia"/>
          <w:sz w:val="24"/>
        </w:rPr>
        <w:t xml:space="preserve">). </w:t>
      </w:r>
      <w:r w:rsidR="00AC602C">
        <w:rPr>
          <w:sz w:val="24"/>
        </w:rPr>
        <w:t>L</w:t>
      </w:r>
      <w:r w:rsidRPr="00B25F7D">
        <w:rPr>
          <w:rFonts w:hint="eastAsia"/>
          <w:sz w:val="24"/>
        </w:rPr>
        <w:t xml:space="preserve">eaf C </w:t>
      </w:r>
      <w:r>
        <w:rPr>
          <w:rFonts w:hint="eastAsia"/>
          <w:sz w:val="24"/>
        </w:rPr>
        <w:t xml:space="preserve">contents </w:t>
      </w:r>
      <w:r w:rsidRPr="00B25F7D">
        <w:rPr>
          <w:rFonts w:hint="eastAsia"/>
          <w:sz w:val="24"/>
        </w:rPr>
        <w:t>in evergreen broadleaf and evergreen</w:t>
      </w:r>
      <w:r w:rsidRPr="00B25F7D">
        <w:rPr>
          <w:sz w:val="24"/>
        </w:rPr>
        <w:t xml:space="preserve"> conifer</w:t>
      </w:r>
      <w:r w:rsidRPr="00B25F7D">
        <w:rPr>
          <w:rFonts w:hint="eastAsia"/>
          <w:sz w:val="24"/>
        </w:rPr>
        <w:t xml:space="preserve"> shrubs</w:t>
      </w:r>
      <w:r>
        <w:rPr>
          <w:rFonts w:hint="eastAsia"/>
          <w:sz w:val="24"/>
        </w:rPr>
        <w:t xml:space="preserve"> were higher than</w:t>
      </w:r>
      <w:r w:rsidRPr="00B25F7D">
        <w:rPr>
          <w:rFonts w:hint="eastAsia"/>
          <w:sz w:val="24"/>
        </w:rPr>
        <w:t xml:space="preserve"> d</w:t>
      </w:r>
      <w:r w:rsidRPr="00B25F7D">
        <w:rPr>
          <w:sz w:val="24"/>
        </w:rPr>
        <w:t>eciduous</w:t>
      </w:r>
      <w:r w:rsidRPr="00B25F7D">
        <w:rPr>
          <w:rFonts w:hint="eastAsia"/>
          <w:sz w:val="24"/>
        </w:rPr>
        <w:t xml:space="preserve"> broadleaf shrub</w:t>
      </w:r>
      <w:r>
        <w:rPr>
          <w:rFonts w:hint="eastAsia"/>
          <w:sz w:val="24"/>
        </w:rPr>
        <w:t xml:space="preserve">, </w:t>
      </w:r>
      <w:r w:rsidR="00072807">
        <w:rPr>
          <w:sz w:val="24"/>
        </w:rPr>
        <w:t>agreeing with</w:t>
      </w:r>
      <w:r>
        <w:rPr>
          <w:rFonts w:hint="eastAsia"/>
          <w:sz w:val="24"/>
        </w:rPr>
        <w:t xml:space="preserve"> the </w:t>
      </w:r>
      <w:r>
        <w:rPr>
          <w:sz w:val="24"/>
        </w:rPr>
        <w:t>h</w:t>
      </w:r>
      <w:r w:rsidRPr="00AA0936">
        <w:rPr>
          <w:sz w:val="24"/>
        </w:rPr>
        <w:t>igher no</w:t>
      </w:r>
      <w:r w:rsidRPr="00B25F7D">
        <w:rPr>
          <w:sz w:val="24"/>
        </w:rPr>
        <w:t>n-structural C accumulate</w:t>
      </w:r>
      <w:r w:rsidRPr="00B25F7D">
        <w:rPr>
          <w:rFonts w:hint="eastAsia"/>
          <w:sz w:val="24"/>
        </w:rPr>
        <w:t>d</w:t>
      </w:r>
      <w:r w:rsidRPr="00B25F7D">
        <w:rPr>
          <w:sz w:val="24"/>
        </w:rPr>
        <w:t xml:space="preserve"> in </w:t>
      </w:r>
      <w:r w:rsidRPr="00B25F7D">
        <w:rPr>
          <w:rFonts w:hint="eastAsia"/>
          <w:sz w:val="24"/>
        </w:rPr>
        <w:t>evergreen</w:t>
      </w:r>
      <w:r w:rsidRPr="00B25F7D">
        <w:rPr>
          <w:sz w:val="24"/>
        </w:rPr>
        <w:t xml:space="preserve"> </w:t>
      </w:r>
      <w:r w:rsidRPr="00B25F7D">
        <w:rPr>
          <w:rFonts w:hint="eastAsia"/>
          <w:sz w:val="24"/>
        </w:rPr>
        <w:t xml:space="preserve">shrub </w:t>
      </w:r>
      <w:r w:rsidRPr="00B25F7D">
        <w:rPr>
          <w:sz w:val="24"/>
        </w:rPr>
        <w:t>lea</w:t>
      </w:r>
      <w:r w:rsidRPr="00B25F7D">
        <w:rPr>
          <w:rFonts w:hint="eastAsia"/>
          <w:sz w:val="24"/>
        </w:rPr>
        <w:t>ves</w:t>
      </w:r>
      <w:r w:rsidR="00AC602C" w:rsidRPr="00B25F7D">
        <w:rPr>
          <w:rFonts w:hint="eastAsia"/>
          <w:sz w:val="24"/>
        </w:rPr>
        <w:t xml:space="preserve"> (</w:t>
      </w:r>
      <w:r w:rsidR="00AC602C">
        <w:rPr>
          <w:sz w:val="24"/>
        </w:rPr>
        <w:t>average altitude: 3430</w:t>
      </w:r>
      <w:r w:rsidR="00AC602C" w:rsidRPr="00B25F7D">
        <w:rPr>
          <w:rFonts w:hint="eastAsia"/>
          <w:sz w:val="24"/>
        </w:rPr>
        <w:t xml:space="preserve"> m) </w:t>
      </w:r>
      <w:r w:rsidRPr="00B25F7D">
        <w:rPr>
          <w:sz w:val="24"/>
        </w:rPr>
        <w:t>to resist freezing</w:t>
      </w:r>
      <w:r w:rsidR="00AC602C">
        <w:rPr>
          <w:sz w:val="24"/>
        </w:rPr>
        <w:t xml:space="preserve"> </w:t>
      </w:r>
      <w:r w:rsidRPr="00B25F7D">
        <w:rPr>
          <w:rFonts w:hint="eastAsia"/>
          <w:sz w:val="24"/>
        </w:rPr>
        <w:t>than d</w:t>
      </w:r>
      <w:r w:rsidRPr="00B25F7D">
        <w:rPr>
          <w:sz w:val="24"/>
        </w:rPr>
        <w:t>eciduous</w:t>
      </w:r>
      <w:r w:rsidRPr="00B25F7D">
        <w:rPr>
          <w:rFonts w:hint="eastAsia"/>
          <w:sz w:val="24"/>
        </w:rPr>
        <w:t xml:space="preserve"> shrub (</w:t>
      </w:r>
      <w:r w:rsidR="00AC602C">
        <w:rPr>
          <w:sz w:val="24"/>
        </w:rPr>
        <w:t>average altitude: 2343</w:t>
      </w:r>
      <w:r w:rsidR="00AC602C">
        <w:rPr>
          <w:rFonts w:hint="eastAsia"/>
          <w:sz w:val="24"/>
        </w:rPr>
        <w:t xml:space="preserve"> m</w:t>
      </w:r>
      <w:r w:rsidRPr="00B25F7D">
        <w:rPr>
          <w:rFonts w:hint="eastAsia"/>
          <w:sz w:val="24"/>
        </w:rPr>
        <w:t xml:space="preserve">). </w:t>
      </w:r>
      <w:r>
        <w:rPr>
          <w:rFonts w:hint="eastAsia"/>
          <w:sz w:val="24"/>
        </w:rPr>
        <w:t xml:space="preserve">On the contrary, leaf N </w:t>
      </w:r>
      <w:r w:rsidR="00D254AF">
        <w:rPr>
          <w:sz w:val="24"/>
        </w:rPr>
        <w:t>was</w:t>
      </w:r>
      <w:r>
        <w:rPr>
          <w:rFonts w:hint="eastAsia"/>
          <w:sz w:val="24"/>
        </w:rPr>
        <w:t xml:space="preserve"> larger in</w:t>
      </w:r>
      <w:r w:rsidRPr="003710D1">
        <w:rPr>
          <w:color w:val="FF0000"/>
          <w:sz w:val="24"/>
        </w:rPr>
        <w:t xml:space="preserve"> </w:t>
      </w:r>
      <w:r w:rsidRPr="003710D1">
        <w:rPr>
          <w:rFonts w:hint="eastAsia"/>
          <w:sz w:val="24"/>
        </w:rPr>
        <w:t>d</w:t>
      </w:r>
      <w:r w:rsidRPr="003710D1">
        <w:rPr>
          <w:sz w:val="24"/>
        </w:rPr>
        <w:t>eciduous</w:t>
      </w:r>
      <w:r w:rsidRPr="003710D1">
        <w:rPr>
          <w:rFonts w:hint="eastAsia"/>
          <w:sz w:val="24"/>
        </w:rPr>
        <w:t xml:space="preserve"> broadleaf</w:t>
      </w:r>
      <w:r>
        <w:rPr>
          <w:rFonts w:hint="eastAsia"/>
          <w:sz w:val="24"/>
        </w:rPr>
        <w:t xml:space="preserve"> shrub than in </w:t>
      </w:r>
      <w:r w:rsidRPr="003710D1">
        <w:rPr>
          <w:rFonts w:hint="eastAsia"/>
          <w:sz w:val="24"/>
        </w:rPr>
        <w:t>evergreen shrub types</w:t>
      </w:r>
      <w:r w:rsidR="00D254AF">
        <w:rPr>
          <w:sz w:val="24"/>
        </w:rPr>
        <w:t xml:space="preserve"> (</w:t>
      </w:r>
      <w:r w:rsidR="00D254AF" w:rsidRPr="00D254AF">
        <w:rPr>
          <w:i/>
          <w:sz w:val="24"/>
        </w:rPr>
        <w:t>P</w:t>
      </w:r>
      <w:r w:rsidR="00D254AF">
        <w:rPr>
          <w:sz w:val="24"/>
        </w:rPr>
        <w:t xml:space="preserve"> &lt; 0.01)</w:t>
      </w:r>
      <w:r>
        <w:rPr>
          <w:rFonts w:hint="eastAsia"/>
          <w:sz w:val="24"/>
        </w:rPr>
        <w:t xml:space="preserve">. This result was </w:t>
      </w:r>
      <w:r w:rsidR="00072807">
        <w:rPr>
          <w:sz w:val="24"/>
        </w:rPr>
        <w:t>ascribed to</w:t>
      </w:r>
      <w:r w:rsidRPr="00C47FD6">
        <w:rPr>
          <w:sz w:val="24"/>
        </w:rPr>
        <w:t xml:space="preserve"> higher</w:t>
      </w:r>
      <w:r w:rsidR="00A53FE8" w:rsidRPr="00A53FE8">
        <w:rPr>
          <w:sz w:val="24"/>
        </w:rPr>
        <w:t xml:space="preserve"> </w:t>
      </w:r>
      <w:r w:rsidR="00A53FE8" w:rsidRPr="00C5227B">
        <w:rPr>
          <w:sz w:val="24"/>
        </w:rPr>
        <w:t>nutrient resorption</w:t>
      </w:r>
      <w:r w:rsidR="00A53FE8" w:rsidRPr="00C5227B">
        <w:rPr>
          <w:rFonts w:hint="eastAsia"/>
          <w:sz w:val="24"/>
        </w:rPr>
        <w:t xml:space="preserve"> </w:t>
      </w:r>
      <w:r w:rsidRPr="00C47FD6">
        <w:rPr>
          <w:sz w:val="24"/>
        </w:rPr>
        <w:t>in</w:t>
      </w:r>
      <w:r w:rsidR="005A2B96" w:rsidRPr="005A2B96">
        <w:rPr>
          <w:rFonts w:hint="eastAsia"/>
          <w:sz w:val="24"/>
        </w:rPr>
        <w:t xml:space="preserve"> </w:t>
      </w:r>
      <w:r w:rsidR="005A2B96" w:rsidRPr="003710D1">
        <w:rPr>
          <w:rFonts w:hint="eastAsia"/>
          <w:sz w:val="24"/>
        </w:rPr>
        <w:t>d</w:t>
      </w:r>
      <w:r w:rsidR="005A2B96" w:rsidRPr="003710D1">
        <w:rPr>
          <w:sz w:val="24"/>
        </w:rPr>
        <w:t>eciduous</w:t>
      </w:r>
      <w:r>
        <w:rPr>
          <w:rFonts w:hint="eastAsia"/>
          <w:sz w:val="24"/>
        </w:rPr>
        <w:t xml:space="preserve"> </w:t>
      </w:r>
      <w:r w:rsidRPr="00C47FD6">
        <w:rPr>
          <w:sz w:val="24"/>
        </w:rPr>
        <w:t xml:space="preserve">species than in </w:t>
      </w:r>
      <w:r w:rsidR="00A53FE8" w:rsidRPr="003710D1">
        <w:rPr>
          <w:rFonts w:hint="eastAsia"/>
          <w:sz w:val="24"/>
        </w:rPr>
        <w:t>evergreen</w:t>
      </w:r>
      <w:r w:rsidR="00A53FE8">
        <w:rPr>
          <w:sz w:val="24"/>
        </w:rPr>
        <w:t xml:space="preserve"> </w:t>
      </w:r>
      <w:r>
        <w:rPr>
          <w:sz w:val="24"/>
        </w:rPr>
        <w:t>species</w:t>
      </w:r>
      <w:r>
        <w:rPr>
          <w:rFonts w:hint="eastAsia"/>
          <w:sz w:val="24"/>
        </w:rPr>
        <w:t xml:space="preserve"> </w:t>
      </w:r>
      <w:r w:rsidRPr="00C5227B">
        <w:rPr>
          <w:sz w:val="24"/>
        </w:rPr>
        <w:fldChar w:fldCharType="begin"/>
      </w:r>
      <w:r w:rsidRPr="00C5227B">
        <w:rPr>
          <w:sz w:val="24"/>
        </w:rPr>
        <w:instrText xml:space="preserve"> ADDIN EN.CITE &lt;EndNote&gt;&lt;Cite&gt;&lt;Author&gt;Güsewell&lt;/Author&gt;&lt;Year&gt;2002&lt;/Year&gt;&lt;RecNum&gt;841&lt;/RecNum&gt;&lt;DisplayText&gt;(Güsewell and Koerselman, 2002)&lt;/DisplayText&gt;&lt;record&gt;&lt;rec-number&gt;841&lt;/rec-number&gt;&lt;foreign-keys&gt;&lt;key app="EN" db-id="v2d5z5tt4ve0pqeerv3vz2fx0twwvv02vfwp"&gt;841&lt;/key&gt;&lt;/foreign-keys&gt;&lt;ref-type name="Journal Article"&gt;17&lt;/ref-type&gt;&lt;contributors&gt;&lt;authors&gt;&lt;author&gt;Güsewell, Sabine&lt;/author&gt;&lt;author&gt;Koerselman, Willem&lt;/author&gt;&lt;/authors&gt;&lt;/contributors&gt;&lt;titles&gt;&lt;title&gt;Variation in nitrogen and phosphorus concentrations of wetland plants&lt;/title&gt;&lt;secondary-title&gt;Perspectives in Plant Ecology, Evolution and Systematics&lt;/secondary-title&gt;&lt;/titles&gt;&lt;periodical&gt;&lt;full-title&gt;Perspectives in Plant Ecology, Evolution and Systematics&lt;/full-title&gt;&lt;/periodical&gt;&lt;pages&gt;37-61&lt;/pages&gt;&lt;volume&gt;5&lt;/volume&gt;&lt;number&gt;1&lt;/number&gt;&lt;dates&gt;&lt;year&gt;2002&lt;/year&gt;&lt;/dates&gt;&lt;isbn&gt;1433-8319&lt;/isbn&gt;&lt;urls&gt;&lt;/urls&gt;&lt;/record&gt;&lt;/Cite&gt;&lt;/EndNote&gt;</w:instrText>
      </w:r>
      <w:r w:rsidRPr="00C5227B">
        <w:rPr>
          <w:sz w:val="24"/>
        </w:rPr>
        <w:fldChar w:fldCharType="separate"/>
      </w:r>
      <w:r w:rsidRPr="00C5227B">
        <w:rPr>
          <w:noProof/>
          <w:sz w:val="24"/>
        </w:rPr>
        <w:t>(</w:t>
      </w:r>
      <w:hyperlink w:anchor="_ENREF_14" w:tooltip="Güsewell, 2002 #841" w:history="1">
        <w:r w:rsidRPr="00C5227B">
          <w:rPr>
            <w:noProof/>
            <w:sz w:val="24"/>
          </w:rPr>
          <w:t xml:space="preserve">Güsewell </w:t>
        </w:r>
        <w:r w:rsidR="006378EE">
          <w:rPr>
            <w:noProof/>
            <w:sz w:val="24"/>
          </w:rPr>
          <w:t>and Koerselman</w:t>
        </w:r>
        <w:r w:rsidR="00CA223E">
          <w:rPr>
            <w:noProof/>
            <w:sz w:val="24"/>
          </w:rPr>
          <w:t>,</w:t>
        </w:r>
        <w:r w:rsidRPr="00C5227B">
          <w:rPr>
            <w:noProof/>
            <w:sz w:val="24"/>
          </w:rPr>
          <w:t xml:space="preserve"> 2002</w:t>
        </w:r>
      </w:hyperlink>
      <w:r w:rsidRPr="00C5227B">
        <w:rPr>
          <w:noProof/>
          <w:sz w:val="24"/>
        </w:rPr>
        <w:t>)</w:t>
      </w:r>
      <w:r w:rsidRPr="00C5227B">
        <w:rPr>
          <w:sz w:val="24"/>
        </w:rPr>
        <w:fldChar w:fldCharType="end"/>
      </w:r>
      <w:r w:rsidRPr="00C5227B">
        <w:rPr>
          <w:rFonts w:hint="eastAsia"/>
          <w:sz w:val="24"/>
        </w:rPr>
        <w:t xml:space="preserve">. </w:t>
      </w:r>
      <w:r w:rsidR="00E17A17">
        <w:rPr>
          <w:sz w:val="24"/>
        </w:rPr>
        <w:t>M</w:t>
      </w:r>
      <w:r w:rsidR="00072807">
        <w:rPr>
          <w:sz w:val="24"/>
        </w:rPr>
        <w:t>ore</w:t>
      </w:r>
      <w:r w:rsidR="00E17A17">
        <w:rPr>
          <w:sz w:val="24"/>
        </w:rPr>
        <w:t>over</w:t>
      </w:r>
      <w:r w:rsidRPr="00C5227B">
        <w:rPr>
          <w:rFonts w:hint="eastAsia"/>
          <w:sz w:val="24"/>
        </w:rPr>
        <w:t>, lower leaf C:N and C:P ratios were observed in d</w:t>
      </w:r>
      <w:r w:rsidRPr="00C5227B">
        <w:rPr>
          <w:sz w:val="24"/>
        </w:rPr>
        <w:t>eciduous</w:t>
      </w:r>
      <w:r w:rsidRPr="00C5227B">
        <w:rPr>
          <w:rFonts w:hint="eastAsia"/>
          <w:sz w:val="24"/>
        </w:rPr>
        <w:t xml:space="preserve"> shrub than evergreen shrubs</w:t>
      </w:r>
      <w:r w:rsidR="00A53FE8">
        <w:rPr>
          <w:sz w:val="24"/>
        </w:rPr>
        <w:t xml:space="preserve"> (</w:t>
      </w:r>
      <w:r w:rsidR="00A53FE8" w:rsidRPr="00A53FE8">
        <w:rPr>
          <w:i/>
          <w:sz w:val="24"/>
        </w:rPr>
        <w:t>P</w:t>
      </w:r>
      <w:r w:rsidR="00A53FE8">
        <w:rPr>
          <w:sz w:val="24"/>
        </w:rPr>
        <w:t xml:space="preserve"> &lt; 0.05)</w:t>
      </w:r>
      <w:r w:rsidRPr="00C5227B">
        <w:rPr>
          <w:rFonts w:hint="eastAsia"/>
          <w:sz w:val="24"/>
        </w:rPr>
        <w:t xml:space="preserve">, further indicating faster </w:t>
      </w:r>
      <w:r w:rsidR="00A53FE8">
        <w:rPr>
          <w:sz w:val="24"/>
        </w:rPr>
        <w:t>litter</w:t>
      </w:r>
      <w:r w:rsidRPr="00C5227B">
        <w:rPr>
          <w:rFonts w:hint="eastAsia"/>
          <w:sz w:val="24"/>
        </w:rPr>
        <w:t xml:space="preserve"> </w:t>
      </w:r>
      <w:r w:rsidR="00A53FE8" w:rsidRPr="00A53FE8">
        <w:rPr>
          <w:sz w:val="24"/>
        </w:rPr>
        <w:t>decomposition</w:t>
      </w:r>
      <w:r w:rsidRPr="00C5227B">
        <w:rPr>
          <w:rFonts w:hint="eastAsia"/>
          <w:sz w:val="24"/>
        </w:rPr>
        <w:t xml:space="preserve"> process </w:t>
      </w:r>
      <w:r w:rsidR="005A2B96">
        <w:rPr>
          <w:sz w:val="24"/>
        </w:rPr>
        <w:t>of</w:t>
      </w:r>
      <w:r w:rsidRPr="00C5227B">
        <w:rPr>
          <w:rFonts w:hint="eastAsia"/>
          <w:sz w:val="24"/>
        </w:rPr>
        <w:t xml:space="preserve"> d</w:t>
      </w:r>
      <w:r w:rsidRPr="00C5227B">
        <w:rPr>
          <w:sz w:val="24"/>
        </w:rPr>
        <w:t>eciduous</w:t>
      </w:r>
      <w:r w:rsidRPr="00C5227B">
        <w:rPr>
          <w:rFonts w:hint="eastAsia"/>
          <w:sz w:val="24"/>
        </w:rPr>
        <w:t xml:space="preserve"> shrub </w:t>
      </w:r>
      <w:r w:rsidRPr="00C5227B">
        <w:rPr>
          <w:sz w:val="24"/>
        </w:rPr>
        <w:fldChar w:fldCharType="begin"/>
      </w:r>
      <w:r w:rsidRPr="00C5227B">
        <w:rPr>
          <w:sz w:val="24"/>
        </w:rPr>
        <w:instrText xml:space="preserve"> ADDIN EN.CITE &lt;EndNote&gt;&lt;Cite&gt;&lt;Author&gt;Bui&lt;/Author&gt;&lt;Year&gt;2013&lt;/Year&gt;&lt;RecNum&gt;860&lt;/RecNum&gt;&lt;DisplayText&gt;(Bui and Henderson, 2013)&lt;/DisplayText&gt;&lt;record&gt;&lt;rec-number&gt;860&lt;/rec-number&gt;&lt;foreign-keys&gt;&lt;key app="EN" db-id="v2d5z5tt4ve0pqeerv3vz2fx0twwvv02vfwp"&gt;860&lt;/key&gt;&lt;/foreign-keys&gt;&lt;ref-type name="Journal Article"&gt;17&lt;/ref-type&gt;&lt;contributors&gt;&lt;authors&gt;&lt;author&gt;Bui, Elisabeth N.&lt;/author&gt;&lt;author&gt;Henderson, Brent L.&lt;/author&gt;&lt;/authors&gt;&lt;/contributors&gt;&lt;titles&gt;&lt;title&gt;C:N:P stoichiometry in Australian soils with respect to vegetation and environmental factors&lt;/title&gt;&lt;secondary-title&gt;Plant &amp;amp; Soil&lt;/secondary-title&gt;&lt;/titles&gt;&lt;periodical&gt;&lt;full-title&gt;Plant &amp;amp; Soil&lt;/full-title&gt;&lt;/periodical&gt;&lt;pages&gt;553-568&lt;/pages&gt;&lt;volume&gt;373&lt;/volume&gt;&lt;number&gt;1-2&lt;/number&gt;&lt;dates&gt;&lt;year&gt;2013&lt;/year&gt;&lt;/dates&gt;&lt;urls&gt;&lt;/urls&gt;&lt;/record&gt;&lt;/Cite&gt;&lt;/EndNote&gt;</w:instrText>
      </w:r>
      <w:r w:rsidRPr="00C5227B">
        <w:rPr>
          <w:sz w:val="24"/>
        </w:rPr>
        <w:fldChar w:fldCharType="separate"/>
      </w:r>
      <w:r w:rsidRPr="00C5227B">
        <w:rPr>
          <w:noProof/>
          <w:sz w:val="24"/>
        </w:rPr>
        <w:t>(</w:t>
      </w:r>
      <w:hyperlink w:anchor="_ENREF_4" w:tooltip="Bui, 2013 #860" w:history="1">
        <w:r w:rsidRPr="00C5227B">
          <w:rPr>
            <w:noProof/>
            <w:sz w:val="24"/>
          </w:rPr>
          <w:t xml:space="preserve">Bui </w:t>
        </w:r>
        <w:r w:rsidR="006378EE">
          <w:rPr>
            <w:noProof/>
            <w:sz w:val="24"/>
          </w:rPr>
          <w:t>and Henderson</w:t>
        </w:r>
        <w:r w:rsidR="00CA223E">
          <w:rPr>
            <w:noProof/>
            <w:sz w:val="24"/>
          </w:rPr>
          <w:t>,</w:t>
        </w:r>
        <w:r w:rsidRPr="00C5227B">
          <w:rPr>
            <w:noProof/>
            <w:sz w:val="24"/>
          </w:rPr>
          <w:t xml:space="preserve"> 2013</w:t>
        </w:r>
      </w:hyperlink>
      <w:r w:rsidRPr="00C5227B">
        <w:rPr>
          <w:noProof/>
          <w:sz w:val="24"/>
        </w:rPr>
        <w:t>)</w:t>
      </w:r>
      <w:r w:rsidRPr="00C5227B">
        <w:rPr>
          <w:sz w:val="24"/>
        </w:rPr>
        <w:fldChar w:fldCharType="end"/>
      </w:r>
      <w:r w:rsidRPr="00C5227B">
        <w:rPr>
          <w:rFonts w:hint="eastAsia"/>
          <w:sz w:val="24"/>
        </w:rPr>
        <w:t>.</w:t>
      </w:r>
      <w:r w:rsidRPr="00C5227B">
        <w:rPr>
          <w:sz w:val="24"/>
        </w:rPr>
        <w:t xml:space="preserve"> </w:t>
      </w:r>
      <w:r w:rsidRPr="00D16BB1">
        <w:rPr>
          <w:sz w:val="24"/>
        </w:rPr>
        <w:t xml:space="preserve">These differences </w:t>
      </w:r>
      <w:r>
        <w:rPr>
          <w:rFonts w:hint="eastAsia"/>
          <w:sz w:val="24"/>
        </w:rPr>
        <w:t xml:space="preserve">of element levels </w:t>
      </w:r>
      <w:r w:rsidRPr="00D16BB1">
        <w:rPr>
          <w:sz w:val="24"/>
        </w:rPr>
        <w:t xml:space="preserve">among functional </w:t>
      </w:r>
      <w:r>
        <w:rPr>
          <w:rFonts w:hint="eastAsia"/>
          <w:sz w:val="24"/>
        </w:rPr>
        <w:t>type</w:t>
      </w:r>
      <w:r w:rsidRPr="00D16BB1">
        <w:rPr>
          <w:sz w:val="24"/>
        </w:rPr>
        <w:t xml:space="preserve">s indicate </w:t>
      </w:r>
      <w:r>
        <w:rPr>
          <w:rFonts w:hint="eastAsia"/>
          <w:sz w:val="24"/>
        </w:rPr>
        <w:t xml:space="preserve">the </w:t>
      </w:r>
      <w:r w:rsidRPr="00D16BB1">
        <w:rPr>
          <w:sz w:val="24"/>
        </w:rPr>
        <w:t>vari</w:t>
      </w:r>
      <w:r>
        <w:rPr>
          <w:sz w:val="24"/>
        </w:rPr>
        <w:t xml:space="preserve">ations in </w:t>
      </w:r>
      <w:r>
        <w:rPr>
          <w:rFonts w:hint="eastAsia"/>
          <w:sz w:val="24"/>
        </w:rPr>
        <w:t>leaf nutrient</w:t>
      </w:r>
      <w:r>
        <w:rPr>
          <w:sz w:val="24"/>
        </w:rPr>
        <w:t xml:space="preserve"> </w:t>
      </w:r>
      <w:r w:rsidR="005A2B96">
        <w:rPr>
          <w:sz w:val="24"/>
        </w:rPr>
        <w:t xml:space="preserve">acquisition </w:t>
      </w:r>
      <w:r w:rsidR="005A2B96" w:rsidRPr="00C5227B">
        <w:rPr>
          <w:rFonts w:hint="eastAsia"/>
          <w:sz w:val="24"/>
        </w:rPr>
        <w:t>abilities</w:t>
      </w:r>
      <w:r>
        <w:rPr>
          <w:rFonts w:hint="eastAsia"/>
          <w:sz w:val="24"/>
        </w:rPr>
        <w:t>.</w:t>
      </w:r>
    </w:p>
    <w:p w:rsidR="004329E8" w:rsidRPr="00526E06" w:rsidRDefault="004329E8" w:rsidP="00341E95">
      <w:pPr>
        <w:spacing w:line="480" w:lineRule="auto"/>
        <w:ind w:firstLineChars="150" w:firstLine="360"/>
        <w:rPr>
          <w:sz w:val="24"/>
        </w:rPr>
      </w:pPr>
      <w:r w:rsidRPr="00526E06">
        <w:rPr>
          <w:sz w:val="24"/>
          <w:highlight w:val="yellow"/>
        </w:rPr>
        <w:t xml:space="preserve">Plant nutrient acquisition strategy could also affect leaf </w:t>
      </w:r>
      <w:r w:rsidR="00AA7D5E" w:rsidRPr="00526E06">
        <w:rPr>
          <w:sz w:val="24"/>
          <w:highlight w:val="yellow"/>
        </w:rPr>
        <w:t>nutrient</w:t>
      </w:r>
      <w:r w:rsidRPr="00526E06">
        <w:rPr>
          <w:sz w:val="24"/>
          <w:highlight w:val="yellow"/>
        </w:rPr>
        <w:t xml:space="preserve"> levels of different shrub species. It is well known that most plants belonging to Ericales are able to associate with </w:t>
      </w:r>
      <w:r w:rsidR="00AA7D5E" w:rsidRPr="00526E06">
        <w:rPr>
          <w:sz w:val="24"/>
          <w:highlight w:val="yellow"/>
        </w:rPr>
        <w:t>soil fungi and form ericoid mycorrhiza</w:t>
      </w:r>
      <w:r w:rsidR="00B710EA" w:rsidRPr="00526E06">
        <w:rPr>
          <w:sz w:val="24"/>
          <w:highlight w:val="yellow"/>
        </w:rPr>
        <w:t xml:space="preserve"> (Perotto et al., 2002).</w:t>
      </w:r>
      <w:r w:rsidR="002A0A8C" w:rsidRPr="00526E06">
        <w:rPr>
          <w:sz w:val="24"/>
          <w:highlight w:val="yellow"/>
        </w:rPr>
        <w:t xml:space="preserve"> This happens especially in high-altitude environment where plant litter decomposes slowly, leading to acidic soils rich in recalcitrant organic matter but low in available mineral nutrients (Cairney and Burke, 1998).</w:t>
      </w:r>
      <w:r w:rsidR="002B5A96" w:rsidRPr="00526E06">
        <w:rPr>
          <w:sz w:val="24"/>
          <w:highlight w:val="yellow"/>
        </w:rPr>
        <w:t xml:space="preserve"> Previous studies </w:t>
      </w:r>
      <w:r w:rsidR="0015159C" w:rsidRPr="00526E06">
        <w:rPr>
          <w:sz w:val="24"/>
          <w:highlight w:val="yellow"/>
        </w:rPr>
        <w:t>have</w:t>
      </w:r>
      <w:r w:rsidR="002B5A96" w:rsidRPr="00526E06">
        <w:rPr>
          <w:sz w:val="24"/>
          <w:highlight w:val="yellow"/>
        </w:rPr>
        <w:t xml:space="preserve"> reported that</w:t>
      </w:r>
      <w:r w:rsidR="00475E53" w:rsidRPr="00526E06">
        <w:rPr>
          <w:sz w:val="24"/>
          <w:highlight w:val="yellow"/>
        </w:rPr>
        <w:t xml:space="preserve"> ericoid mycorrhiza or arbuscular mycorrhizal fungi</w:t>
      </w:r>
      <w:r w:rsidR="00CC7C72">
        <w:rPr>
          <w:sz w:val="24"/>
          <w:highlight w:val="yellow"/>
        </w:rPr>
        <w:t xml:space="preserve"> (AMF)</w:t>
      </w:r>
      <w:r w:rsidR="00475E53" w:rsidRPr="00526E06">
        <w:rPr>
          <w:sz w:val="24"/>
          <w:highlight w:val="yellow"/>
        </w:rPr>
        <w:t xml:space="preserve"> were </w:t>
      </w:r>
      <w:r w:rsidR="0015159C" w:rsidRPr="00526E06">
        <w:rPr>
          <w:sz w:val="24"/>
          <w:highlight w:val="yellow"/>
        </w:rPr>
        <w:t xml:space="preserve">associated with diverse rhododendrons </w:t>
      </w:r>
      <w:r w:rsidR="00475E53" w:rsidRPr="00526E06">
        <w:rPr>
          <w:sz w:val="24"/>
          <w:highlight w:val="yellow"/>
        </w:rPr>
        <w:t xml:space="preserve">in southwestern China and </w:t>
      </w:r>
      <w:r w:rsidR="0015159C" w:rsidRPr="00526E06">
        <w:rPr>
          <w:sz w:val="24"/>
          <w:highlight w:val="yellow"/>
        </w:rPr>
        <w:t>central Himalayan (Chaurasia et al., 2005;</w:t>
      </w:r>
      <w:r w:rsidR="0015159C" w:rsidRPr="00526E06">
        <w:rPr>
          <w:sz w:val="24"/>
        </w:rPr>
        <w:t xml:space="preserve"> </w:t>
      </w:r>
      <w:r w:rsidR="0015159C" w:rsidRPr="00526E06">
        <w:rPr>
          <w:sz w:val="24"/>
          <w:highlight w:val="yellow"/>
        </w:rPr>
        <w:t>Tian et al., 2011).</w:t>
      </w:r>
      <w:r w:rsidR="008906BE" w:rsidRPr="00526E06">
        <w:rPr>
          <w:sz w:val="24"/>
          <w:highlight w:val="yellow"/>
        </w:rPr>
        <w:t xml:space="preserve"> The alpine shrub species </w:t>
      </w:r>
      <w:r w:rsidR="008906BE" w:rsidRPr="00526E06">
        <w:rPr>
          <w:i/>
          <w:sz w:val="24"/>
          <w:highlight w:val="yellow"/>
        </w:rPr>
        <w:t xml:space="preserve">Rhododendron telmateium </w:t>
      </w:r>
      <w:r w:rsidR="00187E5B" w:rsidRPr="00526E06">
        <w:rPr>
          <w:sz w:val="24"/>
          <w:highlight w:val="yellow"/>
        </w:rPr>
        <w:t xml:space="preserve">in similar regions </w:t>
      </w:r>
      <w:r w:rsidR="008906BE" w:rsidRPr="00526E06">
        <w:rPr>
          <w:sz w:val="24"/>
          <w:highlight w:val="yellow"/>
        </w:rPr>
        <w:lastRenderedPageBreak/>
        <w:t xml:space="preserve">probably also </w:t>
      </w:r>
      <w:r w:rsidR="00187E5B" w:rsidRPr="00526E06">
        <w:rPr>
          <w:sz w:val="24"/>
          <w:highlight w:val="yellow"/>
        </w:rPr>
        <w:t xml:space="preserve">formed mycorrhizal fungal structures to enhance its survival and growth under stressed environments. </w:t>
      </w:r>
      <w:r w:rsidR="00187E5B" w:rsidRPr="00526E06">
        <w:rPr>
          <w:i/>
          <w:sz w:val="24"/>
          <w:highlight w:val="yellow"/>
        </w:rPr>
        <w:t>Rhododendron telmateium</w:t>
      </w:r>
      <w:r w:rsidR="00187E5B" w:rsidRPr="00526E06">
        <w:rPr>
          <w:sz w:val="24"/>
          <w:highlight w:val="yellow"/>
        </w:rPr>
        <w:t xml:space="preserve"> may access unavailable organic N and P via </w:t>
      </w:r>
      <w:r w:rsidR="00341E95" w:rsidRPr="00526E06">
        <w:rPr>
          <w:sz w:val="24"/>
          <w:highlight w:val="yellow"/>
        </w:rPr>
        <w:t>the enzymatic degradation of soil organic polymers by mycorrhizal fungi</w:t>
      </w:r>
      <w:r w:rsidR="0061209E" w:rsidRPr="00526E06">
        <w:rPr>
          <w:sz w:val="24"/>
          <w:highlight w:val="yellow"/>
        </w:rPr>
        <w:t xml:space="preserve"> (Näsholm and Persson, 2001)</w:t>
      </w:r>
      <w:r w:rsidR="00341E95" w:rsidRPr="00526E06">
        <w:rPr>
          <w:sz w:val="24"/>
          <w:highlight w:val="yellow"/>
        </w:rPr>
        <w:t xml:space="preserve">, resulting in higher leaf N and P contents compared to </w:t>
      </w:r>
      <w:r w:rsidR="00A21E5E" w:rsidRPr="00526E06">
        <w:rPr>
          <w:i/>
          <w:iCs/>
          <w:color w:val="000000"/>
          <w:sz w:val="24"/>
          <w:highlight w:val="yellow"/>
        </w:rPr>
        <w:t xml:space="preserve">Coriaria </w:t>
      </w:r>
      <w:r w:rsidR="00A21E5E" w:rsidRPr="00DC295F">
        <w:rPr>
          <w:i/>
          <w:iCs/>
          <w:color w:val="000000"/>
          <w:sz w:val="24"/>
          <w:highlight w:val="yellow"/>
        </w:rPr>
        <w:t>sinica</w:t>
      </w:r>
      <w:r w:rsidR="00341E95" w:rsidRPr="00DC295F">
        <w:rPr>
          <w:sz w:val="24"/>
          <w:highlight w:val="yellow"/>
        </w:rPr>
        <w:t>.</w:t>
      </w:r>
      <w:r w:rsidR="00526E06" w:rsidRPr="00DC295F">
        <w:rPr>
          <w:sz w:val="24"/>
          <w:highlight w:val="yellow"/>
        </w:rPr>
        <w:t xml:space="preserve"> In addition, </w:t>
      </w:r>
      <w:r w:rsidR="00DC295F" w:rsidRPr="00DC295F">
        <w:rPr>
          <w:sz w:val="24"/>
          <w:highlight w:val="yellow"/>
        </w:rPr>
        <w:t>t</w:t>
      </w:r>
      <w:r w:rsidR="00526E06" w:rsidRPr="00DC295F">
        <w:rPr>
          <w:sz w:val="24"/>
          <w:highlight w:val="yellow"/>
        </w:rPr>
        <w:t xml:space="preserve">he valley shrub </w:t>
      </w:r>
      <w:r w:rsidR="00526E06" w:rsidRPr="00DC295F">
        <w:rPr>
          <w:i/>
          <w:iCs/>
          <w:color w:val="000000"/>
          <w:sz w:val="24"/>
          <w:highlight w:val="yellow"/>
        </w:rPr>
        <w:t xml:space="preserve">Bauhinia brachycarpa </w:t>
      </w:r>
      <w:r w:rsidR="00526E06" w:rsidRPr="00DC295F">
        <w:rPr>
          <w:iCs/>
          <w:color w:val="000000"/>
          <w:sz w:val="24"/>
          <w:highlight w:val="yellow"/>
        </w:rPr>
        <w:t>in our study exhibit</w:t>
      </w:r>
      <w:r w:rsidR="00CC7C72" w:rsidRPr="00DC295F">
        <w:rPr>
          <w:iCs/>
          <w:color w:val="000000"/>
          <w:sz w:val="24"/>
          <w:highlight w:val="yellow"/>
        </w:rPr>
        <w:t>ed</w:t>
      </w:r>
      <w:r w:rsidR="00526E06" w:rsidRPr="00DC295F">
        <w:rPr>
          <w:iCs/>
          <w:color w:val="000000"/>
          <w:sz w:val="24"/>
          <w:highlight w:val="yellow"/>
        </w:rPr>
        <w:t xml:space="preserve"> relatively high leaf N and P</w:t>
      </w:r>
      <w:r w:rsidR="00CC7C72" w:rsidRPr="00DC295F">
        <w:rPr>
          <w:iCs/>
          <w:color w:val="000000"/>
          <w:sz w:val="24"/>
          <w:highlight w:val="yellow"/>
        </w:rPr>
        <w:t xml:space="preserve"> levels (although insignificant), despite </w:t>
      </w:r>
      <w:r w:rsidR="00DC295F" w:rsidRPr="00DC295F">
        <w:rPr>
          <w:iCs/>
          <w:color w:val="000000"/>
          <w:sz w:val="24"/>
          <w:highlight w:val="yellow"/>
        </w:rPr>
        <w:t xml:space="preserve">its </w:t>
      </w:r>
      <w:r w:rsidR="00CC7C72" w:rsidRPr="00DC295F">
        <w:rPr>
          <w:iCs/>
          <w:color w:val="000000"/>
          <w:sz w:val="24"/>
          <w:highlight w:val="yellow"/>
        </w:rPr>
        <w:t xml:space="preserve">low soil total </w:t>
      </w:r>
      <w:r w:rsidR="00DC295F" w:rsidRPr="00DC295F">
        <w:rPr>
          <w:iCs/>
          <w:color w:val="000000"/>
          <w:sz w:val="24"/>
          <w:highlight w:val="yellow"/>
        </w:rPr>
        <w:t>nutrients relative to alpine</w:t>
      </w:r>
      <w:r w:rsidR="00F3346E">
        <w:rPr>
          <w:iCs/>
          <w:color w:val="000000"/>
          <w:sz w:val="24"/>
          <w:highlight w:val="yellow"/>
        </w:rPr>
        <w:t xml:space="preserve"> and</w:t>
      </w:r>
      <w:r w:rsidR="00DC295F" w:rsidRPr="00DC295F">
        <w:rPr>
          <w:iCs/>
          <w:color w:val="000000"/>
          <w:sz w:val="24"/>
          <w:highlight w:val="yellow"/>
        </w:rPr>
        <w:t xml:space="preserve"> subalpine shrub species (</w:t>
      </w:r>
      <w:r w:rsidR="00DC295F" w:rsidRPr="00DC295F">
        <w:rPr>
          <w:sz w:val="24"/>
          <w:highlight w:val="yellow"/>
        </w:rPr>
        <w:t xml:space="preserve">Appendix A: </w:t>
      </w:r>
      <w:r w:rsidR="00DC295F" w:rsidRPr="00DC295F">
        <w:rPr>
          <w:iCs/>
          <w:color w:val="000000"/>
          <w:sz w:val="24"/>
          <w:highlight w:val="yellow"/>
        </w:rPr>
        <w:t>Table A1)</w:t>
      </w:r>
      <w:r w:rsidR="00DC295F" w:rsidRPr="00852CA0">
        <w:rPr>
          <w:iCs/>
          <w:color w:val="000000"/>
          <w:sz w:val="24"/>
          <w:highlight w:val="yellow"/>
        </w:rPr>
        <w:t>.</w:t>
      </w:r>
      <w:r w:rsidR="00B87D80" w:rsidRPr="00852CA0">
        <w:rPr>
          <w:iCs/>
          <w:color w:val="000000"/>
          <w:sz w:val="24"/>
          <w:highlight w:val="yellow"/>
        </w:rPr>
        <w:t xml:space="preserve"> This leguminous species possibly interacts symbiotically with soil microorganisms to form </w:t>
      </w:r>
      <w:r w:rsidR="00852CA0" w:rsidRPr="00852CA0">
        <w:rPr>
          <w:iCs/>
          <w:color w:val="000000"/>
          <w:sz w:val="24"/>
          <w:highlight w:val="yellow"/>
        </w:rPr>
        <w:t xml:space="preserve">fungal assemblages or </w:t>
      </w:r>
      <w:r w:rsidR="00B87D80" w:rsidRPr="00852CA0">
        <w:rPr>
          <w:iCs/>
          <w:color w:val="000000"/>
          <w:sz w:val="24"/>
          <w:highlight w:val="yellow"/>
        </w:rPr>
        <w:t>nitrogen-fixing root nodules</w:t>
      </w:r>
      <w:r w:rsidR="00DD0D98">
        <w:rPr>
          <w:iCs/>
          <w:color w:val="000000"/>
          <w:sz w:val="24"/>
          <w:highlight w:val="yellow"/>
        </w:rPr>
        <w:t xml:space="preserve">, improving </w:t>
      </w:r>
      <w:r w:rsidR="00DD0D98" w:rsidRPr="00DD0D98">
        <w:rPr>
          <w:iCs/>
          <w:color w:val="000000"/>
          <w:sz w:val="24"/>
          <w:highlight w:val="yellow"/>
        </w:rPr>
        <w:t>its</w:t>
      </w:r>
      <w:r w:rsidR="00DD0D98" w:rsidRPr="00DD0D98">
        <w:rPr>
          <w:highlight w:val="yellow"/>
        </w:rPr>
        <w:t xml:space="preserve"> </w:t>
      </w:r>
      <w:r w:rsidR="00DD0D98" w:rsidRPr="00DD0D98">
        <w:rPr>
          <w:iCs/>
          <w:color w:val="000000"/>
          <w:sz w:val="24"/>
          <w:highlight w:val="yellow"/>
        </w:rPr>
        <w:t>nutrient acquisition in infertile soil</w:t>
      </w:r>
      <w:r w:rsidR="00B87D80" w:rsidRPr="00DD0D98">
        <w:rPr>
          <w:iCs/>
          <w:color w:val="000000"/>
          <w:sz w:val="24"/>
          <w:highlight w:val="yellow"/>
        </w:rPr>
        <w:t>.</w:t>
      </w:r>
      <w:r w:rsidR="00DC295F" w:rsidRPr="00DD0D98">
        <w:rPr>
          <w:sz w:val="24"/>
          <w:highlight w:val="yellow"/>
        </w:rPr>
        <w:t xml:space="preserve"> </w:t>
      </w:r>
      <w:r w:rsidR="00B87D80" w:rsidRPr="00DD0D98">
        <w:rPr>
          <w:sz w:val="24"/>
          <w:highlight w:val="yellow"/>
        </w:rPr>
        <w:t>It</w:t>
      </w:r>
      <w:r w:rsidR="00B87D80">
        <w:rPr>
          <w:sz w:val="24"/>
          <w:highlight w:val="yellow"/>
        </w:rPr>
        <w:t xml:space="preserve"> has been verified that a</w:t>
      </w:r>
      <w:r w:rsidR="00DC295F" w:rsidRPr="00DC295F">
        <w:rPr>
          <w:sz w:val="24"/>
          <w:highlight w:val="yellow"/>
        </w:rPr>
        <w:t xml:space="preserve"> high level of AMF diversity </w:t>
      </w:r>
      <w:r w:rsidR="00B87D80">
        <w:rPr>
          <w:sz w:val="24"/>
          <w:highlight w:val="yellow"/>
        </w:rPr>
        <w:t>occurred</w:t>
      </w:r>
      <w:r w:rsidR="00DC295F" w:rsidRPr="00DC295F">
        <w:rPr>
          <w:sz w:val="24"/>
          <w:highlight w:val="yellow"/>
        </w:rPr>
        <w:t xml:space="preserve"> in the rhizosphere of a</w:t>
      </w:r>
      <w:r w:rsidR="00B87D80">
        <w:rPr>
          <w:sz w:val="24"/>
          <w:highlight w:val="yellow"/>
        </w:rPr>
        <w:t>nother</w:t>
      </w:r>
      <w:r w:rsidR="00DC295F" w:rsidRPr="00DC295F">
        <w:rPr>
          <w:sz w:val="24"/>
          <w:highlight w:val="yellow"/>
        </w:rPr>
        <w:t xml:space="preserve"> dominant valley shrub species (</w:t>
      </w:r>
      <w:r w:rsidR="00DC295F" w:rsidRPr="00DC295F">
        <w:rPr>
          <w:i/>
          <w:sz w:val="24"/>
          <w:highlight w:val="yellow"/>
        </w:rPr>
        <w:t>Bauhinia faberi</w:t>
      </w:r>
      <w:r w:rsidR="00DC295F" w:rsidRPr="00DC295F">
        <w:rPr>
          <w:sz w:val="24"/>
          <w:highlight w:val="yellow"/>
        </w:rPr>
        <w:t>) on the Tibetan Plateau</w:t>
      </w:r>
      <w:r w:rsidR="00852CA0">
        <w:rPr>
          <w:sz w:val="24"/>
          <w:highlight w:val="yellow"/>
        </w:rPr>
        <w:t xml:space="preserve"> (</w:t>
      </w:r>
      <w:r w:rsidR="00B75504">
        <w:rPr>
          <w:sz w:val="24"/>
          <w:highlight w:val="yellow"/>
        </w:rPr>
        <w:t>Chen et al., 2016</w:t>
      </w:r>
      <w:r w:rsidR="00852CA0">
        <w:rPr>
          <w:sz w:val="24"/>
          <w:highlight w:val="yellow"/>
        </w:rPr>
        <w:t>)</w:t>
      </w:r>
      <w:r w:rsidR="00DC295F" w:rsidRPr="00DC295F">
        <w:rPr>
          <w:sz w:val="24"/>
          <w:highlight w:val="yellow"/>
        </w:rPr>
        <w:t>.</w:t>
      </w:r>
    </w:p>
    <w:p w:rsidR="0051783C" w:rsidRPr="006F020B" w:rsidRDefault="007A60A8" w:rsidP="00093870">
      <w:pPr>
        <w:spacing w:line="480" w:lineRule="auto"/>
        <w:ind w:firstLineChars="150" w:firstLine="360"/>
        <w:rPr>
          <w:sz w:val="24"/>
        </w:rPr>
      </w:pPr>
      <w:r>
        <w:rPr>
          <w:bCs/>
          <w:kern w:val="0"/>
          <w:sz w:val="24"/>
        </w:rPr>
        <w:t>T</w:t>
      </w:r>
      <w:r w:rsidR="002B77DD" w:rsidRPr="0066583A">
        <w:rPr>
          <w:sz w:val="24"/>
        </w:rPr>
        <w:t xml:space="preserve">he leaf traits </w:t>
      </w:r>
      <w:r w:rsidR="009F5F88">
        <w:rPr>
          <w:sz w:val="24"/>
        </w:rPr>
        <w:t xml:space="preserve">of shrub ecosystem, </w:t>
      </w:r>
      <w:r w:rsidR="009F5F88">
        <w:rPr>
          <w:rFonts w:hint="eastAsia"/>
          <w:sz w:val="24"/>
        </w:rPr>
        <w:t>functional</w:t>
      </w:r>
      <w:r w:rsidR="009F5F88">
        <w:rPr>
          <w:sz w:val="24"/>
        </w:rPr>
        <w:t xml:space="preserve"> types </w:t>
      </w:r>
      <w:r w:rsidR="009F5F88">
        <w:rPr>
          <w:rFonts w:hint="eastAsia"/>
          <w:sz w:val="24"/>
        </w:rPr>
        <w:t>and</w:t>
      </w:r>
      <w:r w:rsidR="009F5F88" w:rsidRPr="0066583A">
        <w:rPr>
          <w:sz w:val="24"/>
        </w:rPr>
        <w:t xml:space="preserve"> species </w:t>
      </w:r>
      <w:r w:rsidR="009F5F88">
        <w:rPr>
          <w:rFonts w:hint="eastAsia"/>
          <w:sz w:val="24"/>
        </w:rPr>
        <w:t xml:space="preserve">with respect </w:t>
      </w:r>
      <w:r w:rsidR="002B77DD" w:rsidRPr="0066583A">
        <w:rPr>
          <w:sz w:val="24"/>
        </w:rPr>
        <w:t xml:space="preserve">to </w:t>
      </w:r>
      <w:r w:rsidR="0025409E">
        <w:rPr>
          <w:sz w:val="24"/>
        </w:rPr>
        <w:t xml:space="preserve">four </w:t>
      </w:r>
      <w:r w:rsidR="009F5F88">
        <w:rPr>
          <w:rFonts w:hint="eastAsia"/>
          <w:sz w:val="24"/>
        </w:rPr>
        <w:t>environmental variables</w:t>
      </w:r>
      <w:r w:rsidR="002B77DD" w:rsidRPr="0066583A">
        <w:rPr>
          <w:sz w:val="24"/>
        </w:rPr>
        <w:t xml:space="preserve"> </w:t>
      </w:r>
      <w:r w:rsidR="009F5F88">
        <w:rPr>
          <w:sz w:val="24"/>
        </w:rPr>
        <w:t>differed from each other</w:t>
      </w:r>
      <w:r w:rsidR="002B77DD" w:rsidRPr="0066583A">
        <w:rPr>
          <w:sz w:val="24"/>
        </w:rPr>
        <w:t xml:space="preserve"> </w:t>
      </w:r>
      <w:r w:rsidR="002B77DD">
        <w:rPr>
          <w:rFonts w:hint="eastAsia"/>
          <w:sz w:val="24"/>
        </w:rPr>
        <w:t>(</w:t>
      </w:r>
      <w:r w:rsidR="00F50CC8">
        <w:rPr>
          <w:sz w:val="24"/>
        </w:rPr>
        <w:t xml:space="preserve">Appendix A: </w:t>
      </w:r>
      <w:r w:rsidR="002B77DD">
        <w:rPr>
          <w:rFonts w:hint="eastAsia"/>
          <w:sz w:val="24"/>
        </w:rPr>
        <w:t xml:space="preserve">Tables </w:t>
      </w:r>
      <w:r w:rsidR="00F50CC8">
        <w:rPr>
          <w:sz w:val="24"/>
        </w:rPr>
        <w:t>A</w:t>
      </w:r>
      <w:r w:rsidR="002B77DD">
        <w:rPr>
          <w:rFonts w:hint="eastAsia"/>
          <w:sz w:val="24"/>
        </w:rPr>
        <w:t>4</w:t>
      </w:r>
      <w:r w:rsidR="002B77DD" w:rsidRPr="0066583A">
        <w:rPr>
          <w:sz w:val="24"/>
        </w:rPr>
        <w:t>−</w:t>
      </w:r>
      <w:r w:rsidR="00F50CC8">
        <w:rPr>
          <w:sz w:val="24"/>
        </w:rPr>
        <w:t>A</w:t>
      </w:r>
      <w:r w:rsidR="002B77DD">
        <w:rPr>
          <w:rFonts w:hint="eastAsia"/>
          <w:sz w:val="24"/>
        </w:rPr>
        <w:t>6)</w:t>
      </w:r>
      <w:r w:rsidR="002B77DD">
        <w:rPr>
          <w:rFonts w:hint="eastAsia"/>
          <w:bCs/>
          <w:kern w:val="0"/>
          <w:sz w:val="24"/>
        </w:rPr>
        <w:t>.</w:t>
      </w:r>
      <w:r w:rsidR="0051783C">
        <w:rPr>
          <w:bCs/>
          <w:kern w:val="0"/>
          <w:sz w:val="24"/>
        </w:rPr>
        <w:t xml:space="preserve"> </w:t>
      </w:r>
      <w:r w:rsidR="00EC5991">
        <w:rPr>
          <w:sz w:val="24"/>
        </w:rPr>
        <w:t xml:space="preserve">Specifically, </w:t>
      </w:r>
      <w:r w:rsidR="00665627">
        <w:rPr>
          <w:sz w:val="24"/>
        </w:rPr>
        <w:t xml:space="preserve">the </w:t>
      </w:r>
      <w:r w:rsidR="006F020B">
        <w:rPr>
          <w:sz w:val="24"/>
        </w:rPr>
        <w:t xml:space="preserve">leaf N </w:t>
      </w:r>
      <w:r w:rsidR="00665627">
        <w:rPr>
          <w:sz w:val="24"/>
        </w:rPr>
        <w:t xml:space="preserve">and P </w:t>
      </w:r>
      <w:r w:rsidR="006F020B">
        <w:rPr>
          <w:sz w:val="24"/>
        </w:rPr>
        <w:t>contents of montane</w:t>
      </w:r>
      <w:r w:rsidR="00665627">
        <w:rPr>
          <w:sz w:val="24"/>
        </w:rPr>
        <w:t>,</w:t>
      </w:r>
      <w:r w:rsidR="006F020B">
        <w:rPr>
          <w:sz w:val="24"/>
        </w:rPr>
        <w:t xml:space="preserve"> </w:t>
      </w:r>
      <w:r w:rsidR="00665627">
        <w:rPr>
          <w:sz w:val="24"/>
        </w:rPr>
        <w:t>evergreen conifer</w:t>
      </w:r>
      <w:r w:rsidR="006F020B">
        <w:rPr>
          <w:sz w:val="24"/>
        </w:rPr>
        <w:t xml:space="preserve"> shrubs </w:t>
      </w:r>
      <w:r w:rsidR="00665627">
        <w:rPr>
          <w:sz w:val="24"/>
        </w:rPr>
        <w:t xml:space="preserve">and </w:t>
      </w:r>
      <w:r w:rsidR="00665627" w:rsidRPr="00665627">
        <w:rPr>
          <w:i/>
          <w:sz w:val="24"/>
        </w:rPr>
        <w:t>Rhododendron telmateium</w:t>
      </w:r>
      <w:r w:rsidR="00665627" w:rsidRPr="00665627">
        <w:rPr>
          <w:sz w:val="24"/>
        </w:rPr>
        <w:t xml:space="preserve"> </w:t>
      </w:r>
      <w:r w:rsidR="006F020B">
        <w:rPr>
          <w:sz w:val="24"/>
        </w:rPr>
        <w:t>were not correlated with climate or soil, whereas those of evergreen broadleaf, deciduous broad</w:t>
      </w:r>
      <w:r w:rsidR="006F020B" w:rsidRPr="006F020B">
        <w:rPr>
          <w:sz w:val="24"/>
        </w:rPr>
        <w:t>leaf</w:t>
      </w:r>
      <w:r w:rsidR="006F020B">
        <w:rPr>
          <w:sz w:val="24"/>
        </w:rPr>
        <w:t xml:space="preserve"> and </w:t>
      </w:r>
      <w:r w:rsidR="006F020B" w:rsidRPr="006F020B">
        <w:rPr>
          <w:i/>
          <w:sz w:val="24"/>
        </w:rPr>
        <w:t>Bauhinia brachycarpa</w:t>
      </w:r>
      <w:r w:rsidR="006F020B">
        <w:rPr>
          <w:sz w:val="24"/>
        </w:rPr>
        <w:t xml:space="preserve"> </w:t>
      </w:r>
      <w:r w:rsidR="006F020B">
        <w:rPr>
          <w:rFonts w:hint="eastAsia"/>
          <w:sz w:val="24"/>
        </w:rPr>
        <w:t xml:space="preserve">exhibited </w:t>
      </w:r>
      <w:r w:rsidR="006F020B">
        <w:rPr>
          <w:sz w:val="24"/>
        </w:rPr>
        <w:t>positive</w:t>
      </w:r>
      <w:r w:rsidR="006F020B">
        <w:rPr>
          <w:rFonts w:hint="eastAsia"/>
          <w:sz w:val="24"/>
        </w:rPr>
        <w:t xml:space="preserve"> </w:t>
      </w:r>
      <w:r w:rsidR="006F020B">
        <w:rPr>
          <w:sz w:val="24"/>
        </w:rPr>
        <w:t xml:space="preserve">relationships with soil or RDI. </w:t>
      </w:r>
      <w:r w:rsidR="006F020B">
        <w:rPr>
          <w:rFonts w:hint="eastAsia"/>
          <w:sz w:val="24"/>
        </w:rPr>
        <w:t xml:space="preserve">It revealed that the </w:t>
      </w:r>
      <w:r w:rsidR="006F020B">
        <w:rPr>
          <w:sz w:val="24"/>
        </w:rPr>
        <w:t>diverse</w:t>
      </w:r>
      <w:r w:rsidR="006F020B">
        <w:rPr>
          <w:rFonts w:hint="eastAsia"/>
          <w:sz w:val="24"/>
        </w:rPr>
        <w:t xml:space="preserve"> </w:t>
      </w:r>
      <w:r w:rsidR="006F020B">
        <w:rPr>
          <w:sz w:val="24"/>
        </w:rPr>
        <w:t>shrubs</w:t>
      </w:r>
      <w:r w:rsidR="006F020B" w:rsidRPr="00CC4E81">
        <w:rPr>
          <w:sz w:val="24"/>
        </w:rPr>
        <w:t xml:space="preserve"> </w:t>
      </w:r>
      <w:r w:rsidR="006F020B">
        <w:rPr>
          <w:sz w:val="24"/>
        </w:rPr>
        <w:t xml:space="preserve">showed </w:t>
      </w:r>
      <w:r w:rsidR="006F020B">
        <w:rPr>
          <w:rFonts w:hint="eastAsia"/>
          <w:sz w:val="24"/>
        </w:rPr>
        <w:t xml:space="preserve">great </w:t>
      </w:r>
      <w:r w:rsidR="006F020B" w:rsidRPr="00C818B6">
        <w:rPr>
          <w:sz w:val="24"/>
        </w:rPr>
        <w:t>heterogeneity</w:t>
      </w:r>
      <w:r w:rsidR="006F020B" w:rsidRPr="00CC4E81">
        <w:rPr>
          <w:sz w:val="24"/>
        </w:rPr>
        <w:t xml:space="preserve"> </w:t>
      </w:r>
      <w:r w:rsidR="006F020B">
        <w:rPr>
          <w:sz w:val="24"/>
        </w:rPr>
        <w:t xml:space="preserve">in their </w:t>
      </w:r>
      <w:r w:rsidR="006F020B">
        <w:rPr>
          <w:rFonts w:hint="eastAsia"/>
          <w:sz w:val="24"/>
        </w:rPr>
        <w:t>response</w:t>
      </w:r>
      <w:r w:rsidR="006F020B">
        <w:rPr>
          <w:sz w:val="24"/>
        </w:rPr>
        <w:t>s</w:t>
      </w:r>
      <w:r w:rsidR="006F020B" w:rsidRPr="00AB2EC2">
        <w:rPr>
          <w:sz w:val="24"/>
        </w:rPr>
        <w:t xml:space="preserve"> to water</w:t>
      </w:r>
      <w:r w:rsidR="006802F9">
        <w:rPr>
          <w:sz w:val="24"/>
        </w:rPr>
        <w:t xml:space="preserve"> </w:t>
      </w:r>
      <w:r w:rsidR="006F020B">
        <w:rPr>
          <w:rFonts w:hint="eastAsia"/>
          <w:sz w:val="24"/>
        </w:rPr>
        <w:t>status</w:t>
      </w:r>
      <w:r w:rsidR="006802F9">
        <w:rPr>
          <w:sz w:val="24"/>
        </w:rPr>
        <w:t xml:space="preserve"> and </w:t>
      </w:r>
      <w:r w:rsidR="006802F9">
        <w:rPr>
          <w:rFonts w:hint="eastAsia"/>
          <w:sz w:val="24"/>
        </w:rPr>
        <w:t xml:space="preserve">soil </w:t>
      </w:r>
      <w:r w:rsidR="006802F9">
        <w:rPr>
          <w:sz w:val="24"/>
        </w:rPr>
        <w:t>nutrient</w:t>
      </w:r>
      <w:r w:rsidR="006802F9">
        <w:rPr>
          <w:rFonts w:hint="eastAsia"/>
          <w:sz w:val="24"/>
        </w:rPr>
        <w:t>s</w:t>
      </w:r>
      <w:r w:rsidR="006F020B">
        <w:rPr>
          <w:sz w:val="24"/>
        </w:rPr>
        <w:t>.</w:t>
      </w:r>
      <w:r w:rsidR="00C84480">
        <w:rPr>
          <w:sz w:val="24"/>
        </w:rPr>
        <w:t xml:space="preserve"> Interestingly, </w:t>
      </w:r>
      <w:r w:rsidR="00C84480">
        <w:rPr>
          <w:rFonts w:hint="eastAsia"/>
          <w:sz w:val="24"/>
        </w:rPr>
        <w:t xml:space="preserve">the leaf N of </w:t>
      </w:r>
      <w:r w:rsidR="00C84480" w:rsidRPr="007026DF">
        <w:rPr>
          <w:rFonts w:hint="eastAsia"/>
          <w:sz w:val="24"/>
        </w:rPr>
        <w:t>e</w:t>
      </w:r>
      <w:r w:rsidR="00C84480">
        <w:rPr>
          <w:sz w:val="24"/>
        </w:rPr>
        <w:t>vergreen broad</w:t>
      </w:r>
      <w:r w:rsidR="00C84480" w:rsidRPr="007026DF">
        <w:rPr>
          <w:sz w:val="24"/>
        </w:rPr>
        <w:t>leaf</w:t>
      </w:r>
      <w:r w:rsidR="00C84480" w:rsidRPr="007026DF">
        <w:rPr>
          <w:rFonts w:hint="eastAsia"/>
          <w:sz w:val="24"/>
        </w:rPr>
        <w:t xml:space="preserve"> shrub</w:t>
      </w:r>
      <w:r w:rsidR="00C84480">
        <w:rPr>
          <w:sz w:val="24"/>
        </w:rPr>
        <w:t xml:space="preserve"> </w:t>
      </w:r>
      <w:r w:rsidR="00955C40">
        <w:rPr>
          <w:sz w:val="24"/>
        </w:rPr>
        <w:t>had the closest correlation with soil N (</w:t>
      </w:r>
      <w:r w:rsidR="00955C40" w:rsidRPr="00955C40">
        <w:rPr>
          <w:i/>
          <w:sz w:val="24"/>
        </w:rPr>
        <w:t>P</w:t>
      </w:r>
      <w:r w:rsidR="00955C40">
        <w:rPr>
          <w:sz w:val="24"/>
        </w:rPr>
        <w:t xml:space="preserve"> &lt; 0.01). Meanwhile, the </w:t>
      </w:r>
      <w:r w:rsidR="00955C40" w:rsidRPr="007026DF">
        <w:rPr>
          <w:rFonts w:hint="eastAsia"/>
          <w:sz w:val="24"/>
        </w:rPr>
        <w:t>e</w:t>
      </w:r>
      <w:r w:rsidR="00955C40">
        <w:rPr>
          <w:sz w:val="24"/>
        </w:rPr>
        <w:t>vergreen broad</w:t>
      </w:r>
      <w:r w:rsidR="00955C40" w:rsidRPr="007026DF">
        <w:rPr>
          <w:sz w:val="24"/>
        </w:rPr>
        <w:t>leaf</w:t>
      </w:r>
      <w:r w:rsidR="00955C40" w:rsidRPr="007026DF">
        <w:rPr>
          <w:rFonts w:hint="eastAsia"/>
          <w:sz w:val="24"/>
        </w:rPr>
        <w:t xml:space="preserve"> shrub</w:t>
      </w:r>
      <w:r w:rsidR="00955C40">
        <w:rPr>
          <w:rFonts w:hint="eastAsia"/>
          <w:sz w:val="24"/>
        </w:rPr>
        <w:t xml:space="preserve"> </w:t>
      </w:r>
      <w:r w:rsidR="00955C40">
        <w:rPr>
          <w:sz w:val="24"/>
        </w:rPr>
        <w:t xml:space="preserve">was </w:t>
      </w:r>
      <w:r w:rsidR="00662495">
        <w:rPr>
          <w:sz w:val="24"/>
        </w:rPr>
        <w:t>largely</w:t>
      </w:r>
      <w:r w:rsidR="00955C40">
        <w:rPr>
          <w:rFonts w:hint="eastAsia"/>
          <w:sz w:val="24"/>
        </w:rPr>
        <w:t xml:space="preserve"> limited</w:t>
      </w:r>
      <w:r w:rsidR="00955C40">
        <w:rPr>
          <w:sz w:val="24"/>
        </w:rPr>
        <w:t xml:space="preserve"> </w:t>
      </w:r>
      <w:r w:rsidR="00955C40">
        <w:rPr>
          <w:rFonts w:hint="eastAsia"/>
          <w:sz w:val="24"/>
        </w:rPr>
        <w:t>by N</w:t>
      </w:r>
      <w:r w:rsidR="00955C40">
        <w:rPr>
          <w:sz w:val="24"/>
        </w:rPr>
        <w:t xml:space="preserve"> (</w:t>
      </w:r>
      <w:r w:rsidR="00C02010">
        <w:rPr>
          <w:sz w:val="24"/>
        </w:rPr>
        <w:t xml:space="preserve">mean </w:t>
      </w:r>
      <w:r w:rsidR="009811B2">
        <w:rPr>
          <w:sz w:val="24"/>
        </w:rPr>
        <w:t xml:space="preserve">leaf </w:t>
      </w:r>
      <w:r w:rsidR="00955C40">
        <w:rPr>
          <w:sz w:val="24"/>
        </w:rPr>
        <w:t xml:space="preserve">N:P = 11.5) </w:t>
      </w:r>
      <w:r w:rsidR="006802F9" w:rsidRPr="00C5227B">
        <w:rPr>
          <w:rFonts w:hint="eastAsia"/>
          <w:sz w:val="24"/>
        </w:rPr>
        <w:t>(Table 1)</w:t>
      </w:r>
      <w:r w:rsidR="00D34876">
        <w:rPr>
          <w:sz w:val="24"/>
        </w:rPr>
        <w:t xml:space="preserve">, suggesting </w:t>
      </w:r>
      <w:r w:rsidR="00F32A87">
        <w:rPr>
          <w:sz w:val="24"/>
        </w:rPr>
        <w:t xml:space="preserve">the growth of </w:t>
      </w:r>
      <w:r w:rsidR="00D34876">
        <w:rPr>
          <w:sz w:val="24"/>
        </w:rPr>
        <w:t>th</w:t>
      </w:r>
      <w:r w:rsidR="00F32A87">
        <w:rPr>
          <w:sz w:val="24"/>
        </w:rPr>
        <w:t>is</w:t>
      </w:r>
      <w:r w:rsidR="00D34876">
        <w:rPr>
          <w:sz w:val="24"/>
        </w:rPr>
        <w:t xml:space="preserve"> </w:t>
      </w:r>
      <w:r w:rsidR="00D34876" w:rsidRPr="00D51A35">
        <w:rPr>
          <w:sz w:val="24"/>
          <w:highlight w:val="yellow"/>
        </w:rPr>
        <w:t>N-limit</w:t>
      </w:r>
      <w:r w:rsidR="00D51A35" w:rsidRPr="00D51A35">
        <w:rPr>
          <w:sz w:val="24"/>
          <w:highlight w:val="yellow"/>
        </w:rPr>
        <w:t>ed</w:t>
      </w:r>
      <w:r w:rsidR="00F32A87">
        <w:rPr>
          <w:sz w:val="24"/>
        </w:rPr>
        <w:t xml:space="preserve"> </w:t>
      </w:r>
      <w:r w:rsidR="00D34876">
        <w:rPr>
          <w:sz w:val="24"/>
        </w:rPr>
        <w:t>shrub</w:t>
      </w:r>
      <w:r w:rsidR="00F32A87">
        <w:rPr>
          <w:sz w:val="24"/>
        </w:rPr>
        <w:t xml:space="preserve"> may be </w:t>
      </w:r>
      <w:r w:rsidR="00F32A87" w:rsidRPr="00F32A87">
        <w:rPr>
          <w:sz w:val="24"/>
        </w:rPr>
        <w:t>highly sensitive to</w:t>
      </w:r>
      <w:r w:rsidR="00F32A87">
        <w:rPr>
          <w:sz w:val="24"/>
        </w:rPr>
        <w:t xml:space="preserve"> soil N contents</w:t>
      </w:r>
      <w:r w:rsidR="00955C40">
        <w:rPr>
          <w:sz w:val="24"/>
        </w:rPr>
        <w:t>.</w:t>
      </w:r>
    </w:p>
    <w:p w:rsidR="0024272D" w:rsidRDefault="0024272D" w:rsidP="0087505D">
      <w:pPr>
        <w:spacing w:line="480" w:lineRule="auto"/>
        <w:rPr>
          <w:b/>
          <w:sz w:val="24"/>
        </w:rPr>
      </w:pPr>
    </w:p>
    <w:p w:rsidR="00E63BAD" w:rsidRDefault="00E63BAD" w:rsidP="0087505D">
      <w:pPr>
        <w:spacing w:line="480" w:lineRule="auto"/>
        <w:rPr>
          <w:rFonts w:hint="eastAsia"/>
          <w:b/>
          <w:sz w:val="24"/>
        </w:rPr>
      </w:pPr>
    </w:p>
    <w:p w:rsidR="00DC42CD" w:rsidRPr="0066583A" w:rsidRDefault="00CA223E" w:rsidP="0087505D">
      <w:pPr>
        <w:spacing w:line="480" w:lineRule="auto"/>
        <w:rPr>
          <w:b/>
          <w:sz w:val="24"/>
        </w:rPr>
      </w:pPr>
      <w:r>
        <w:rPr>
          <w:b/>
          <w:sz w:val="24"/>
        </w:rPr>
        <w:lastRenderedPageBreak/>
        <w:t xml:space="preserve">5 </w:t>
      </w:r>
      <w:r w:rsidR="00E24A08" w:rsidRPr="0066583A">
        <w:rPr>
          <w:rFonts w:hint="eastAsia"/>
          <w:b/>
          <w:sz w:val="24"/>
        </w:rPr>
        <w:t>C</w:t>
      </w:r>
      <w:r w:rsidR="008A0834">
        <w:rPr>
          <w:b/>
          <w:sz w:val="24"/>
        </w:rPr>
        <w:t>onclusions</w:t>
      </w:r>
    </w:p>
    <w:bookmarkEnd w:id="1"/>
    <w:bookmarkEnd w:id="2"/>
    <w:p w:rsidR="00DC42CD" w:rsidRDefault="00DC42CD" w:rsidP="00682CF4">
      <w:pPr>
        <w:spacing w:line="480" w:lineRule="auto"/>
        <w:rPr>
          <w:sz w:val="24"/>
        </w:rPr>
      </w:pPr>
      <w:r w:rsidRPr="0066583A">
        <w:rPr>
          <w:sz w:val="24"/>
        </w:rPr>
        <w:t xml:space="preserve">This work </w:t>
      </w:r>
      <w:r w:rsidR="00140822">
        <w:rPr>
          <w:sz w:val="24"/>
        </w:rPr>
        <w:t>was the first field investigation of</w:t>
      </w:r>
      <w:r w:rsidR="00915AED">
        <w:rPr>
          <w:sz w:val="24"/>
        </w:rPr>
        <w:t xml:space="preserve"> the </w:t>
      </w:r>
      <w:r w:rsidR="008A2CF5">
        <w:rPr>
          <w:sz w:val="24"/>
        </w:rPr>
        <w:t xml:space="preserve">leaf </w:t>
      </w:r>
      <w:r w:rsidR="00140822">
        <w:rPr>
          <w:rFonts w:hint="eastAsia"/>
          <w:sz w:val="24"/>
        </w:rPr>
        <w:t>C:N:P</w:t>
      </w:r>
      <w:r w:rsidR="00140822">
        <w:rPr>
          <w:sz w:val="24"/>
        </w:rPr>
        <w:t xml:space="preserve"> </w:t>
      </w:r>
      <w:r w:rsidR="00915AED">
        <w:rPr>
          <w:sz w:val="24"/>
        </w:rPr>
        <w:t>stoichiometr</w:t>
      </w:r>
      <w:r w:rsidR="00140822">
        <w:rPr>
          <w:sz w:val="24"/>
        </w:rPr>
        <w:t>y</w:t>
      </w:r>
      <w:r w:rsidR="00915AED">
        <w:rPr>
          <w:sz w:val="24"/>
        </w:rPr>
        <w:t xml:space="preserve"> of </w:t>
      </w:r>
      <w:r w:rsidR="008A2CF5">
        <w:rPr>
          <w:sz w:val="24"/>
        </w:rPr>
        <w:t>different</w:t>
      </w:r>
      <w:r w:rsidR="00915AED">
        <w:rPr>
          <w:sz w:val="24"/>
        </w:rPr>
        <w:t xml:space="preserve"> shrub types </w:t>
      </w:r>
      <w:r w:rsidR="00915AED" w:rsidRPr="0066583A">
        <w:rPr>
          <w:sz w:val="24"/>
        </w:rPr>
        <w:t>a</w:t>
      </w:r>
      <w:r w:rsidR="00915AED">
        <w:rPr>
          <w:sz w:val="24"/>
        </w:rPr>
        <w:t>l</w:t>
      </w:r>
      <w:r w:rsidR="00311C0D">
        <w:rPr>
          <w:sz w:val="24"/>
        </w:rPr>
        <w:t>ong</w:t>
      </w:r>
      <w:r w:rsidR="00915AED">
        <w:rPr>
          <w:sz w:val="24"/>
        </w:rPr>
        <w:t xml:space="preserve"> an extensive altitudinal range</w:t>
      </w:r>
      <w:r w:rsidR="00405691">
        <w:rPr>
          <w:sz w:val="24"/>
        </w:rPr>
        <w:t>, providing</w:t>
      </w:r>
      <w:r w:rsidR="00405691" w:rsidRPr="00405691">
        <w:rPr>
          <w:sz w:val="24"/>
        </w:rPr>
        <w:t xml:space="preserve"> </w:t>
      </w:r>
      <w:r w:rsidR="00405691">
        <w:rPr>
          <w:sz w:val="24"/>
        </w:rPr>
        <w:t>important</w:t>
      </w:r>
      <w:r w:rsidR="00405691" w:rsidRPr="00405691">
        <w:rPr>
          <w:sz w:val="24"/>
        </w:rPr>
        <w:t xml:space="preserve"> data for</w:t>
      </w:r>
      <w:r w:rsidR="00405691">
        <w:rPr>
          <w:sz w:val="24"/>
        </w:rPr>
        <w:t xml:space="preserve"> future research</w:t>
      </w:r>
      <w:r w:rsidR="00405691">
        <w:rPr>
          <w:rFonts w:hint="eastAsia"/>
          <w:sz w:val="24"/>
        </w:rPr>
        <w:t xml:space="preserve"> </w:t>
      </w:r>
      <w:r w:rsidR="00405691" w:rsidRPr="00405691">
        <w:rPr>
          <w:sz w:val="24"/>
        </w:rPr>
        <w:t xml:space="preserve">on global C, N and P </w:t>
      </w:r>
      <w:r w:rsidR="00405691">
        <w:rPr>
          <w:sz w:val="24"/>
        </w:rPr>
        <w:t>cycling</w:t>
      </w:r>
      <w:r w:rsidR="00915AED">
        <w:rPr>
          <w:sz w:val="24"/>
        </w:rPr>
        <w:t xml:space="preserve">. Results </w:t>
      </w:r>
      <w:r w:rsidR="00C13FAB">
        <w:rPr>
          <w:rFonts w:hint="eastAsia"/>
          <w:sz w:val="24"/>
        </w:rPr>
        <w:t>highlight</w:t>
      </w:r>
      <w:r w:rsidR="0039607F">
        <w:rPr>
          <w:rFonts w:hint="eastAsia"/>
          <w:sz w:val="24"/>
        </w:rPr>
        <w:t xml:space="preserve"> </w:t>
      </w:r>
      <w:r w:rsidR="00DB5B4C">
        <w:rPr>
          <w:rFonts w:hint="eastAsia"/>
          <w:sz w:val="24"/>
        </w:rPr>
        <w:t xml:space="preserve">that </w:t>
      </w:r>
      <w:r w:rsidR="004E5CF1">
        <w:rPr>
          <w:sz w:val="24"/>
        </w:rPr>
        <w:t>d</w:t>
      </w:r>
      <w:r w:rsidR="004E5CF1">
        <w:rPr>
          <w:rFonts w:hint="eastAsia"/>
          <w:sz w:val="24"/>
        </w:rPr>
        <w:t xml:space="preserve">ifferent </w:t>
      </w:r>
      <w:r w:rsidR="004E5CF1">
        <w:rPr>
          <w:sz w:val="24"/>
        </w:rPr>
        <w:t xml:space="preserve">shrub </w:t>
      </w:r>
      <w:r w:rsidR="004E5CF1">
        <w:rPr>
          <w:rFonts w:hint="eastAsia"/>
          <w:sz w:val="24"/>
        </w:rPr>
        <w:t xml:space="preserve">leaf C:N:P </w:t>
      </w:r>
      <w:r w:rsidR="00425664">
        <w:rPr>
          <w:sz w:val="24"/>
        </w:rPr>
        <w:t>contents and ratios</w:t>
      </w:r>
      <w:r w:rsidR="004E5CF1">
        <w:rPr>
          <w:rFonts w:hint="eastAsia"/>
          <w:sz w:val="24"/>
        </w:rPr>
        <w:t xml:space="preserve"> </w:t>
      </w:r>
      <w:r w:rsidR="004E5CF1" w:rsidRPr="0066583A">
        <w:rPr>
          <w:sz w:val="24"/>
        </w:rPr>
        <w:t>emerged</w:t>
      </w:r>
      <w:r w:rsidR="004E5CF1">
        <w:rPr>
          <w:rFonts w:hint="eastAsia"/>
          <w:sz w:val="24"/>
        </w:rPr>
        <w:t xml:space="preserve"> </w:t>
      </w:r>
      <w:r w:rsidR="004E5CF1">
        <w:rPr>
          <w:bCs/>
          <w:color w:val="000000"/>
          <w:sz w:val="24"/>
        </w:rPr>
        <w:t>compared</w:t>
      </w:r>
      <w:r w:rsidR="004E5CF1">
        <w:rPr>
          <w:rFonts w:hint="eastAsia"/>
          <w:bCs/>
          <w:color w:val="000000"/>
          <w:sz w:val="24"/>
        </w:rPr>
        <w:t xml:space="preserve"> to other terrestrial ecosystems</w:t>
      </w:r>
      <w:r w:rsidR="004E5CF1">
        <w:rPr>
          <w:bCs/>
          <w:color w:val="000000"/>
          <w:sz w:val="24"/>
        </w:rPr>
        <w:t>, and</w:t>
      </w:r>
      <w:r w:rsidR="004E5CF1">
        <w:rPr>
          <w:rFonts w:hint="eastAsia"/>
          <w:sz w:val="24"/>
        </w:rPr>
        <w:t xml:space="preserve"> </w:t>
      </w:r>
      <w:r w:rsidR="00DB5B4C">
        <w:rPr>
          <w:rFonts w:hint="eastAsia"/>
          <w:sz w:val="24"/>
        </w:rPr>
        <w:t>the</w:t>
      </w:r>
      <w:r w:rsidR="00DB5B4C" w:rsidRPr="0066583A">
        <w:rPr>
          <w:sz w:val="24"/>
        </w:rPr>
        <w:t xml:space="preserve"> </w:t>
      </w:r>
      <w:r w:rsidR="0000187A">
        <w:rPr>
          <w:rFonts w:hint="eastAsia"/>
          <w:sz w:val="24"/>
        </w:rPr>
        <w:t>leaf C:N:P variations</w:t>
      </w:r>
      <w:r w:rsidR="0000187A">
        <w:rPr>
          <w:sz w:val="24"/>
        </w:rPr>
        <w:t xml:space="preserve"> </w:t>
      </w:r>
      <w:r w:rsidR="0000187A">
        <w:rPr>
          <w:rFonts w:hint="eastAsia"/>
          <w:sz w:val="24"/>
        </w:rPr>
        <w:t xml:space="preserve">were primarily </w:t>
      </w:r>
      <w:r w:rsidR="003A5755">
        <w:rPr>
          <w:sz w:val="24"/>
        </w:rPr>
        <w:t>explained</w:t>
      </w:r>
      <w:r w:rsidR="0000187A">
        <w:rPr>
          <w:rFonts w:hint="eastAsia"/>
          <w:sz w:val="24"/>
        </w:rPr>
        <w:t xml:space="preserve"> by </w:t>
      </w:r>
      <w:r w:rsidR="004E5CF1">
        <w:rPr>
          <w:sz w:val="24"/>
        </w:rPr>
        <w:t xml:space="preserve">shrub type. This </w:t>
      </w:r>
      <w:r w:rsidR="008A2CF5">
        <w:rPr>
          <w:sz w:val="24"/>
        </w:rPr>
        <w:t xml:space="preserve">phenomenon </w:t>
      </w:r>
      <w:r w:rsidR="004E5CF1">
        <w:rPr>
          <w:sz w:val="24"/>
        </w:rPr>
        <w:t>is</w:t>
      </w:r>
      <w:r w:rsidR="00E27F66">
        <w:rPr>
          <w:sz w:val="24"/>
        </w:rPr>
        <w:t xml:space="preserve"> likely due to the </w:t>
      </w:r>
      <w:r w:rsidR="002473EC">
        <w:rPr>
          <w:rFonts w:hint="eastAsia"/>
          <w:sz w:val="24"/>
        </w:rPr>
        <w:t>large</w:t>
      </w:r>
      <w:r w:rsidR="00E27F66" w:rsidRPr="0066583A">
        <w:rPr>
          <w:sz w:val="24"/>
        </w:rPr>
        <w:t xml:space="preserve"> </w:t>
      </w:r>
      <w:r w:rsidR="00E27F66" w:rsidRPr="0066583A">
        <w:rPr>
          <w:rFonts w:hint="eastAsia"/>
          <w:sz w:val="24"/>
        </w:rPr>
        <w:t>heterogeneity</w:t>
      </w:r>
      <w:r w:rsidR="00E27F66">
        <w:rPr>
          <w:sz w:val="24"/>
        </w:rPr>
        <w:t xml:space="preserve"> </w:t>
      </w:r>
      <w:r w:rsidR="00425664">
        <w:rPr>
          <w:sz w:val="24"/>
        </w:rPr>
        <w:t>in</w:t>
      </w:r>
      <w:r w:rsidR="00E27F66">
        <w:rPr>
          <w:sz w:val="24"/>
        </w:rPr>
        <w:t xml:space="preserve"> </w:t>
      </w:r>
      <w:r w:rsidR="00DB5B4C" w:rsidRPr="0066583A">
        <w:rPr>
          <w:sz w:val="24"/>
        </w:rPr>
        <w:t xml:space="preserve">nutrient uptake and physiological adaptation to </w:t>
      </w:r>
      <w:r w:rsidR="002450C6">
        <w:rPr>
          <w:sz w:val="24"/>
        </w:rPr>
        <w:t xml:space="preserve">extreme </w:t>
      </w:r>
      <w:r w:rsidR="00DB5B4C" w:rsidRPr="0066583A">
        <w:rPr>
          <w:sz w:val="24"/>
        </w:rPr>
        <w:t xml:space="preserve">environments </w:t>
      </w:r>
      <w:r w:rsidR="00915AED">
        <w:rPr>
          <w:sz w:val="24"/>
        </w:rPr>
        <w:t>across</w:t>
      </w:r>
      <w:r w:rsidR="00915AED">
        <w:rPr>
          <w:rFonts w:hint="eastAsia"/>
          <w:sz w:val="24"/>
        </w:rPr>
        <w:t xml:space="preserve"> </w:t>
      </w:r>
      <w:r w:rsidR="00034BA6">
        <w:rPr>
          <w:sz w:val="24"/>
        </w:rPr>
        <w:t>various</w:t>
      </w:r>
      <w:r w:rsidR="00915AED" w:rsidRPr="0066583A">
        <w:rPr>
          <w:sz w:val="24"/>
        </w:rPr>
        <w:t xml:space="preserve"> shrubs</w:t>
      </w:r>
      <w:r w:rsidR="004E5CF1">
        <w:rPr>
          <w:sz w:val="24"/>
        </w:rPr>
        <w:t xml:space="preserve"> </w:t>
      </w:r>
      <w:r w:rsidR="004E5CF1">
        <w:rPr>
          <w:rFonts w:hint="eastAsia"/>
          <w:kern w:val="0"/>
          <w:sz w:val="24"/>
        </w:rPr>
        <w:t>on the plateau</w:t>
      </w:r>
      <w:r w:rsidR="004E5CF1">
        <w:rPr>
          <w:kern w:val="0"/>
          <w:sz w:val="24"/>
        </w:rPr>
        <w:t>.</w:t>
      </w:r>
      <w:r w:rsidR="00E36BBB">
        <w:rPr>
          <w:rFonts w:hint="eastAsia"/>
          <w:sz w:val="24"/>
        </w:rPr>
        <w:t xml:space="preserve"> </w:t>
      </w:r>
      <w:r w:rsidR="0079132D" w:rsidRPr="0079132D">
        <w:rPr>
          <w:sz w:val="24"/>
        </w:rPr>
        <w:t xml:space="preserve">However, the </w:t>
      </w:r>
      <w:r w:rsidR="00D31E7D">
        <w:rPr>
          <w:sz w:val="24"/>
        </w:rPr>
        <w:t>underlying</w:t>
      </w:r>
      <w:r w:rsidR="0079132D" w:rsidRPr="0079132D">
        <w:rPr>
          <w:sz w:val="24"/>
        </w:rPr>
        <w:t xml:space="preserve"> </w:t>
      </w:r>
      <w:r w:rsidR="00365792" w:rsidRPr="0066583A">
        <w:rPr>
          <w:sz w:val="24"/>
        </w:rPr>
        <w:t>physiological</w:t>
      </w:r>
      <w:r w:rsidR="00365792" w:rsidRPr="0079132D">
        <w:rPr>
          <w:sz w:val="24"/>
        </w:rPr>
        <w:t xml:space="preserve"> </w:t>
      </w:r>
      <w:r w:rsidR="0079132D" w:rsidRPr="0079132D">
        <w:rPr>
          <w:sz w:val="24"/>
        </w:rPr>
        <w:t xml:space="preserve">mechanisms </w:t>
      </w:r>
      <w:r w:rsidR="00365792">
        <w:rPr>
          <w:sz w:val="24"/>
        </w:rPr>
        <w:t xml:space="preserve">of specific shrub type or species </w:t>
      </w:r>
      <w:r w:rsidR="0079132D" w:rsidRPr="0079132D">
        <w:rPr>
          <w:sz w:val="24"/>
        </w:rPr>
        <w:t xml:space="preserve">require further </w:t>
      </w:r>
      <w:r w:rsidR="00613108" w:rsidRPr="00613108">
        <w:rPr>
          <w:sz w:val="24"/>
        </w:rPr>
        <w:t>examination</w:t>
      </w:r>
      <w:r w:rsidR="0079132D" w:rsidRPr="0079132D">
        <w:rPr>
          <w:sz w:val="24"/>
        </w:rPr>
        <w:t>.</w:t>
      </w:r>
      <w:r w:rsidR="0079132D" w:rsidRPr="0079132D">
        <w:rPr>
          <w:rFonts w:hint="eastAsia"/>
          <w:sz w:val="24"/>
        </w:rPr>
        <w:t xml:space="preserve"> </w:t>
      </w:r>
      <w:r w:rsidR="00930937">
        <w:rPr>
          <w:sz w:val="24"/>
        </w:rPr>
        <w:t>O</w:t>
      </w:r>
      <w:r w:rsidR="004B775B">
        <w:rPr>
          <w:sz w:val="24"/>
        </w:rPr>
        <w:t>ur</w:t>
      </w:r>
      <w:r w:rsidR="00930937" w:rsidRPr="0066583A">
        <w:rPr>
          <w:sz w:val="24"/>
        </w:rPr>
        <w:t xml:space="preserve"> findings </w:t>
      </w:r>
      <w:r w:rsidR="00930937">
        <w:rPr>
          <w:sz w:val="24"/>
        </w:rPr>
        <w:t xml:space="preserve">also </w:t>
      </w:r>
      <w:r w:rsidR="00930937">
        <w:rPr>
          <w:rFonts w:hint="eastAsia"/>
          <w:sz w:val="24"/>
        </w:rPr>
        <w:t xml:space="preserve">indicated that </w:t>
      </w:r>
      <w:r w:rsidR="00930937">
        <w:rPr>
          <w:sz w:val="24"/>
        </w:rPr>
        <w:t>t</w:t>
      </w:r>
      <w:r w:rsidR="007642E7">
        <w:rPr>
          <w:rFonts w:hint="eastAsia"/>
          <w:sz w:val="24"/>
        </w:rPr>
        <w:t xml:space="preserve">he </w:t>
      </w:r>
      <w:r w:rsidR="001964B3">
        <w:rPr>
          <w:rFonts w:hint="eastAsia"/>
          <w:sz w:val="24"/>
        </w:rPr>
        <w:t>drought severity</w:t>
      </w:r>
      <w:r w:rsidRPr="0066583A">
        <w:rPr>
          <w:sz w:val="24"/>
        </w:rPr>
        <w:t xml:space="preserve"> was the key </w:t>
      </w:r>
      <w:r w:rsidR="001964B3">
        <w:rPr>
          <w:rFonts w:hint="eastAsia"/>
          <w:sz w:val="24"/>
        </w:rPr>
        <w:t xml:space="preserve">climatic </w:t>
      </w:r>
      <w:r w:rsidRPr="0066583A">
        <w:rPr>
          <w:sz w:val="24"/>
        </w:rPr>
        <w:t xml:space="preserve">factor </w:t>
      </w:r>
      <w:r w:rsidR="00E65572">
        <w:rPr>
          <w:sz w:val="24"/>
        </w:rPr>
        <w:t>correlated with</w:t>
      </w:r>
      <w:r w:rsidRPr="0066583A">
        <w:rPr>
          <w:sz w:val="24"/>
        </w:rPr>
        <w:t xml:space="preserve"> leaf N and P</w:t>
      </w:r>
      <w:r w:rsidR="001964B3">
        <w:rPr>
          <w:rFonts w:hint="eastAsia"/>
          <w:sz w:val="24"/>
        </w:rPr>
        <w:t>, which</w:t>
      </w:r>
      <w:r w:rsidR="00553332" w:rsidRPr="0066583A">
        <w:rPr>
          <w:rFonts w:hint="eastAsia"/>
          <w:sz w:val="24"/>
        </w:rPr>
        <w:t xml:space="preserve"> </w:t>
      </w:r>
      <w:r w:rsidR="00FC4505">
        <w:rPr>
          <w:sz w:val="24"/>
        </w:rPr>
        <w:t>should</w:t>
      </w:r>
      <w:r w:rsidR="00553332" w:rsidRPr="0066583A">
        <w:rPr>
          <w:rFonts w:hint="eastAsia"/>
          <w:sz w:val="24"/>
        </w:rPr>
        <w:t xml:space="preserve"> be </w:t>
      </w:r>
      <w:r w:rsidR="00FC4505">
        <w:rPr>
          <w:sz w:val="24"/>
        </w:rPr>
        <w:t>integrated into</w:t>
      </w:r>
      <w:r w:rsidR="00553332" w:rsidRPr="0066583A">
        <w:rPr>
          <w:rFonts w:hint="eastAsia"/>
          <w:sz w:val="24"/>
        </w:rPr>
        <w:t xml:space="preserve"> </w:t>
      </w:r>
      <w:r w:rsidR="00381CC6" w:rsidRPr="00FC4505">
        <w:rPr>
          <w:sz w:val="24"/>
        </w:rPr>
        <w:t>future</w:t>
      </w:r>
      <w:r w:rsidR="00381CC6">
        <w:rPr>
          <w:sz w:val="24"/>
        </w:rPr>
        <w:t xml:space="preserve"> biogeochemical models</w:t>
      </w:r>
      <w:r w:rsidR="00FC4505" w:rsidRPr="00FC4505">
        <w:rPr>
          <w:sz w:val="24"/>
        </w:rPr>
        <w:t xml:space="preserve"> of</w:t>
      </w:r>
      <w:r w:rsidR="00381CC6">
        <w:rPr>
          <w:sz w:val="24"/>
        </w:rPr>
        <w:t xml:space="preserve"> element cycling</w:t>
      </w:r>
      <w:r w:rsidR="00E90E73" w:rsidRPr="0066583A">
        <w:rPr>
          <w:sz w:val="24"/>
        </w:rPr>
        <w:t xml:space="preserve">. </w:t>
      </w:r>
      <w:r w:rsidR="00930937">
        <w:rPr>
          <w:sz w:val="24"/>
        </w:rPr>
        <w:t>W</w:t>
      </w:r>
      <w:r w:rsidR="0080182A" w:rsidRPr="0066583A">
        <w:rPr>
          <w:rFonts w:hint="eastAsia"/>
          <w:sz w:val="24"/>
        </w:rPr>
        <w:t xml:space="preserve">e should pay attention to the N </w:t>
      </w:r>
      <w:r w:rsidR="0080182A" w:rsidRPr="0066583A">
        <w:rPr>
          <w:sz w:val="24"/>
        </w:rPr>
        <w:t>shortage problem</w:t>
      </w:r>
      <w:r w:rsidR="0080182A" w:rsidRPr="0066583A">
        <w:rPr>
          <w:rFonts w:hint="eastAsia"/>
          <w:sz w:val="24"/>
        </w:rPr>
        <w:t xml:space="preserve"> to </w:t>
      </w:r>
      <w:r w:rsidR="00761EF6">
        <w:rPr>
          <w:sz w:val="24"/>
        </w:rPr>
        <w:t>improve</w:t>
      </w:r>
      <w:r w:rsidR="0080182A" w:rsidRPr="0066583A">
        <w:rPr>
          <w:rFonts w:hint="eastAsia"/>
          <w:sz w:val="24"/>
        </w:rPr>
        <w:t xml:space="preserve"> the </w:t>
      </w:r>
      <w:r w:rsidR="00761EF6">
        <w:rPr>
          <w:sz w:val="24"/>
        </w:rPr>
        <w:t>growth</w:t>
      </w:r>
      <w:r w:rsidR="0080182A" w:rsidRPr="0066583A">
        <w:rPr>
          <w:rFonts w:hint="eastAsia"/>
          <w:sz w:val="24"/>
        </w:rPr>
        <w:t xml:space="preserve"> of </w:t>
      </w:r>
      <w:r w:rsidR="0080182A">
        <w:rPr>
          <w:rFonts w:hint="eastAsia"/>
          <w:sz w:val="24"/>
        </w:rPr>
        <w:t>shrubs</w:t>
      </w:r>
      <w:r w:rsidR="0080182A">
        <w:rPr>
          <w:sz w:val="24"/>
        </w:rPr>
        <w:t>.</w:t>
      </w:r>
      <w:r w:rsidR="0080182A">
        <w:rPr>
          <w:rFonts w:hint="eastAsia"/>
          <w:sz w:val="24"/>
        </w:rPr>
        <w:t xml:space="preserve"> </w:t>
      </w:r>
      <w:r w:rsidRPr="0066583A">
        <w:rPr>
          <w:rFonts w:hint="eastAsia"/>
          <w:sz w:val="24"/>
        </w:rPr>
        <w:t>G</w:t>
      </w:r>
      <w:r w:rsidRPr="0066583A">
        <w:rPr>
          <w:sz w:val="24"/>
        </w:rPr>
        <w:t xml:space="preserve">lobal changes in </w:t>
      </w:r>
      <w:r w:rsidR="00A45FE5" w:rsidRPr="00A45FE5">
        <w:rPr>
          <w:sz w:val="24"/>
        </w:rPr>
        <w:t>vegetation distribution</w:t>
      </w:r>
      <w:r w:rsidR="00A45FE5">
        <w:rPr>
          <w:rFonts w:hint="eastAsia"/>
          <w:sz w:val="24"/>
        </w:rPr>
        <w:t>,</w:t>
      </w:r>
      <w:r w:rsidR="00A45FE5" w:rsidRPr="0066583A">
        <w:rPr>
          <w:sz w:val="24"/>
        </w:rPr>
        <w:t xml:space="preserve"> </w:t>
      </w:r>
      <w:r w:rsidRPr="0066583A">
        <w:rPr>
          <w:sz w:val="24"/>
        </w:rPr>
        <w:t>temperature</w:t>
      </w:r>
      <w:r w:rsidR="00A45FE5">
        <w:rPr>
          <w:rFonts w:hint="eastAsia"/>
          <w:sz w:val="24"/>
        </w:rPr>
        <w:t xml:space="preserve"> and</w:t>
      </w:r>
      <w:r w:rsidRPr="0066583A">
        <w:rPr>
          <w:sz w:val="24"/>
        </w:rPr>
        <w:t xml:space="preserve"> drought severity</w:t>
      </w:r>
      <w:r w:rsidR="00462974" w:rsidRPr="0066583A">
        <w:rPr>
          <w:rFonts w:hint="eastAsia"/>
          <w:sz w:val="24"/>
        </w:rPr>
        <w:t xml:space="preserve"> </w:t>
      </w:r>
      <w:r w:rsidRPr="0066583A">
        <w:rPr>
          <w:sz w:val="24"/>
        </w:rPr>
        <w:t xml:space="preserve">will </w:t>
      </w:r>
      <w:r w:rsidRPr="0066583A">
        <w:rPr>
          <w:rFonts w:hint="eastAsia"/>
          <w:sz w:val="24"/>
        </w:rPr>
        <w:t>strongly</w:t>
      </w:r>
      <w:r w:rsidRPr="0066583A">
        <w:rPr>
          <w:sz w:val="24"/>
        </w:rPr>
        <w:t xml:space="preserve"> affect the </w:t>
      </w:r>
      <w:r w:rsidR="00840BDE">
        <w:rPr>
          <w:rFonts w:hint="eastAsia"/>
          <w:sz w:val="24"/>
        </w:rPr>
        <w:t xml:space="preserve">spatial patterns of </w:t>
      </w:r>
      <w:r w:rsidR="004E2FDE">
        <w:rPr>
          <w:rFonts w:hint="eastAsia"/>
          <w:sz w:val="24"/>
        </w:rPr>
        <w:t>shrub</w:t>
      </w:r>
      <w:r w:rsidRPr="0066583A">
        <w:rPr>
          <w:sz w:val="24"/>
        </w:rPr>
        <w:t xml:space="preserve"> </w:t>
      </w:r>
      <w:r w:rsidRPr="0066583A">
        <w:rPr>
          <w:rFonts w:hint="eastAsia"/>
          <w:sz w:val="24"/>
        </w:rPr>
        <w:t>nutrient</w:t>
      </w:r>
      <w:r w:rsidR="008559D3">
        <w:rPr>
          <w:rFonts w:hint="eastAsia"/>
          <w:sz w:val="24"/>
        </w:rPr>
        <w:t xml:space="preserve"> pool</w:t>
      </w:r>
      <w:r w:rsidRPr="0066583A">
        <w:rPr>
          <w:sz w:val="24"/>
        </w:rPr>
        <w:t xml:space="preserve">s and </w:t>
      </w:r>
      <w:r w:rsidR="00BE36DE" w:rsidRPr="0066583A">
        <w:rPr>
          <w:sz w:val="24"/>
        </w:rPr>
        <w:t>ecosystem</w:t>
      </w:r>
      <w:r w:rsidRPr="0066583A">
        <w:rPr>
          <w:sz w:val="24"/>
        </w:rPr>
        <w:t xml:space="preserve"> function</w:t>
      </w:r>
      <w:r w:rsidR="008559D3">
        <w:rPr>
          <w:rFonts w:hint="eastAsia"/>
          <w:sz w:val="24"/>
        </w:rPr>
        <w:t>ing</w:t>
      </w:r>
      <w:r w:rsidRPr="0066583A">
        <w:rPr>
          <w:sz w:val="24"/>
        </w:rPr>
        <w:t>.</w:t>
      </w:r>
    </w:p>
    <w:p w:rsidR="00DB76DD" w:rsidRDefault="00DB76DD" w:rsidP="00DB76DD">
      <w:pPr>
        <w:spacing w:line="480" w:lineRule="auto"/>
        <w:rPr>
          <w:sz w:val="24"/>
        </w:rPr>
      </w:pPr>
    </w:p>
    <w:p w:rsidR="00CA223E" w:rsidRDefault="00CA223E" w:rsidP="00CA223E">
      <w:pPr>
        <w:spacing w:line="480" w:lineRule="auto"/>
        <w:rPr>
          <w:sz w:val="24"/>
        </w:rPr>
      </w:pPr>
      <w:r w:rsidRPr="00CA223E">
        <w:rPr>
          <w:i/>
          <w:sz w:val="24"/>
        </w:rPr>
        <w:t>Data availability</w:t>
      </w:r>
      <w:r>
        <w:rPr>
          <w:i/>
          <w:sz w:val="24"/>
        </w:rPr>
        <w:t>.</w:t>
      </w:r>
      <w:r>
        <w:rPr>
          <w:rFonts w:hint="eastAsia"/>
          <w:i/>
          <w:sz w:val="24"/>
        </w:rPr>
        <w:t xml:space="preserve"> </w:t>
      </w:r>
      <w:r>
        <w:rPr>
          <w:rFonts w:hint="eastAsia"/>
          <w:sz w:val="24"/>
        </w:rPr>
        <w:t>Raw</w:t>
      </w:r>
      <w:r w:rsidRPr="0066583A">
        <w:rPr>
          <w:rFonts w:hint="eastAsia"/>
          <w:sz w:val="24"/>
        </w:rPr>
        <w:t xml:space="preserve"> d</w:t>
      </w:r>
      <w:r w:rsidRPr="0066583A">
        <w:rPr>
          <w:sz w:val="24"/>
        </w:rPr>
        <w:t xml:space="preserve">ata are </w:t>
      </w:r>
      <w:r w:rsidRPr="0066583A">
        <w:rPr>
          <w:rFonts w:hint="eastAsia"/>
          <w:sz w:val="24"/>
        </w:rPr>
        <w:t>available</w:t>
      </w:r>
      <w:r w:rsidRPr="0066583A">
        <w:rPr>
          <w:sz w:val="24"/>
        </w:rPr>
        <w:t xml:space="preserve"> in the </w:t>
      </w:r>
      <w:r w:rsidR="00ED33DF">
        <w:rPr>
          <w:sz w:val="24"/>
        </w:rPr>
        <w:t>Supplementary material</w:t>
      </w:r>
      <w:r w:rsidRPr="0066583A">
        <w:rPr>
          <w:rFonts w:hint="eastAsia"/>
          <w:sz w:val="24"/>
        </w:rPr>
        <w:t>.</w:t>
      </w:r>
    </w:p>
    <w:p w:rsidR="00CA223E" w:rsidRPr="00ED33DF" w:rsidRDefault="00CA223E" w:rsidP="00CA223E">
      <w:pPr>
        <w:spacing w:line="480" w:lineRule="auto"/>
        <w:rPr>
          <w:sz w:val="24"/>
        </w:rPr>
      </w:pPr>
    </w:p>
    <w:p w:rsidR="00CA223E" w:rsidRPr="00CA223E" w:rsidRDefault="00CA223E" w:rsidP="00CA223E">
      <w:pPr>
        <w:spacing w:line="480" w:lineRule="auto"/>
        <w:rPr>
          <w:i/>
          <w:sz w:val="24"/>
        </w:rPr>
      </w:pPr>
      <w:r w:rsidRPr="00CA223E">
        <w:rPr>
          <w:i/>
          <w:sz w:val="24"/>
        </w:rPr>
        <w:t>Competing interests.</w:t>
      </w:r>
      <w:r>
        <w:rPr>
          <w:rFonts w:hint="eastAsia"/>
          <w:i/>
          <w:sz w:val="24"/>
        </w:rPr>
        <w:t xml:space="preserve"> </w:t>
      </w:r>
      <w:r>
        <w:rPr>
          <w:sz w:val="24"/>
        </w:rPr>
        <w:t>The authors declare that they have no conflict of interest.</w:t>
      </w:r>
    </w:p>
    <w:p w:rsidR="00CA223E" w:rsidRPr="00CA223E" w:rsidRDefault="00CA223E" w:rsidP="00DB76DD">
      <w:pPr>
        <w:spacing w:line="480" w:lineRule="auto"/>
        <w:rPr>
          <w:sz w:val="24"/>
        </w:rPr>
      </w:pPr>
    </w:p>
    <w:p w:rsidR="006E4375" w:rsidRDefault="00DC42CD" w:rsidP="00187E0D">
      <w:pPr>
        <w:spacing w:line="480" w:lineRule="auto"/>
        <w:rPr>
          <w:sz w:val="24"/>
        </w:rPr>
      </w:pPr>
      <w:r w:rsidRPr="00FF2138">
        <w:rPr>
          <w:i/>
          <w:sz w:val="24"/>
        </w:rPr>
        <w:t>A</w:t>
      </w:r>
      <w:r w:rsidR="00FF2138" w:rsidRPr="00FF2138">
        <w:rPr>
          <w:i/>
          <w:sz w:val="24"/>
        </w:rPr>
        <w:t>ck</w:t>
      </w:r>
      <w:r w:rsidR="00FF2138" w:rsidRPr="00FF2138">
        <w:rPr>
          <w:rFonts w:hint="eastAsia"/>
          <w:i/>
          <w:sz w:val="24"/>
        </w:rPr>
        <w:t>nowledgements</w:t>
      </w:r>
      <w:r w:rsidR="00CA223E" w:rsidRPr="00CA223E">
        <w:rPr>
          <w:rFonts w:hint="eastAsia"/>
          <w:i/>
          <w:sz w:val="24"/>
        </w:rPr>
        <w:t>.</w:t>
      </w:r>
      <w:r w:rsidR="00FF2138">
        <w:rPr>
          <w:sz w:val="24"/>
        </w:rPr>
        <w:t xml:space="preserve"> </w:t>
      </w:r>
      <w:r w:rsidR="00CA223E" w:rsidRPr="0066583A">
        <w:rPr>
          <w:sz w:val="24"/>
        </w:rPr>
        <w:t xml:space="preserve">This work was supported by </w:t>
      </w:r>
      <w:r w:rsidR="00CA223E">
        <w:rPr>
          <w:sz w:val="24"/>
        </w:rPr>
        <w:t xml:space="preserve">the </w:t>
      </w:r>
      <w:r w:rsidR="00CA223E" w:rsidRPr="00BA190B">
        <w:rPr>
          <w:rFonts w:hint="eastAsia"/>
          <w:sz w:val="24"/>
        </w:rPr>
        <w:t>National Key R&amp;D Program of China</w:t>
      </w:r>
      <w:r w:rsidR="00CA223E">
        <w:rPr>
          <w:sz w:val="24"/>
        </w:rPr>
        <w:t xml:space="preserve"> </w:t>
      </w:r>
      <w:r w:rsidR="00CA223E" w:rsidRPr="0066583A">
        <w:rPr>
          <w:sz w:val="24"/>
        </w:rPr>
        <w:t>(</w:t>
      </w:r>
      <w:r w:rsidR="00CA223E" w:rsidRPr="00BA190B">
        <w:rPr>
          <w:rFonts w:hint="eastAsia"/>
          <w:sz w:val="24"/>
        </w:rPr>
        <w:t>2017YFC0505000</w:t>
      </w:r>
      <w:r w:rsidR="00CA223E" w:rsidRPr="0066583A">
        <w:rPr>
          <w:sz w:val="24"/>
        </w:rPr>
        <w:t>)</w:t>
      </w:r>
      <w:r w:rsidR="00CA223E">
        <w:rPr>
          <w:sz w:val="24"/>
        </w:rPr>
        <w:t xml:space="preserve">, </w:t>
      </w:r>
      <w:r w:rsidR="00CA223E" w:rsidRPr="0066583A">
        <w:rPr>
          <w:sz w:val="24"/>
        </w:rPr>
        <w:t>the National Natural Science Foundation of China (31500445</w:t>
      </w:r>
      <w:r w:rsidR="00CA223E" w:rsidRPr="0066583A">
        <w:rPr>
          <w:rFonts w:hint="eastAsia"/>
          <w:sz w:val="24"/>
        </w:rPr>
        <w:t>, 31400424</w:t>
      </w:r>
      <w:r w:rsidR="00CA223E" w:rsidRPr="0066583A">
        <w:rPr>
          <w:sz w:val="24"/>
        </w:rPr>
        <w:t>),</w:t>
      </w:r>
      <w:r w:rsidR="00CA223E" w:rsidRPr="0066583A">
        <w:t xml:space="preserve"> </w:t>
      </w:r>
      <w:r w:rsidR="00CA223E" w:rsidRPr="0066583A">
        <w:rPr>
          <w:rFonts w:hint="eastAsia"/>
          <w:sz w:val="24"/>
        </w:rPr>
        <w:t xml:space="preserve">the </w:t>
      </w:r>
      <w:r w:rsidR="00CA223E" w:rsidRPr="0066583A">
        <w:rPr>
          <w:sz w:val="24"/>
        </w:rPr>
        <w:t>Frontier Science Key Research Programs of the Chinese Academy of Sciences (QYZDB-SSW-SMC023)</w:t>
      </w:r>
      <w:r w:rsidR="00CA223E" w:rsidRPr="0066583A">
        <w:rPr>
          <w:rFonts w:hint="eastAsia"/>
          <w:sz w:val="24"/>
        </w:rPr>
        <w:t>,</w:t>
      </w:r>
      <w:r w:rsidR="00CA223E" w:rsidRPr="0066583A">
        <w:rPr>
          <w:sz w:val="24"/>
        </w:rPr>
        <w:t xml:space="preserve"> and the CAS “Light of West China” Program (Y6C2051100).</w:t>
      </w:r>
      <w:r w:rsidR="00CA223E">
        <w:rPr>
          <w:sz w:val="24"/>
        </w:rPr>
        <w:t xml:space="preserve"> </w:t>
      </w:r>
      <w:r w:rsidRPr="0066583A">
        <w:rPr>
          <w:sz w:val="24"/>
        </w:rPr>
        <w:t xml:space="preserve">The authors would like to thank Prof. Shilong Piao and Ph.D. </w:t>
      </w:r>
      <w:r w:rsidRPr="0066583A">
        <w:rPr>
          <w:sz w:val="24"/>
        </w:rPr>
        <w:lastRenderedPageBreak/>
        <w:t>student Hui Yang from Peking University for calculating MAP and MAT data. The China Meteorological Forcing Dataset used in this study was developed by Data Assimilation and Modeling Center for Tibetan Multi-spheres, Institute of Tibetan Plateau Research.</w:t>
      </w:r>
    </w:p>
    <w:p w:rsidR="00187E0D" w:rsidRPr="009847A4" w:rsidRDefault="00187E0D" w:rsidP="0087505D">
      <w:pPr>
        <w:spacing w:line="480" w:lineRule="auto"/>
        <w:rPr>
          <w:sz w:val="24"/>
        </w:rPr>
      </w:pPr>
    </w:p>
    <w:p w:rsidR="00DC42CD" w:rsidRDefault="00DC71D3" w:rsidP="0087505D">
      <w:pPr>
        <w:spacing w:line="480" w:lineRule="auto"/>
        <w:rPr>
          <w:b/>
          <w:sz w:val="24"/>
        </w:rPr>
      </w:pPr>
      <w:r>
        <w:rPr>
          <w:b/>
          <w:sz w:val="24"/>
        </w:rPr>
        <w:t>R</w:t>
      </w:r>
      <w:r w:rsidR="00407451">
        <w:rPr>
          <w:b/>
          <w:sz w:val="24"/>
        </w:rPr>
        <w:t>eferences</w:t>
      </w:r>
    </w:p>
    <w:p w:rsidR="003C5BE6" w:rsidRPr="00293E81" w:rsidRDefault="003C5BE6" w:rsidP="00701DA5">
      <w:pPr>
        <w:pStyle w:val="EndNoteBibliography"/>
        <w:spacing w:line="480" w:lineRule="auto"/>
        <w:ind w:left="360" w:hangingChars="150" w:hanging="360"/>
        <w:rPr>
          <w:sz w:val="24"/>
        </w:rPr>
      </w:pPr>
      <w:r w:rsidRPr="00293E81">
        <w:rPr>
          <w:sz w:val="24"/>
        </w:rPr>
        <w:t>Aerts,</w:t>
      </w:r>
      <w:r w:rsidRPr="00293E81">
        <w:rPr>
          <w:rFonts w:hint="eastAsia"/>
          <w:sz w:val="24"/>
        </w:rPr>
        <w:t xml:space="preserve"> </w:t>
      </w:r>
      <w:r w:rsidRPr="00293E81">
        <w:rPr>
          <w:sz w:val="24"/>
        </w:rPr>
        <w:t>R.</w:t>
      </w:r>
      <w:r w:rsidR="00D66D29">
        <w:rPr>
          <w:sz w:val="24"/>
        </w:rPr>
        <w:t>,</w:t>
      </w:r>
      <w:r w:rsidRPr="00293E81">
        <w:rPr>
          <w:sz w:val="24"/>
        </w:rPr>
        <w:t xml:space="preserve"> </w:t>
      </w:r>
      <w:r w:rsidR="00293E81" w:rsidRPr="00293E81">
        <w:rPr>
          <w:sz w:val="24"/>
        </w:rPr>
        <w:t>and</w:t>
      </w:r>
      <w:r w:rsidRPr="00293E81">
        <w:rPr>
          <w:sz w:val="24"/>
        </w:rPr>
        <w:t xml:space="preserve"> Chapin III, F.</w:t>
      </w:r>
      <w:r w:rsidRPr="00293E81">
        <w:rPr>
          <w:rFonts w:hint="eastAsia"/>
          <w:sz w:val="24"/>
        </w:rPr>
        <w:t xml:space="preserve"> </w:t>
      </w:r>
      <w:r w:rsidRPr="00293E81">
        <w:rPr>
          <w:sz w:val="24"/>
        </w:rPr>
        <w:t>S.</w:t>
      </w:r>
      <w:r w:rsidR="00D66D29">
        <w:rPr>
          <w:sz w:val="24"/>
        </w:rPr>
        <w:t>:</w:t>
      </w:r>
      <w:r w:rsidRPr="00293E81">
        <w:t xml:space="preserve"> </w:t>
      </w:r>
      <w:r w:rsidRPr="00293E81">
        <w:rPr>
          <w:sz w:val="24"/>
        </w:rPr>
        <w:t xml:space="preserve">The </w:t>
      </w:r>
      <w:r w:rsidR="00E62253" w:rsidRPr="00293E81">
        <w:rPr>
          <w:sz w:val="24"/>
        </w:rPr>
        <w:t>m</w:t>
      </w:r>
      <w:r w:rsidRPr="00293E81">
        <w:rPr>
          <w:sz w:val="24"/>
        </w:rPr>
        <w:t xml:space="preserve">ineral </w:t>
      </w:r>
      <w:r w:rsidR="00E62253" w:rsidRPr="00293E81">
        <w:rPr>
          <w:sz w:val="24"/>
        </w:rPr>
        <w:t>n</w:t>
      </w:r>
      <w:r w:rsidRPr="00293E81">
        <w:rPr>
          <w:sz w:val="24"/>
        </w:rPr>
        <w:t xml:space="preserve">utrition of </w:t>
      </w:r>
      <w:r w:rsidR="00E62253" w:rsidRPr="00293E81">
        <w:rPr>
          <w:sz w:val="24"/>
        </w:rPr>
        <w:t>w</w:t>
      </w:r>
      <w:r w:rsidRPr="00293E81">
        <w:rPr>
          <w:sz w:val="24"/>
        </w:rPr>
        <w:t xml:space="preserve">ild </w:t>
      </w:r>
      <w:r w:rsidR="00E62253" w:rsidRPr="00293E81">
        <w:rPr>
          <w:sz w:val="24"/>
        </w:rPr>
        <w:t>p</w:t>
      </w:r>
      <w:r w:rsidRPr="00293E81">
        <w:rPr>
          <w:sz w:val="24"/>
        </w:rPr>
        <w:t xml:space="preserve">lants </w:t>
      </w:r>
      <w:r w:rsidR="00E62253" w:rsidRPr="00293E81">
        <w:rPr>
          <w:sz w:val="24"/>
        </w:rPr>
        <w:t>r</w:t>
      </w:r>
      <w:r w:rsidRPr="00293E81">
        <w:rPr>
          <w:sz w:val="24"/>
        </w:rPr>
        <w:t xml:space="preserve">evisited: A </w:t>
      </w:r>
      <w:r w:rsidR="00E62253" w:rsidRPr="00293E81">
        <w:rPr>
          <w:sz w:val="24"/>
        </w:rPr>
        <w:t>r</w:t>
      </w:r>
      <w:r w:rsidRPr="00293E81">
        <w:rPr>
          <w:sz w:val="24"/>
        </w:rPr>
        <w:t xml:space="preserve">e-evaluation of </w:t>
      </w:r>
      <w:r w:rsidR="00E62253" w:rsidRPr="00293E81">
        <w:rPr>
          <w:sz w:val="24"/>
        </w:rPr>
        <w:t>p</w:t>
      </w:r>
      <w:r w:rsidRPr="00293E81">
        <w:rPr>
          <w:sz w:val="24"/>
        </w:rPr>
        <w:t xml:space="preserve">rocesses and </w:t>
      </w:r>
      <w:r w:rsidR="00E62253" w:rsidRPr="00293E81">
        <w:rPr>
          <w:sz w:val="24"/>
        </w:rPr>
        <w:t>p</w:t>
      </w:r>
      <w:r w:rsidRPr="00293E81">
        <w:rPr>
          <w:sz w:val="24"/>
        </w:rPr>
        <w:t>atterns</w:t>
      </w:r>
      <w:r w:rsidR="00141A43">
        <w:rPr>
          <w:sz w:val="24"/>
        </w:rPr>
        <w:t>,</w:t>
      </w:r>
      <w:r w:rsidR="00E1475B">
        <w:rPr>
          <w:sz w:val="24"/>
        </w:rPr>
        <w:t xml:space="preserve"> </w:t>
      </w:r>
      <w:r w:rsidRPr="00293E81">
        <w:rPr>
          <w:iCs/>
          <w:sz w:val="24"/>
        </w:rPr>
        <w:t>Adv</w:t>
      </w:r>
      <w:r w:rsidR="001C1FD2">
        <w:rPr>
          <w:iCs/>
          <w:sz w:val="24"/>
        </w:rPr>
        <w:t>.</w:t>
      </w:r>
      <w:r w:rsidRPr="00293E81">
        <w:rPr>
          <w:iCs/>
          <w:sz w:val="24"/>
        </w:rPr>
        <w:t xml:space="preserve"> Ecol</w:t>
      </w:r>
      <w:r w:rsidR="001C1FD2">
        <w:rPr>
          <w:iCs/>
          <w:sz w:val="24"/>
        </w:rPr>
        <w:t>.</w:t>
      </w:r>
      <w:r w:rsidRPr="00293E81">
        <w:rPr>
          <w:iCs/>
          <w:sz w:val="24"/>
        </w:rPr>
        <w:t xml:space="preserve"> Res</w:t>
      </w:r>
      <w:r w:rsidR="001C1FD2">
        <w:rPr>
          <w:iCs/>
          <w:sz w:val="24"/>
        </w:rPr>
        <w:t>.</w:t>
      </w:r>
      <w:r w:rsidR="00141A43">
        <w:rPr>
          <w:iCs/>
          <w:sz w:val="24"/>
        </w:rPr>
        <w:t>,</w:t>
      </w:r>
      <w:r w:rsidRPr="00293E81">
        <w:rPr>
          <w:rFonts w:hint="eastAsia"/>
          <w:sz w:val="24"/>
        </w:rPr>
        <w:t xml:space="preserve"> </w:t>
      </w:r>
      <w:r w:rsidRPr="00293E81">
        <w:rPr>
          <w:iCs/>
          <w:sz w:val="24"/>
        </w:rPr>
        <w:t>30</w:t>
      </w:r>
      <w:r w:rsidR="00141A43">
        <w:rPr>
          <w:sz w:val="24"/>
        </w:rPr>
        <w:t>,</w:t>
      </w:r>
      <w:r w:rsidRPr="00293E81">
        <w:rPr>
          <w:sz w:val="24"/>
        </w:rPr>
        <w:t xml:space="preserve"> 1−67</w:t>
      </w:r>
      <w:r w:rsidR="00D66D29">
        <w:rPr>
          <w:sz w:val="24"/>
        </w:rPr>
        <w:t xml:space="preserve">, </w:t>
      </w:r>
      <w:r w:rsidR="00D66D29" w:rsidRPr="00293E81">
        <w:rPr>
          <w:sz w:val="24"/>
        </w:rPr>
        <w:t>1999</w:t>
      </w:r>
      <w:r w:rsidRPr="00293E81">
        <w:rPr>
          <w:sz w:val="24"/>
        </w:rPr>
        <w:t>.</w:t>
      </w:r>
    </w:p>
    <w:p w:rsidR="003C5BE6" w:rsidRPr="00293E81" w:rsidRDefault="003C5BE6" w:rsidP="00701DA5">
      <w:pPr>
        <w:pStyle w:val="EndNoteBibliography"/>
        <w:spacing w:line="480" w:lineRule="auto"/>
        <w:ind w:left="360" w:hangingChars="150" w:hanging="360"/>
        <w:rPr>
          <w:sz w:val="24"/>
        </w:rPr>
      </w:pPr>
      <w:bookmarkStart w:id="3" w:name="_ENREF_1"/>
      <w:r w:rsidRPr="00293E81">
        <w:rPr>
          <w:sz w:val="24"/>
        </w:rPr>
        <w:t>Allen</w:t>
      </w:r>
      <w:r w:rsidRPr="00293E81">
        <w:rPr>
          <w:rFonts w:hint="eastAsia"/>
          <w:sz w:val="24"/>
        </w:rPr>
        <w:t xml:space="preserve">, A. </w:t>
      </w:r>
      <w:r w:rsidRPr="00293E81">
        <w:rPr>
          <w:sz w:val="24"/>
        </w:rPr>
        <w:t>P</w:t>
      </w:r>
      <w:r w:rsidR="00713494">
        <w:rPr>
          <w:rFonts w:hint="eastAsia"/>
          <w:sz w:val="24"/>
        </w:rPr>
        <w:t>.</w:t>
      </w:r>
      <w:r w:rsidR="00D66D29">
        <w:rPr>
          <w:sz w:val="24"/>
        </w:rPr>
        <w:t>,</w:t>
      </w:r>
      <w:r w:rsidR="00713494">
        <w:rPr>
          <w:rFonts w:hint="eastAsia"/>
          <w:sz w:val="24"/>
        </w:rPr>
        <w:t xml:space="preserve"> a</w:t>
      </w:r>
      <w:r w:rsidR="00713494">
        <w:rPr>
          <w:sz w:val="24"/>
        </w:rPr>
        <w:t>nd</w:t>
      </w:r>
      <w:r w:rsidRPr="00293E81">
        <w:rPr>
          <w:rFonts w:hint="eastAsia"/>
          <w:sz w:val="24"/>
        </w:rPr>
        <w:t xml:space="preserve"> </w:t>
      </w:r>
      <w:r w:rsidRPr="00293E81">
        <w:rPr>
          <w:sz w:val="24"/>
        </w:rPr>
        <w:t>Gillooly</w:t>
      </w:r>
      <w:r w:rsidRPr="00293E81">
        <w:rPr>
          <w:rFonts w:hint="eastAsia"/>
          <w:sz w:val="24"/>
        </w:rPr>
        <w:t xml:space="preserve">, </w:t>
      </w:r>
      <w:r w:rsidRPr="00293E81">
        <w:rPr>
          <w:sz w:val="24"/>
        </w:rPr>
        <w:t>J</w:t>
      </w:r>
      <w:r w:rsidRPr="00293E81">
        <w:rPr>
          <w:rFonts w:hint="eastAsia"/>
          <w:sz w:val="24"/>
        </w:rPr>
        <w:t xml:space="preserve">. </w:t>
      </w:r>
      <w:r w:rsidRPr="00293E81">
        <w:rPr>
          <w:sz w:val="24"/>
        </w:rPr>
        <w:t>F</w:t>
      </w:r>
      <w:r w:rsidR="00293E81" w:rsidRPr="00293E81">
        <w:rPr>
          <w:rFonts w:hint="eastAsia"/>
          <w:sz w:val="24"/>
        </w:rPr>
        <w:t>.</w:t>
      </w:r>
      <w:r w:rsidR="00D66D29">
        <w:rPr>
          <w:sz w:val="24"/>
        </w:rPr>
        <w:t>:</w:t>
      </w:r>
      <w:r w:rsidR="00293E81" w:rsidRPr="00293E81">
        <w:rPr>
          <w:rFonts w:hint="eastAsia"/>
          <w:sz w:val="24"/>
        </w:rPr>
        <w:t xml:space="preserve"> </w:t>
      </w:r>
      <w:r w:rsidRPr="00293E81">
        <w:rPr>
          <w:sz w:val="24"/>
        </w:rPr>
        <w:t>Towards an integration of ecological stoichiometry and the metabolic theory of ecology to better understand nutrient cycling</w:t>
      </w:r>
      <w:r w:rsidR="00141A43">
        <w:rPr>
          <w:sz w:val="24"/>
        </w:rPr>
        <w:t>,</w:t>
      </w:r>
      <w:r w:rsidR="00E1475B">
        <w:rPr>
          <w:sz w:val="24"/>
        </w:rPr>
        <w:t xml:space="preserve"> </w:t>
      </w:r>
      <w:r w:rsidR="001C1FD2" w:rsidRPr="0066583A">
        <w:rPr>
          <w:sz w:val="24"/>
        </w:rPr>
        <w:t>Ecol</w:t>
      </w:r>
      <w:r w:rsidR="001C1FD2">
        <w:rPr>
          <w:rFonts w:hint="eastAsia"/>
          <w:sz w:val="24"/>
        </w:rPr>
        <w:t>.</w:t>
      </w:r>
      <w:r w:rsidR="001C1FD2" w:rsidRPr="0066583A">
        <w:rPr>
          <w:sz w:val="24"/>
        </w:rPr>
        <w:t xml:space="preserve"> Lett</w:t>
      </w:r>
      <w:r w:rsidR="001C1FD2">
        <w:rPr>
          <w:rFonts w:hint="eastAsia"/>
          <w:sz w:val="24"/>
        </w:rPr>
        <w:t>.</w:t>
      </w:r>
      <w:r w:rsidR="00141A43">
        <w:rPr>
          <w:sz w:val="24"/>
        </w:rPr>
        <w:t xml:space="preserve">, </w:t>
      </w:r>
      <w:r w:rsidRPr="00293E81">
        <w:rPr>
          <w:iCs/>
          <w:sz w:val="24"/>
        </w:rPr>
        <w:t>12</w:t>
      </w:r>
      <w:r w:rsidR="00141A43">
        <w:rPr>
          <w:sz w:val="24"/>
        </w:rPr>
        <w:t>,</w:t>
      </w:r>
      <w:r w:rsidRPr="00293E81">
        <w:rPr>
          <w:rFonts w:hint="eastAsia"/>
          <w:iCs/>
          <w:sz w:val="24"/>
        </w:rPr>
        <w:t xml:space="preserve"> </w:t>
      </w:r>
      <w:r w:rsidRPr="00293E81">
        <w:rPr>
          <w:sz w:val="24"/>
        </w:rPr>
        <w:t>369−384</w:t>
      </w:r>
      <w:bookmarkEnd w:id="3"/>
      <w:r w:rsidR="00D66D29">
        <w:rPr>
          <w:sz w:val="24"/>
        </w:rPr>
        <w:t xml:space="preserve">, </w:t>
      </w:r>
      <w:r w:rsidR="00D66D29" w:rsidRPr="00293E81">
        <w:rPr>
          <w:sz w:val="24"/>
        </w:rPr>
        <w:t>2009</w:t>
      </w:r>
      <w:r w:rsidRPr="00293E81">
        <w:rPr>
          <w:rFonts w:hint="eastAsia"/>
          <w:sz w:val="24"/>
        </w:rPr>
        <w:t>.</w:t>
      </w:r>
    </w:p>
    <w:p w:rsidR="003C5BE6" w:rsidRDefault="003C5BE6" w:rsidP="00701DA5">
      <w:pPr>
        <w:pStyle w:val="EndNoteBibliography"/>
        <w:spacing w:line="480" w:lineRule="auto"/>
        <w:ind w:left="360" w:hangingChars="150" w:hanging="360"/>
        <w:rPr>
          <w:sz w:val="24"/>
        </w:rPr>
      </w:pPr>
      <w:bookmarkStart w:id="4" w:name="_ENREF_3"/>
      <w:r w:rsidRPr="00293E81">
        <w:rPr>
          <w:sz w:val="24"/>
        </w:rPr>
        <w:t>Bui</w:t>
      </w:r>
      <w:r w:rsidRPr="00293E81">
        <w:rPr>
          <w:rFonts w:hint="eastAsia"/>
          <w:sz w:val="24"/>
        </w:rPr>
        <w:t>,</w:t>
      </w:r>
      <w:r w:rsidRPr="00293E81">
        <w:rPr>
          <w:sz w:val="24"/>
        </w:rPr>
        <w:t xml:space="preserve"> E</w:t>
      </w:r>
      <w:r w:rsidRPr="00293E81">
        <w:rPr>
          <w:rFonts w:hint="eastAsia"/>
          <w:sz w:val="24"/>
        </w:rPr>
        <w:t xml:space="preserve">. </w:t>
      </w:r>
      <w:r w:rsidRPr="00293E81">
        <w:rPr>
          <w:sz w:val="24"/>
        </w:rPr>
        <w:t>N</w:t>
      </w:r>
      <w:r w:rsidRPr="00293E81">
        <w:rPr>
          <w:rFonts w:hint="eastAsia"/>
          <w:sz w:val="24"/>
        </w:rPr>
        <w:t>.</w:t>
      </w:r>
      <w:r w:rsidR="00D66D29">
        <w:rPr>
          <w:sz w:val="24"/>
        </w:rPr>
        <w:t>,</w:t>
      </w:r>
      <w:r w:rsidRPr="00293E81">
        <w:rPr>
          <w:sz w:val="24"/>
        </w:rPr>
        <w:t xml:space="preserve"> </w:t>
      </w:r>
      <w:r w:rsidR="00713494">
        <w:rPr>
          <w:rFonts w:hint="eastAsia"/>
          <w:sz w:val="24"/>
        </w:rPr>
        <w:t>a</w:t>
      </w:r>
      <w:r w:rsidR="00713494">
        <w:rPr>
          <w:sz w:val="24"/>
        </w:rPr>
        <w:t>nd</w:t>
      </w:r>
      <w:r w:rsidRPr="00293E81">
        <w:rPr>
          <w:rFonts w:hint="eastAsia"/>
          <w:sz w:val="24"/>
        </w:rPr>
        <w:t xml:space="preserve"> </w:t>
      </w:r>
      <w:r w:rsidRPr="00293E81">
        <w:rPr>
          <w:sz w:val="24"/>
        </w:rPr>
        <w:t>Henderson</w:t>
      </w:r>
      <w:r w:rsidRPr="00293E81">
        <w:rPr>
          <w:rFonts w:hint="eastAsia"/>
          <w:sz w:val="24"/>
        </w:rPr>
        <w:t xml:space="preserve">, </w:t>
      </w:r>
      <w:r w:rsidRPr="00293E81">
        <w:rPr>
          <w:sz w:val="24"/>
        </w:rPr>
        <w:t>B</w:t>
      </w:r>
      <w:r w:rsidRPr="00293E81">
        <w:rPr>
          <w:rFonts w:hint="eastAsia"/>
          <w:sz w:val="24"/>
        </w:rPr>
        <w:t xml:space="preserve">. </w:t>
      </w:r>
      <w:r w:rsidRPr="00293E81">
        <w:rPr>
          <w:sz w:val="24"/>
        </w:rPr>
        <w:t>L</w:t>
      </w:r>
      <w:r w:rsidR="00293E81" w:rsidRPr="00293E81">
        <w:rPr>
          <w:rFonts w:hint="eastAsia"/>
          <w:sz w:val="24"/>
        </w:rPr>
        <w:t>.</w:t>
      </w:r>
      <w:r w:rsidR="00D66D29">
        <w:rPr>
          <w:sz w:val="24"/>
        </w:rPr>
        <w:t>:</w:t>
      </w:r>
      <w:r w:rsidR="00293E81" w:rsidRPr="00293E81">
        <w:rPr>
          <w:rFonts w:hint="eastAsia"/>
          <w:sz w:val="24"/>
        </w:rPr>
        <w:t xml:space="preserve"> </w:t>
      </w:r>
      <w:r w:rsidRPr="00293E81">
        <w:rPr>
          <w:sz w:val="24"/>
        </w:rPr>
        <w:t>C:N:P stoichiometry in Australian soils with respect to vegetation and environmental factors</w:t>
      </w:r>
      <w:r w:rsidR="00141A43">
        <w:rPr>
          <w:sz w:val="24"/>
        </w:rPr>
        <w:t>,</w:t>
      </w:r>
      <w:r w:rsidR="00E1475B">
        <w:rPr>
          <w:sz w:val="24"/>
        </w:rPr>
        <w:t xml:space="preserve"> </w:t>
      </w:r>
      <w:r w:rsidRPr="00293E81">
        <w:rPr>
          <w:iCs/>
          <w:sz w:val="24"/>
        </w:rPr>
        <w:t>Plant Soil</w:t>
      </w:r>
      <w:r w:rsidR="00141A43">
        <w:rPr>
          <w:iCs/>
          <w:sz w:val="24"/>
        </w:rPr>
        <w:t>,</w:t>
      </w:r>
      <w:r w:rsidRPr="00293E81">
        <w:rPr>
          <w:rFonts w:hint="eastAsia"/>
          <w:iCs/>
          <w:sz w:val="24"/>
        </w:rPr>
        <w:t xml:space="preserve"> </w:t>
      </w:r>
      <w:r w:rsidRPr="00293E81">
        <w:rPr>
          <w:iCs/>
          <w:sz w:val="24"/>
        </w:rPr>
        <w:t>373</w:t>
      </w:r>
      <w:r w:rsidR="00141A43">
        <w:rPr>
          <w:sz w:val="24"/>
        </w:rPr>
        <w:t>,</w:t>
      </w:r>
      <w:r w:rsidRPr="00293E81">
        <w:rPr>
          <w:rFonts w:hint="eastAsia"/>
          <w:iCs/>
          <w:sz w:val="24"/>
        </w:rPr>
        <w:t xml:space="preserve"> </w:t>
      </w:r>
      <w:r w:rsidRPr="00293E81">
        <w:rPr>
          <w:sz w:val="24"/>
        </w:rPr>
        <w:t>553−568</w:t>
      </w:r>
      <w:bookmarkEnd w:id="4"/>
      <w:r w:rsidR="00D66D29">
        <w:rPr>
          <w:sz w:val="24"/>
        </w:rPr>
        <w:t xml:space="preserve">, </w:t>
      </w:r>
      <w:r w:rsidR="00D66D29" w:rsidRPr="00293E81">
        <w:rPr>
          <w:sz w:val="24"/>
        </w:rPr>
        <w:t>2013</w:t>
      </w:r>
      <w:r w:rsidRPr="00293E81">
        <w:rPr>
          <w:rFonts w:hint="eastAsia"/>
          <w:sz w:val="24"/>
        </w:rPr>
        <w:t>.</w:t>
      </w:r>
    </w:p>
    <w:p w:rsidR="002A0A8C" w:rsidRPr="00293E81" w:rsidRDefault="002A0A8C" w:rsidP="0023441E">
      <w:pPr>
        <w:pStyle w:val="EndNoteBibliography"/>
        <w:spacing w:line="480" w:lineRule="auto"/>
        <w:ind w:left="360" w:hangingChars="150" w:hanging="360"/>
        <w:rPr>
          <w:sz w:val="24"/>
        </w:rPr>
      </w:pPr>
      <w:r w:rsidRPr="0023441E">
        <w:rPr>
          <w:sz w:val="24"/>
          <w:highlight w:val="yellow"/>
        </w:rPr>
        <w:t>Cairney, J.</w:t>
      </w:r>
      <w:r w:rsidR="0061209E">
        <w:rPr>
          <w:sz w:val="24"/>
          <w:highlight w:val="yellow"/>
        </w:rPr>
        <w:t xml:space="preserve"> </w:t>
      </w:r>
      <w:r w:rsidRPr="0023441E">
        <w:rPr>
          <w:sz w:val="24"/>
          <w:highlight w:val="yellow"/>
        </w:rPr>
        <w:t>W.</w:t>
      </w:r>
      <w:r w:rsidR="0061209E">
        <w:rPr>
          <w:sz w:val="24"/>
          <w:highlight w:val="yellow"/>
        </w:rPr>
        <w:t xml:space="preserve"> </w:t>
      </w:r>
      <w:r w:rsidRPr="0023441E">
        <w:rPr>
          <w:sz w:val="24"/>
          <w:highlight w:val="yellow"/>
        </w:rPr>
        <w:t>G., and Burke, R.</w:t>
      </w:r>
      <w:r w:rsidR="0061209E">
        <w:rPr>
          <w:sz w:val="24"/>
          <w:highlight w:val="yellow"/>
        </w:rPr>
        <w:t xml:space="preserve"> </w:t>
      </w:r>
      <w:r w:rsidRPr="0023441E">
        <w:rPr>
          <w:sz w:val="24"/>
          <w:highlight w:val="yellow"/>
        </w:rPr>
        <w:t>M.:</w:t>
      </w:r>
      <w:r w:rsidRPr="0023441E">
        <w:rPr>
          <w:highlight w:val="yellow"/>
        </w:rPr>
        <w:t xml:space="preserve"> </w:t>
      </w:r>
      <w:r w:rsidRPr="0023441E">
        <w:rPr>
          <w:sz w:val="24"/>
          <w:highlight w:val="yellow"/>
        </w:rPr>
        <w:t xml:space="preserve">Extracellular enzyme activities of the ericoid mycorrhizal endophyte </w:t>
      </w:r>
      <w:r w:rsidRPr="0023441E">
        <w:rPr>
          <w:i/>
          <w:sz w:val="24"/>
          <w:highlight w:val="yellow"/>
        </w:rPr>
        <w:t>Hymenoscyphus ericae</w:t>
      </w:r>
      <w:r w:rsidRPr="0023441E">
        <w:rPr>
          <w:sz w:val="24"/>
          <w:highlight w:val="yellow"/>
        </w:rPr>
        <w:t xml:space="preserve"> (Read) Korf &amp; Kernan: their l</w:t>
      </w:r>
      <w:r w:rsidR="0023441E" w:rsidRPr="0023441E">
        <w:rPr>
          <w:sz w:val="24"/>
          <w:highlight w:val="yellow"/>
        </w:rPr>
        <w:t>ikely roles in decomposition of</w:t>
      </w:r>
      <w:r w:rsidR="0023441E" w:rsidRPr="0023441E">
        <w:rPr>
          <w:rFonts w:hint="eastAsia"/>
          <w:sz w:val="24"/>
          <w:highlight w:val="yellow"/>
        </w:rPr>
        <w:t xml:space="preserve"> </w:t>
      </w:r>
      <w:r w:rsidRPr="0023441E">
        <w:rPr>
          <w:sz w:val="24"/>
          <w:highlight w:val="yellow"/>
        </w:rPr>
        <w:t>dead plant tissue in soil</w:t>
      </w:r>
      <w:r w:rsidR="0023441E" w:rsidRPr="0023441E">
        <w:rPr>
          <w:sz w:val="24"/>
          <w:highlight w:val="yellow"/>
        </w:rPr>
        <w:t>,</w:t>
      </w:r>
      <w:r w:rsidRPr="0023441E">
        <w:rPr>
          <w:sz w:val="24"/>
          <w:highlight w:val="yellow"/>
        </w:rPr>
        <w:t xml:space="preserve"> Plant Soil</w:t>
      </w:r>
      <w:r w:rsidR="0023441E" w:rsidRPr="0023441E">
        <w:rPr>
          <w:sz w:val="24"/>
          <w:highlight w:val="yellow"/>
        </w:rPr>
        <w:t>,</w:t>
      </w:r>
      <w:r w:rsidRPr="0023441E">
        <w:rPr>
          <w:sz w:val="24"/>
          <w:highlight w:val="yellow"/>
        </w:rPr>
        <w:t xml:space="preserve"> 205, 181–192</w:t>
      </w:r>
      <w:r w:rsidR="0023441E" w:rsidRPr="0023441E">
        <w:rPr>
          <w:sz w:val="24"/>
          <w:highlight w:val="yellow"/>
        </w:rPr>
        <w:t>, 1998</w:t>
      </w:r>
      <w:r w:rsidRPr="0023441E">
        <w:rPr>
          <w:sz w:val="24"/>
          <w:highlight w:val="yellow"/>
        </w:rPr>
        <w:t>.</w:t>
      </w:r>
    </w:p>
    <w:p w:rsidR="00390DB7" w:rsidRDefault="00390DB7" w:rsidP="00701DA5">
      <w:pPr>
        <w:pStyle w:val="EndNoteBibliography"/>
        <w:spacing w:line="480" w:lineRule="auto"/>
        <w:ind w:left="360" w:hangingChars="150" w:hanging="360"/>
        <w:rPr>
          <w:sz w:val="24"/>
        </w:rPr>
      </w:pPr>
      <w:r w:rsidRPr="00293E81">
        <w:rPr>
          <w:rFonts w:hint="eastAsia"/>
          <w:sz w:val="24"/>
        </w:rPr>
        <w:t>Campo</w:t>
      </w:r>
      <w:r w:rsidR="00713494">
        <w:rPr>
          <w:sz w:val="24"/>
        </w:rPr>
        <w:t>, J.</w:t>
      </w:r>
      <w:r w:rsidR="00D66D29">
        <w:rPr>
          <w:sz w:val="24"/>
        </w:rPr>
        <w:t>,</w:t>
      </w:r>
      <w:r w:rsidR="00713494">
        <w:rPr>
          <w:sz w:val="24"/>
        </w:rPr>
        <w:t xml:space="preserve"> and</w:t>
      </w:r>
      <w:r w:rsidR="00293E81" w:rsidRPr="00293E81">
        <w:rPr>
          <w:sz w:val="24"/>
        </w:rPr>
        <w:t xml:space="preserve"> Dirzo, R.</w:t>
      </w:r>
      <w:r w:rsidR="00D66D29">
        <w:rPr>
          <w:sz w:val="24"/>
        </w:rPr>
        <w:t>:</w:t>
      </w:r>
      <w:r w:rsidR="00293E81" w:rsidRPr="00293E81">
        <w:rPr>
          <w:sz w:val="24"/>
        </w:rPr>
        <w:t xml:space="preserve"> </w:t>
      </w:r>
      <w:r w:rsidRPr="00293E81">
        <w:rPr>
          <w:sz w:val="24"/>
        </w:rPr>
        <w:t>Leaf quality and herbivory responses to soil nutrient addition in</w:t>
      </w:r>
      <w:r w:rsidRPr="00293E81">
        <w:t xml:space="preserve"> </w:t>
      </w:r>
      <w:r w:rsidRPr="00293E81">
        <w:rPr>
          <w:sz w:val="24"/>
        </w:rPr>
        <w:t>secondary tropical dry forests of Yucatán, Mexico</w:t>
      </w:r>
      <w:r w:rsidR="00141A43">
        <w:rPr>
          <w:sz w:val="24"/>
        </w:rPr>
        <w:t>,</w:t>
      </w:r>
      <w:r w:rsidR="00E1475B">
        <w:rPr>
          <w:sz w:val="24"/>
        </w:rPr>
        <w:t xml:space="preserve"> </w:t>
      </w:r>
      <w:r w:rsidRPr="00293E81">
        <w:rPr>
          <w:sz w:val="24"/>
        </w:rPr>
        <w:t>J</w:t>
      </w:r>
      <w:r w:rsidR="001C1FD2">
        <w:rPr>
          <w:sz w:val="24"/>
        </w:rPr>
        <w:t>.</w:t>
      </w:r>
      <w:r w:rsidRPr="00293E81">
        <w:rPr>
          <w:sz w:val="24"/>
        </w:rPr>
        <w:t xml:space="preserve"> Trop</w:t>
      </w:r>
      <w:r w:rsidR="001C1FD2">
        <w:rPr>
          <w:sz w:val="24"/>
        </w:rPr>
        <w:t>.</w:t>
      </w:r>
      <w:r w:rsidRPr="00293E81">
        <w:rPr>
          <w:sz w:val="24"/>
        </w:rPr>
        <w:t xml:space="preserve"> Ecol</w:t>
      </w:r>
      <w:r w:rsidR="001C1FD2">
        <w:rPr>
          <w:sz w:val="24"/>
        </w:rPr>
        <w:t>.</w:t>
      </w:r>
      <w:r w:rsidR="00141A43">
        <w:rPr>
          <w:sz w:val="24"/>
        </w:rPr>
        <w:t>,</w:t>
      </w:r>
      <w:r w:rsidRPr="00293E81">
        <w:rPr>
          <w:sz w:val="24"/>
        </w:rPr>
        <w:t xml:space="preserve"> 19</w:t>
      </w:r>
      <w:r w:rsidR="00141A43">
        <w:rPr>
          <w:sz w:val="24"/>
        </w:rPr>
        <w:t>,</w:t>
      </w:r>
      <w:r w:rsidRPr="00293E81">
        <w:rPr>
          <w:sz w:val="24"/>
        </w:rPr>
        <w:t xml:space="preserve"> 525–530</w:t>
      </w:r>
      <w:r w:rsidR="00D66D29">
        <w:rPr>
          <w:sz w:val="24"/>
        </w:rPr>
        <w:t xml:space="preserve">, </w:t>
      </w:r>
      <w:r w:rsidR="00D66D29" w:rsidRPr="00293E81">
        <w:rPr>
          <w:sz w:val="24"/>
        </w:rPr>
        <w:t>2003</w:t>
      </w:r>
      <w:r w:rsidRPr="00293E81">
        <w:rPr>
          <w:sz w:val="24"/>
        </w:rPr>
        <w:t>.</w:t>
      </w:r>
    </w:p>
    <w:p w:rsidR="0015159C" w:rsidRPr="00293E81" w:rsidRDefault="0015159C" w:rsidP="00701DA5">
      <w:pPr>
        <w:pStyle w:val="EndNoteBibliography"/>
        <w:spacing w:line="480" w:lineRule="auto"/>
        <w:ind w:left="360" w:hangingChars="150" w:hanging="360"/>
        <w:rPr>
          <w:sz w:val="24"/>
        </w:rPr>
      </w:pPr>
      <w:r w:rsidRPr="00771CEF">
        <w:rPr>
          <w:sz w:val="24"/>
          <w:highlight w:val="yellow"/>
        </w:rPr>
        <w:t xml:space="preserve">Chaurasia, B., </w:t>
      </w:r>
      <w:r w:rsidR="00771CEF" w:rsidRPr="00771CEF">
        <w:rPr>
          <w:sz w:val="24"/>
          <w:highlight w:val="yellow"/>
        </w:rPr>
        <w:t>Pandey, A., and Palni, L.</w:t>
      </w:r>
      <w:r w:rsidR="0061209E">
        <w:rPr>
          <w:sz w:val="24"/>
          <w:highlight w:val="yellow"/>
        </w:rPr>
        <w:t xml:space="preserve"> </w:t>
      </w:r>
      <w:r w:rsidR="00771CEF" w:rsidRPr="00771CEF">
        <w:rPr>
          <w:sz w:val="24"/>
          <w:highlight w:val="yellow"/>
        </w:rPr>
        <w:t>M.</w:t>
      </w:r>
      <w:r w:rsidR="0061209E">
        <w:rPr>
          <w:sz w:val="24"/>
          <w:highlight w:val="yellow"/>
        </w:rPr>
        <w:t xml:space="preserve"> </w:t>
      </w:r>
      <w:r w:rsidR="00771CEF" w:rsidRPr="00771CEF">
        <w:rPr>
          <w:sz w:val="24"/>
          <w:highlight w:val="yellow"/>
        </w:rPr>
        <w:t>S.:</w:t>
      </w:r>
      <w:r w:rsidR="00771CEF" w:rsidRPr="00771CEF">
        <w:rPr>
          <w:highlight w:val="yellow"/>
        </w:rPr>
        <w:t xml:space="preserve"> </w:t>
      </w:r>
      <w:r w:rsidR="00771CEF" w:rsidRPr="00771CEF">
        <w:rPr>
          <w:sz w:val="24"/>
          <w:highlight w:val="yellow"/>
        </w:rPr>
        <w:t>Distribution, colonization and diversity of arbuscular mycorrhizal fungi associated with central Himalayan rhododendrons, Forest Ecol. Manag, 207, 315–324, 2005.</w:t>
      </w:r>
    </w:p>
    <w:p w:rsidR="003C5BE6" w:rsidRDefault="00D66D29" w:rsidP="00701DA5">
      <w:pPr>
        <w:pStyle w:val="EndNoteBibliography"/>
        <w:spacing w:line="480" w:lineRule="auto"/>
        <w:ind w:left="360" w:hangingChars="150" w:hanging="360"/>
        <w:rPr>
          <w:sz w:val="24"/>
        </w:rPr>
      </w:pPr>
      <w:bookmarkStart w:id="5" w:name="_ENREF_5"/>
      <w:r w:rsidRPr="0066583A">
        <w:rPr>
          <w:sz w:val="24"/>
        </w:rPr>
        <w:t>Chen</w:t>
      </w:r>
      <w:r>
        <w:rPr>
          <w:rFonts w:hint="eastAsia"/>
          <w:sz w:val="24"/>
        </w:rPr>
        <w:t>,</w:t>
      </w:r>
      <w:r w:rsidRPr="0066583A">
        <w:rPr>
          <w:sz w:val="24"/>
        </w:rPr>
        <w:t xml:space="preserve"> Y</w:t>
      </w:r>
      <w:r>
        <w:rPr>
          <w:rFonts w:hint="eastAsia"/>
          <w:sz w:val="24"/>
        </w:rPr>
        <w:t>.</w:t>
      </w:r>
      <w:r w:rsidRPr="0066583A">
        <w:rPr>
          <w:sz w:val="24"/>
        </w:rPr>
        <w:t>, Han</w:t>
      </w:r>
      <w:r>
        <w:rPr>
          <w:rFonts w:hint="eastAsia"/>
          <w:sz w:val="24"/>
        </w:rPr>
        <w:t>,</w:t>
      </w:r>
      <w:r w:rsidRPr="0066583A">
        <w:rPr>
          <w:sz w:val="24"/>
        </w:rPr>
        <w:t xml:space="preserve"> W</w:t>
      </w:r>
      <w:r>
        <w:rPr>
          <w:rFonts w:hint="eastAsia"/>
          <w:sz w:val="24"/>
        </w:rPr>
        <w:t>.</w:t>
      </w:r>
      <w:r w:rsidRPr="0066583A">
        <w:rPr>
          <w:sz w:val="24"/>
        </w:rPr>
        <w:t>, Tang</w:t>
      </w:r>
      <w:r>
        <w:rPr>
          <w:rFonts w:hint="eastAsia"/>
          <w:sz w:val="24"/>
        </w:rPr>
        <w:t>,</w:t>
      </w:r>
      <w:r w:rsidRPr="0066583A">
        <w:rPr>
          <w:sz w:val="24"/>
        </w:rPr>
        <w:t xml:space="preserve"> L</w:t>
      </w:r>
      <w:r>
        <w:rPr>
          <w:rFonts w:hint="eastAsia"/>
          <w:sz w:val="24"/>
        </w:rPr>
        <w:t>.</w:t>
      </w:r>
      <w:r w:rsidRPr="0066583A">
        <w:rPr>
          <w:sz w:val="24"/>
        </w:rPr>
        <w:t>, Tang</w:t>
      </w:r>
      <w:r>
        <w:rPr>
          <w:rFonts w:hint="eastAsia"/>
          <w:sz w:val="24"/>
        </w:rPr>
        <w:t>,</w:t>
      </w:r>
      <w:r w:rsidRPr="0066583A">
        <w:rPr>
          <w:sz w:val="24"/>
        </w:rPr>
        <w:t xml:space="preserve"> Z</w:t>
      </w:r>
      <w:r>
        <w:rPr>
          <w:rFonts w:hint="eastAsia"/>
          <w:sz w:val="24"/>
        </w:rPr>
        <w:t>.</w:t>
      </w:r>
      <w:r w:rsidRPr="0066583A">
        <w:rPr>
          <w:sz w:val="24"/>
        </w:rPr>
        <w:t xml:space="preserve">, </w:t>
      </w:r>
      <w:r>
        <w:rPr>
          <w:sz w:val="24"/>
        </w:rPr>
        <w:t xml:space="preserve">and </w:t>
      </w:r>
      <w:r w:rsidRPr="0066583A">
        <w:rPr>
          <w:sz w:val="24"/>
        </w:rPr>
        <w:t>Fang</w:t>
      </w:r>
      <w:r>
        <w:rPr>
          <w:rFonts w:hint="eastAsia"/>
          <w:sz w:val="24"/>
        </w:rPr>
        <w:t>,</w:t>
      </w:r>
      <w:r w:rsidRPr="0066583A">
        <w:rPr>
          <w:sz w:val="24"/>
        </w:rPr>
        <w:t xml:space="preserve"> J</w:t>
      </w:r>
      <w:r>
        <w:rPr>
          <w:rFonts w:hint="eastAsia"/>
          <w:sz w:val="24"/>
        </w:rPr>
        <w:t>.</w:t>
      </w:r>
      <w:r>
        <w:rPr>
          <w:sz w:val="24"/>
        </w:rPr>
        <w:t>:</w:t>
      </w:r>
      <w:r w:rsidR="003C5BE6" w:rsidRPr="00293E81">
        <w:rPr>
          <w:sz w:val="24"/>
        </w:rPr>
        <w:t xml:space="preserve"> Leaf nitrogen and phosphorus concentrations of woody plants differ in responses to climate, soil and plant growth form</w:t>
      </w:r>
      <w:r w:rsidR="00141A43">
        <w:rPr>
          <w:sz w:val="24"/>
        </w:rPr>
        <w:t>,</w:t>
      </w:r>
      <w:r w:rsidR="00E1475B">
        <w:rPr>
          <w:sz w:val="24"/>
        </w:rPr>
        <w:t xml:space="preserve"> </w:t>
      </w:r>
      <w:r w:rsidR="003C5BE6" w:rsidRPr="00293E81">
        <w:rPr>
          <w:iCs/>
          <w:sz w:val="24"/>
        </w:rPr>
        <w:t>Ecography</w:t>
      </w:r>
      <w:r w:rsidR="00141A43">
        <w:rPr>
          <w:iCs/>
          <w:sz w:val="24"/>
        </w:rPr>
        <w:t>,</w:t>
      </w:r>
      <w:r w:rsidR="003C5BE6" w:rsidRPr="00293E81">
        <w:rPr>
          <w:rFonts w:hint="eastAsia"/>
          <w:sz w:val="24"/>
        </w:rPr>
        <w:t xml:space="preserve"> </w:t>
      </w:r>
      <w:r w:rsidR="003C5BE6" w:rsidRPr="00293E81">
        <w:rPr>
          <w:iCs/>
          <w:sz w:val="24"/>
        </w:rPr>
        <w:t>36</w:t>
      </w:r>
      <w:r w:rsidR="00141A43">
        <w:rPr>
          <w:sz w:val="24"/>
        </w:rPr>
        <w:t>,</w:t>
      </w:r>
      <w:r w:rsidR="003C5BE6" w:rsidRPr="00293E81">
        <w:rPr>
          <w:rFonts w:hint="eastAsia"/>
          <w:iCs/>
          <w:sz w:val="24"/>
        </w:rPr>
        <w:t xml:space="preserve"> </w:t>
      </w:r>
      <w:r w:rsidR="003C5BE6" w:rsidRPr="00293E81">
        <w:rPr>
          <w:sz w:val="24"/>
        </w:rPr>
        <w:t>178–184</w:t>
      </w:r>
      <w:bookmarkEnd w:id="5"/>
      <w:r>
        <w:rPr>
          <w:sz w:val="24"/>
        </w:rPr>
        <w:t xml:space="preserve">, </w:t>
      </w:r>
      <w:r w:rsidRPr="00293E81">
        <w:rPr>
          <w:sz w:val="24"/>
        </w:rPr>
        <w:t>2013</w:t>
      </w:r>
      <w:r w:rsidRPr="00293E81">
        <w:rPr>
          <w:rFonts w:hint="eastAsia"/>
          <w:sz w:val="24"/>
        </w:rPr>
        <w:t>a</w:t>
      </w:r>
      <w:r w:rsidR="003C5BE6" w:rsidRPr="00293E81">
        <w:rPr>
          <w:rFonts w:hint="eastAsia"/>
          <w:sz w:val="24"/>
        </w:rPr>
        <w:t>.</w:t>
      </w:r>
    </w:p>
    <w:p w:rsidR="006F66B4" w:rsidRPr="00293E81" w:rsidRDefault="006F66B4" w:rsidP="00701DA5">
      <w:pPr>
        <w:pStyle w:val="EndNoteBibliography"/>
        <w:spacing w:line="480" w:lineRule="auto"/>
        <w:ind w:left="360" w:hangingChars="150" w:hanging="360"/>
        <w:rPr>
          <w:sz w:val="24"/>
        </w:rPr>
      </w:pPr>
      <w:r w:rsidRPr="006F66B4">
        <w:rPr>
          <w:sz w:val="24"/>
          <w:highlight w:val="yellow"/>
        </w:rPr>
        <w:lastRenderedPageBreak/>
        <w:t xml:space="preserve">Chen, Y., Qu, L. Y., Ma, K. M., Yang, X. Y.: The community composition of arbuscular mycorrhizal fungi in the rhizosphere of </w:t>
      </w:r>
      <w:r w:rsidRPr="00F830C0">
        <w:rPr>
          <w:i/>
          <w:sz w:val="24"/>
          <w:highlight w:val="yellow"/>
        </w:rPr>
        <w:t>Bauhinia faberi</w:t>
      </w:r>
      <w:r w:rsidRPr="006F66B4">
        <w:rPr>
          <w:sz w:val="24"/>
          <w:highlight w:val="yellow"/>
        </w:rPr>
        <w:t xml:space="preserve"> var. </w:t>
      </w:r>
      <w:r w:rsidRPr="00F830C0">
        <w:rPr>
          <w:i/>
          <w:sz w:val="24"/>
          <w:highlight w:val="yellow"/>
        </w:rPr>
        <w:t>microphylla</w:t>
      </w:r>
      <w:r w:rsidRPr="006F66B4">
        <w:rPr>
          <w:sz w:val="24"/>
          <w:highlight w:val="yellow"/>
        </w:rPr>
        <w:t xml:space="preserve"> in the dry valley of Minjiang River, Mycosystema, 35, 39–51, 2016.</w:t>
      </w:r>
    </w:p>
    <w:p w:rsidR="003C5BE6" w:rsidRPr="00293E81" w:rsidRDefault="00E6666B" w:rsidP="00701DA5">
      <w:pPr>
        <w:pStyle w:val="EndNoteBibliography"/>
        <w:spacing w:line="480" w:lineRule="auto"/>
        <w:ind w:left="360" w:hangingChars="150" w:hanging="360"/>
        <w:rPr>
          <w:sz w:val="24"/>
        </w:rPr>
      </w:pPr>
      <w:bookmarkStart w:id="6" w:name="_ENREF_6"/>
      <w:r w:rsidRPr="0066583A">
        <w:rPr>
          <w:sz w:val="24"/>
        </w:rPr>
        <w:t>Chen</w:t>
      </w:r>
      <w:r>
        <w:rPr>
          <w:rFonts w:hint="eastAsia"/>
          <w:sz w:val="24"/>
        </w:rPr>
        <w:t>,</w:t>
      </w:r>
      <w:r w:rsidRPr="0066583A">
        <w:rPr>
          <w:sz w:val="24"/>
        </w:rPr>
        <w:t xml:space="preserve"> Y</w:t>
      </w:r>
      <w:r>
        <w:rPr>
          <w:rFonts w:hint="eastAsia"/>
          <w:sz w:val="24"/>
        </w:rPr>
        <w:t>.</w:t>
      </w:r>
      <w:r w:rsidRPr="0066583A">
        <w:rPr>
          <w:sz w:val="24"/>
        </w:rPr>
        <w:t>, Yang</w:t>
      </w:r>
      <w:r>
        <w:rPr>
          <w:rFonts w:hint="eastAsia"/>
          <w:sz w:val="24"/>
        </w:rPr>
        <w:t>,</w:t>
      </w:r>
      <w:r w:rsidRPr="0066583A">
        <w:rPr>
          <w:sz w:val="24"/>
        </w:rPr>
        <w:t xml:space="preserve"> K</w:t>
      </w:r>
      <w:r>
        <w:rPr>
          <w:rFonts w:hint="eastAsia"/>
          <w:sz w:val="24"/>
        </w:rPr>
        <w:t>.</w:t>
      </w:r>
      <w:r w:rsidRPr="0066583A">
        <w:rPr>
          <w:sz w:val="24"/>
        </w:rPr>
        <w:t>, He</w:t>
      </w:r>
      <w:r>
        <w:rPr>
          <w:rFonts w:hint="eastAsia"/>
          <w:sz w:val="24"/>
        </w:rPr>
        <w:t>,</w:t>
      </w:r>
      <w:r w:rsidRPr="0066583A">
        <w:rPr>
          <w:sz w:val="24"/>
        </w:rPr>
        <w:t xml:space="preserve"> J</w:t>
      </w:r>
      <w:r>
        <w:rPr>
          <w:rFonts w:hint="eastAsia"/>
          <w:sz w:val="24"/>
        </w:rPr>
        <w:t>.</w:t>
      </w:r>
      <w:r w:rsidRPr="0066583A">
        <w:rPr>
          <w:sz w:val="24"/>
        </w:rPr>
        <w:t>, Qin</w:t>
      </w:r>
      <w:r>
        <w:rPr>
          <w:rFonts w:hint="eastAsia"/>
          <w:sz w:val="24"/>
        </w:rPr>
        <w:t>,</w:t>
      </w:r>
      <w:r w:rsidRPr="0066583A">
        <w:rPr>
          <w:sz w:val="24"/>
        </w:rPr>
        <w:t xml:space="preserve"> J</w:t>
      </w:r>
      <w:r>
        <w:rPr>
          <w:rFonts w:hint="eastAsia"/>
          <w:sz w:val="24"/>
        </w:rPr>
        <w:t>.</w:t>
      </w:r>
      <w:r w:rsidRPr="0066583A">
        <w:rPr>
          <w:sz w:val="24"/>
        </w:rPr>
        <w:t>, Shi</w:t>
      </w:r>
      <w:r>
        <w:rPr>
          <w:rFonts w:hint="eastAsia"/>
          <w:sz w:val="24"/>
        </w:rPr>
        <w:t>,</w:t>
      </w:r>
      <w:r w:rsidRPr="0066583A">
        <w:rPr>
          <w:sz w:val="24"/>
        </w:rPr>
        <w:t xml:space="preserve"> J</w:t>
      </w:r>
      <w:r>
        <w:rPr>
          <w:rFonts w:hint="eastAsia"/>
          <w:sz w:val="24"/>
        </w:rPr>
        <w:t>.</w:t>
      </w:r>
      <w:r w:rsidRPr="0066583A">
        <w:rPr>
          <w:sz w:val="24"/>
        </w:rPr>
        <w:t>, Du</w:t>
      </w:r>
      <w:r>
        <w:rPr>
          <w:rFonts w:hint="eastAsia"/>
          <w:sz w:val="24"/>
        </w:rPr>
        <w:t>,</w:t>
      </w:r>
      <w:r w:rsidRPr="0066583A">
        <w:rPr>
          <w:sz w:val="24"/>
        </w:rPr>
        <w:t xml:space="preserve"> J</w:t>
      </w:r>
      <w:r>
        <w:rPr>
          <w:rFonts w:hint="eastAsia"/>
          <w:sz w:val="24"/>
        </w:rPr>
        <w:t>.</w:t>
      </w:r>
      <w:r w:rsidRPr="0066583A">
        <w:rPr>
          <w:sz w:val="24"/>
        </w:rPr>
        <w:t xml:space="preserve">, </w:t>
      </w:r>
      <w:r>
        <w:rPr>
          <w:sz w:val="24"/>
        </w:rPr>
        <w:t xml:space="preserve">and </w:t>
      </w:r>
      <w:r w:rsidRPr="0066583A">
        <w:rPr>
          <w:sz w:val="24"/>
        </w:rPr>
        <w:t>He</w:t>
      </w:r>
      <w:r>
        <w:rPr>
          <w:rFonts w:hint="eastAsia"/>
          <w:sz w:val="24"/>
        </w:rPr>
        <w:t>,</w:t>
      </w:r>
      <w:r w:rsidRPr="0066583A">
        <w:rPr>
          <w:sz w:val="24"/>
        </w:rPr>
        <w:t xml:space="preserve"> Q</w:t>
      </w:r>
      <w:r>
        <w:rPr>
          <w:rFonts w:hint="eastAsia"/>
          <w:sz w:val="24"/>
        </w:rPr>
        <w:t>.</w:t>
      </w:r>
      <w:r>
        <w:rPr>
          <w:sz w:val="24"/>
        </w:rPr>
        <w:t>:</w:t>
      </w:r>
      <w:r w:rsidR="00293E81" w:rsidRPr="00293E81">
        <w:rPr>
          <w:rFonts w:hint="eastAsia"/>
          <w:sz w:val="24"/>
        </w:rPr>
        <w:t xml:space="preserve"> </w:t>
      </w:r>
      <w:r w:rsidR="003C5BE6" w:rsidRPr="00293E81">
        <w:rPr>
          <w:sz w:val="24"/>
        </w:rPr>
        <w:t>Improving land surface temperature modeling for dry land of China</w:t>
      </w:r>
      <w:r w:rsidR="00141A43">
        <w:rPr>
          <w:sz w:val="24"/>
        </w:rPr>
        <w:t>,</w:t>
      </w:r>
      <w:r w:rsidR="00E1475B">
        <w:rPr>
          <w:sz w:val="24"/>
        </w:rPr>
        <w:t xml:space="preserve"> </w:t>
      </w:r>
      <w:r w:rsidR="001C1FD2" w:rsidRPr="0066583A">
        <w:rPr>
          <w:sz w:val="24"/>
        </w:rPr>
        <w:t>J</w:t>
      </w:r>
      <w:r w:rsidR="001C1FD2">
        <w:rPr>
          <w:rFonts w:hint="eastAsia"/>
          <w:sz w:val="24"/>
        </w:rPr>
        <w:t>.</w:t>
      </w:r>
      <w:r w:rsidR="001C1FD2" w:rsidRPr="0066583A">
        <w:rPr>
          <w:sz w:val="24"/>
        </w:rPr>
        <w:t xml:space="preserve"> Geophys</w:t>
      </w:r>
      <w:r w:rsidR="001C1FD2">
        <w:rPr>
          <w:rFonts w:hint="eastAsia"/>
          <w:sz w:val="24"/>
        </w:rPr>
        <w:t>.</w:t>
      </w:r>
      <w:r w:rsidR="001C1FD2" w:rsidRPr="0066583A">
        <w:rPr>
          <w:sz w:val="24"/>
        </w:rPr>
        <w:t xml:space="preserve"> Res</w:t>
      </w:r>
      <w:r w:rsidR="001C1FD2">
        <w:rPr>
          <w:rFonts w:hint="eastAsia"/>
          <w:sz w:val="24"/>
        </w:rPr>
        <w:t>.</w:t>
      </w:r>
      <w:r w:rsidR="00141A43">
        <w:rPr>
          <w:sz w:val="24"/>
        </w:rPr>
        <w:t>,</w:t>
      </w:r>
      <w:r w:rsidR="003C5BE6" w:rsidRPr="00293E81">
        <w:rPr>
          <w:rFonts w:hint="eastAsia"/>
          <w:iCs/>
          <w:sz w:val="24"/>
        </w:rPr>
        <w:t xml:space="preserve"> </w:t>
      </w:r>
      <w:r w:rsidR="003C5BE6" w:rsidRPr="00293E81">
        <w:rPr>
          <w:iCs/>
          <w:sz w:val="24"/>
        </w:rPr>
        <w:t>116</w:t>
      </w:r>
      <w:bookmarkEnd w:id="6"/>
      <w:r w:rsidR="00141A43">
        <w:rPr>
          <w:sz w:val="24"/>
        </w:rPr>
        <w:t>,</w:t>
      </w:r>
      <w:r w:rsidR="003C5BE6" w:rsidRPr="00293E81">
        <w:rPr>
          <w:rFonts w:hint="eastAsia"/>
          <w:iCs/>
          <w:sz w:val="24"/>
        </w:rPr>
        <w:t xml:space="preserve"> </w:t>
      </w:r>
      <w:r w:rsidR="003C5BE6" w:rsidRPr="00293E81">
        <w:rPr>
          <w:rFonts w:hint="eastAsia"/>
          <w:sz w:val="24"/>
        </w:rPr>
        <w:t>999</w:t>
      </w:r>
      <w:r w:rsidR="003C5BE6" w:rsidRPr="00293E81">
        <w:rPr>
          <w:sz w:val="24"/>
        </w:rPr>
        <w:t>−</w:t>
      </w:r>
      <w:r w:rsidR="003C5BE6" w:rsidRPr="00293E81">
        <w:rPr>
          <w:rFonts w:hint="eastAsia"/>
          <w:sz w:val="24"/>
        </w:rPr>
        <w:t>1010</w:t>
      </w:r>
      <w:r>
        <w:rPr>
          <w:sz w:val="24"/>
        </w:rPr>
        <w:t xml:space="preserve">, </w:t>
      </w:r>
      <w:r w:rsidRPr="00293E81">
        <w:rPr>
          <w:sz w:val="24"/>
        </w:rPr>
        <w:t>2011</w:t>
      </w:r>
      <w:r w:rsidR="003C5BE6" w:rsidRPr="00293E81">
        <w:rPr>
          <w:rFonts w:hint="eastAsia"/>
          <w:sz w:val="24"/>
        </w:rPr>
        <w:t>.</w:t>
      </w:r>
    </w:p>
    <w:p w:rsidR="003C5BE6" w:rsidRPr="00293E81" w:rsidRDefault="00E6666B" w:rsidP="00701DA5">
      <w:pPr>
        <w:pStyle w:val="EndNoteBibliography"/>
        <w:spacing w:line="480" w:lineRule="auto"/>
        <w:ind w:left="360" w:hangingChars="150" w:hanging="360"/>
        <w:rPr>
          <w:sz w:val="24"/>
        </w:rPr>
      </w:pPr>
      <w:r w:rsidRPr="0066583A">
        <w:rPr>
          <w:rFonts w:hint="eastAsia"/>
          <w:sz w:val="24"/>
        </w:rPr>
        <w:t>Chen</w:t>
      </w:r>
      <w:r>
        <w:rPr>
          <w:rFonts w:hint="eastAsia"/>
          <w:sz w:val="24"/>
        </w:rPr>
        <w:t>,</w:t>
      </w:r>
      <w:r w:rsidRPr="0066583A">
        <w:rPr>
          <w:rFonts w:hint="eastAsia"/>
          <w:sz w:val="24"/>
        </w:rPr>
        <w:t xml:space="preserve"> H</w:t>
      </w:r>
      <w:r>
        <w:rPr>
          <w:rFonts w:hint="eastAsia"/>
          <w:sz w:val="24"/>
        </w:rPr>
        <w:t>.</w:t>
      </w:r>
      <w:r w:rsidRPr="0066583A">
        <w:rPr>
          <w:rFonts w:hint="eastAsia"/>
          <w:sz w:val="24"/>
        </w:rPr>
        <w:t>, Zhu</w:t>
      </w:r>
      <w:r>
        <w:rPr>
          <w:rFonts w:hint="eastAsia"/>
          <w:sz w:val="24"/>
        </w:rPr>
        <w:t>,</w:t>
      </w:r>
      <w:r w:rsidRPr="0066583A">
        <w:rPr>
          <w:rFonts w:hint="eastAsia"/>
          <w:sz w:val="24"/>
        </w:rPr>
        <w:t xml:space="preserve"> Q</w:t>
      </w:r>
      <w:r>
        <w:rPr>
          <w:rFonts w:hint="eastAsia"/>
          <w:sz w:val="24"/>
        </w:rPr>
        <w:t>.</w:t>
      </w:r>
      <w:r w:rsidRPr="0066583A">
        <w:rPr>
          <w:rFonts w:hint="eastAsia"/>
          <w:sz w:val="24"/>
        </w:rPr>
        <w:t>, Peng</w:t>
      </w:r>
      <w:r>
        <w:rPr>
          <w:rFonts w:hint="eastAsia"/>
          <w:sz w:val="24"/>
        </w:rPr>
        <w:t>,</w:t>
      </w:r>
      <w:r w:rsidRPr="0066583A">
        <w:rPr>
          <w:rFonts w:hint="eastAsia"/>
          <w:sz w:val="24"/>
        </w:rPr>
        <w:t xml:space="preserve"> C</w:t>
      </w:r>
      <w:r>
        <w:rPr>
          <w:rFonts w:hint="eastAsia"/>
          <w:sz w:val="24"/>
        </w:rPr>
        <w:t>.</w:t>
      </w:r>
      <w:r w:rsidRPr="0066583A">
        <w:rPr>
          <w:rFonts w:hint="eastAsia"/>
          <w:sz w:val="24"/>
        </w:rPr>
        <w:t>, Wu</w:t>
      </w:r>
      <w:r>
        <w:rPr>
          <w:rFonts w:hint="eastAsia"/>
          <w:sz w:val="24"/>
        </w:rPr>
        <w:t>,</w:t>
      </w:r>
      <w:r w:rsidRPr="0066583A">
        <w:rPr>
          <w:rFonts w:hint="eastAsia"/>
          <w:sz w:val="24"/>
        </w:rPr>
        <w:t xml:space="preserve"> N</w:t>
      </w:r>
      <w:r>
        <w:rPr>
          <w:rFonts w:hint="eastAsia"/>
          <w:sz w:val="24"/>
        </w:rPr>
        <w:t>.</w:t>
      </w:r>
      <w:r w:rsidRPr="0066583A">
        <w:rPr>
          <w:rFonts w:hint="eastAsia"/>
          <w:sz w:val="24"/>
        </w:rPr>
        <w:t>, Wang</w:t>
      </w:r>
      <w:r>
        <w:rPr>
          <w:rFonts w:hint="eastAsia"/>
          <w:sz w:val="24"/>
        </w:rPr>
        <w:t>,</w:t>
      </w:r>
      <w:r w:rsidRPr="0066583A">
        <w:rPr>
          <w:rFonts w:hint="eastAsia"/>
          <w:sz w:val="24"/>
        </w:rPr>
        <w:t xml:space="preserve"> Y</w:t>
      </w:r>
      <w:r>
        <w:rPr>
          <w:rFonts w:hint="eastAsia"/>
          <w:sz w:val="24"/>
        </w:rPr>
        <w:t>.</w:t>
      </w:r>
      <w:r w:rsidRPr="0066583A">
        <w:rPr>
          <w:rFonts w:hint="eastAsia"/>
          <w:sz w:val="24"/>
        </w:rPr>
        <w:t>, Fang</w:t>
      </w:r>
      <w:r>
        <w:rPr>
          <w:rFonts w:hint="eastAsia"/>
          <w:sz w:val="24"/>
        </w:rPr>
        <w:t>,</w:t>
      </w:r>
      <w:r w:rsidRPr="0066583A">
        <w:rPr>
          <w:rFonts w:hint="eastAsia"/>
          <w:sz w:val="24"/>
        </w:rPr>
        <w:t xml:space="preserve"> X</w:t>
      </w:r>
      <w:r>
        <w:rPr>
          <w:rFonts w:hint="eastAsia"/>
          <w:sz w:val="24"/>
        </w:rPr>
        <w:t>.</w:t>
      </w:r>
      <w:r w:rsidRPr="0066583A">
        <w:rPr>
          <w:rFonts w:hint="eastAsia"/>
          <w:sz w:val="24"/>
        </w:rPr>
        <w:t>, Gao</w:t>
      </w:r>
      <w:r>
        <w:rPr>
          <w:rFonts w:hint="eastAsia"/>
          <w:sz w:val="24"/>
        </w:rPr>
        <w:t>,</w:t>
      </w:r>
      <w:r w:rsidRPr="0066583A">
        <w:rPr>
          <w:rFonts w:hint="eastAsia"/>
          <w:sz w:val="24"/>
        </w:rPr>
        <w:t xml:space="preserve"> Y</w:t>
      </w:r>
      <w:r>
        <w:rPr>
          <w:rFonts w:hint="eastAsia"/>
          <w:sz w:val="24"/>
        </w:rPr>
        <w:t>.</w:t>
      </w:r>
      <w:r w:rsidRPr="0066583A">
        <w:rPr>
          <w:rFonts w:hint="eastAsia"/>
          <w:sz w:val="24"/>
        </w:rPr>
        <w:t>, Zhu</w:t>
      </w:r>
      <w:r>
        <w:rPr>
          <w:rFonts w:hint="eastAsia"/>
          <w:sz w:val="24"/>
        </w:rPr>
        <w:t>,</w:t>
      </w:r>
      <w:r w:rsidRPr="0066583A">
        <w:rPr>
          <w:rFonts w:hint="eastAsia"/>
          <w:sz w:val="24"/>
        </w:rPr>
        <w:t xml:space="preserve"> D</w:t>
      </w:r>
      <w:r>
        <w:rPr>
          <w:rFonts w:hint="eastAsia"/>
          <w:sz w:val="24"/>
        </w:rPr>
        <w:t>.</w:t>
      </w:r>
      <w:r w:rsidRPr="0066583A">
        <w:rPr>
          <w:rFonts w:hint="eastAsia"/>
          <w:sz w:val="24"/>
        </w:rPr>
        <w:t>, Yang</w:t>
      </w:r>
      <w:r>
        <w:rPr>
          <w:rFonts w:hint="eastAsia"/>
          <w:sz w:val="24"/>
        </w:rPr>
        <w:t>,</w:t>
      </w:r>
      <w:r w:rsidRPr="0066583A">
        <w:rPr>
          <w:rFonts w:hint="eastAsia"/>
          <w:sz w:val="24"/>
        </w:rPr>
        <w:t xml:space="preserve"> G</w:t>
      </w:r>
      <w:r>
        <w:rPr>
          <w:rFonts w:hint="eastAsia"/>
          <w:sz w:val="24"/>
        </w:rPr>
        <w:t>.</w:t>
      </w:r>
      <w:r w:rsidRPr="0066583A">
        <w:rPr>
          <w:rFonts w:hint="eastAsia"/>
          <w:sz w:val="24"/>
        </w:rPr>
        <w:t>, Tian</w:t>
      </w:r>
      <w:r>
        <w:rPr>
          <w:rFonts w:hint="eastAsia"/>
          <w:sz w:val="24"/>
        </w:rPr>
        <w:t>,</w:t>
      </w:r>
      <w:r w:rsidRPr="0066583A">
        <w:rPr>
          <w:rFonts w:hint="eastAsia"/>
          <w:sz w:val="24"/>
        </w:rPr>
        <w:t xml:space="preserve"> J</w:t>
      </w:r>
      <w:r>
        <w:rPr>
          <w:rFonts w:hint="eastAsia"/>
          <w:sz w:val="24"/>
        </w:rPr>
        <w:t>.</w:t>
      </w:r>
      <w:r w:rsidRPr="0066583A">
        <w:rPr>
          <w:rFonts w:hint="eastAsia"/>
          <w:sz w:val="24"/>
        </w:rPr>
        <w:t>, Kang</w:t>
      </w:r>
      <w:r>
        <w:rPr>
          <w:rFonts w:hint="eastAsia"/>
          <w:sz w:val="24"/>
        </w:rPr>
        <w:t>,</w:t>
      </w:r>
      <w:r w:rsidRPr="0066583A">
        <w:rPr>
          <w:rFonts w:hint="eastAsia"/>
          <w:sz w:val="24"/>
        </w:rPr>
        <w:t xml:space="preserve"> X</w:t>
      </w:r>
      <w:r>
        <w:rPr>
          <w:rFonts w:hint="eastAsia"/>
          <w:sz w:val="24"/>
        </w:rPr>
        <w:t>.</w:t>
      </w:r>
      <w:r w:rsidRPr="0066583A">
        <w:rPr>
          <w:rFonts w:hint="eastAsia"/>
          <w:sz w:val="24"/>
        </w:rPr>
        <w:t>, Piao</w:t>
      </w:r>
      <w:r>
        <w:rPr>
          <w:rFonts w:hint="eastAsia"/>
          <w:sz w:val="24"/>
        </w:rPr>
        <w:t>,</w:t>
      </w:r>
      <w:r w:rsidRPr="0066583A">
        <w:rPr>
          <w:rFonts w:hint="eastAsia"/>
          <w:sz w:val="24"/>
        </w:rPr>
        <w:t xml:space="preserve"> S</w:t>
      </w:r>
      <w:r>
        <w:rPr>
          <w:rFonts w:hint="eastAsia"/>
          <w:sz w:val="24"/>
        </w:rPr>
        <w:t>.</w:t>
      </w:r>
      <w:r w:rsidRPr="0066583A">
        <w:rPr>
          <w:rFonts w:hint="eastAsia"/>
          <w:sz w:val="24"/>
        </w:rPr>
        <w:t>, Ouyang</w:t>
      </w:r>
      <w:r>
        <w:rPr>
          <w:rFonts w:hint="eastAsia"/>
          <w:sz w:val="24"/>
        </w:rPr>
        <w:t>,</w:t>
      </w:r>
      <w:r w:rsidRPr="0066583A">
        <w:rPr>
          <w:rFonts w:hint="eastAsia"/>
          <w:sz w:val="24"/>
        </w:rPr>
        <w:t xml:space="preserve"> H</w:t>
      </w:r>
      <w:r>
        <w:rPr>
          <w:rFonts w:hint="eastAsia"/>
          <w:sz w:val="24"/>
        </w:rPr>
        <w:t>.</w:t>
      </w:r>
      <w:r w:rsidRPr="0066583A">
        <w:rPr>
          <w:rFonts w:hint="eastAsia"/>
          <w:sz w:val="24"/>
        </w:rPr>
        <w:t>, Xiang</w:t>
      </w:r>
      <w:r>
        <w:rPr>
          <w:rFonts w:hint="eastAsia"/>
          <w:sz w:val="24"/>
        </w:rPr>
        <w:t>,</w:t>
      </w:r>
      <w:r w:rsidRPr="0066583A">
        <w:rPr>
          <w:rFonts w:hint="eastAsia"/>
          <w:sz w:val="24"/>
        </w:rPr>
        <w:t xml:space="preserve"> W</w:t>
      </w:r>
      <w:r>
        <w:rPr>
          <w:rFonts w:hint="eastAsia"/>
          <w:sz w:val="24"/>
        </w:rPr>
        <w:t>.</w:t>
      </w:r>
      <w:r w:rsidRPr="0066583A">
        <w:rPr>
          <w:rFonts w:hint="eastAsia"/>
          <w:sz w:val="24"/>
        </w:rPr>
        <w:t>, Luo</w:t>
      </w:r>
      <w:r>
        <w:rPr>
          <w:rFonts w:hint="eastAsia"/>
          <w:sz w:val="24"/>
        </w:rPr>
        <w:t>,</w:t>
      </w:r>
      <w:r w:rsidRPr="0066583A">
        <w:rPr>
          <w:rFonts w:hint="eastAsia"/>
          <w:sz w:val="24"/>
        </w:rPr>
        <w:t xml:space="preserve"> Z</w:t>
      </w:r>
      <w:r>
        <w:rPr>
          <w:rFonts w:hint="eastAsia"/>
          <w:sz w:val="24"/>
        </w:rPr>
        <w:t>.</w:t>
      </w:r>
      <w:r w:rsidRPr="0066583A">
        <w:rPr>
          <w:rFonts w:hint="eastAsia"/>
          <w:sz w:val="24"/>
        </w:rPr>
        <w:t>, Jiang</w:t>
      </w:r>
      <w:r>
        <w:rPr>
          <w:rFonts w:hint="eastAsia"/>
          <w:sz w:val="24"/>
        </w:rPr>
        <w:t>,</w:t>
      </w:r>
      <w:r w:rsidRPr="0066583A">
        <w:rPr>
          <w:rFonts w:hint="eastAsia"/>
          <w:sz w:val="24"/>
        </w:rPr>
        <w:t xml:space="preserve"> H</w:t>
      </w:r>
      <w:r>
        <w:rPr>
          <w:rFonts w:hint="eastAsia"/>
          <w:sz w:val="24"/>
        </w:rPr>
        <w:t>.</w:t>
      </w:r>
      <w:r w:rsidRPr="0066583A">
        <w:rPr>
          <w:rFonts w:hint="eastAsia"/>
          <w:sz w:val="24"/>
        </w:rPr>
        <w:t>, Song</w:t>
      </w:r>
      <w:r>
        <w:rPr>
          <w:rFonts w:hint="eastAsia"/>
          <w:sz w:val="24"/>
        </w:rPr>
        <w:t>,</w:t>
      </w:r>
      <w:r w:rsidRPr="0066583A">
        <w:rPr>
          <w:rFonts w:hint="eastAsia"/>
          <w:sz w:val="24"/>
        </w:rPr>
        <w:t xml:space="preserve"> X</w:t>
      </w:r>
      <w:r>
        <w:rPr>
          <w:rFonts w:hint="eastAsia"/>
          <w:sz w:val="24"/>
        </w:rPr>
        <w:t>.</w:t>
      </w:r>
      <w:r w:rsidRPr="0066583A">
        <w:rPr>
          <w:rFonts w:hint="eastAsia"/>
          <w:sz w:val="24"/>
        </w:rPr>
        <w:t>, Zhang</w:t>
      </w:r>
      <w:r>
        <w:rPr>
          <w:rFonts w:hint="eastAsia"/>
          <w:sz w:val="24"/>
        </w:rPr>
        <w:t>,</w:t>
      </w:r>
      <w:r w:rsidRPr="0066583A">
        <w:rPr>
          <w:rFonts w:hint="eastAsia"/>
          <w:sz w:val="24"/>
        </w:rPr>
        <w:t xml:space="preserve"> Y</w:t>
      </w:r>
      <w:r>
        <w:rPr>
          <w:rFonts w:hint="eastAsia"/>
          <w:sz w:val="24"/>
        </w:rPr>
        <w:t>.</w:t>
      </w:r>
      <w:r w:rsidRPr="0066583A">
        <w:rPr>
          <w:rFonts w:hint="eastAsia"/>
          <w:sz w:val="24"/>
        </w:rPr>
        <w:t>, Yu</w:t>
      </w:r>
      <w:r>
        <w:rPr>
          <w:rFonts w:hint="eastAsia"/>
          <w:sz w:val="24"/>
        </w:rPr>
        <w:t>,</w:t>
      </w:r>
      <w:r w:rsidRPr="0066583A">
        <w:rPr>
          <w:rFonts w:hint="eastAsia"/>
          <w:sz w:val="24"/>
        </w:rPr>
        <w:t xml:space="preserve"> G</w:t>
      </w:r>
      <w:r>
        <w:rPr>
          <w:rFonts w:hint="eastAsia"/>
          <w:sz w:val="24"/>
        </w:rPr>
        <w:t>.</w:t>
      </w:r>
      <w:r w:rsidRPr="0066583A">
        <w:rPr>
          <w:rFonts w:hint="eastAsia"/>
          <w:sz w:val="24"/>
        </w:rPr>
        <w:t>, Zhao</w:t>
      </w:r>
      <w:r>
        <w:rPr>
          <w:rFonts w:hint="eastAsia"/>
          <w:sz w:val="24"/>
        </w:rPr>
        <w:t>,</w:t>
      </w:r>
      <w:r w:rsidRPr="0066583A">
        <w:rPr>
          <w:rFonts w:hint="eastAsia"/>
          <w:sz w:val="24"/>
        </w:rPr>
        <w:t xml:space="preserve"> X</w:t>
      </w:r>
      <w:r>
        <w:rPr>
          <w:rFonts w:hint="eastAsia"/>
          <w:sz w:val="24"/>
        </w:rPr>
        <w:t>.</w:t>
      </w:r>
      <w:r w:rsidRPr="0066583A">
        <w:rPr>
          <w:rFonts w:hint="eastAsia"/>
          <w:sz w:val="24"/>
        </w:rPr>
        <w:t>, Gong</w:t>
      </w:r>
      <w:r>
        <w:rPr>
          <w:rFonts w:hint="eastAsia"/>
          <w:sz w:val="24"/>
        </w:rPr>
        <w:t>,</w:t>
      </w:r>
      <w:r w:rsidRPr="0066583A">
        <w:rPr>
          <w:rFonts w:hint="eastAsia"/>
          <w:sz w:val="24"/>
        </w:rPr>
        <w:t xml:space="preserve"> P</w:t>
      </w:r>
      <w:r>
        <w:rPr>
          <w:rFonts w:hint="eastAsia"/>
          <w:sz w:val="24"/>
        </w:rPr>
        <w:t>.</w:t>
      </w:r>
      <w:r w:rsidRPr="0066583A">
        <w:rPr>
          <w:rFonts w:hint="eastAsia"/>
          <w:sz w:val="24"/>
        </w:rPr>
        <w:t>, Yao</w:t>
      </w:r>
      <w:r>
        <w:rPr>
          <w:rFonts w:hint="eastAsia"/>
          <w:sz w:val="24"/>
        </w:rPr>
        <w:t>,</w:t>
      </w:r>
      <w:r w:rsidRPr="0066583A">
        <w:rPr>
          <w:rFonts w:hint="eastAsia"/>
          <w:sz w:val="24"/>
        </w:rPr>
        <w:t xml:space="preserve"> T</w:t>
      </w:r>
      <w:r>
        <w:rPr>
          <w:rFonts w:hint="eastAsia"/>
          <w:sz w:val="24"/>
        </w:rPr>
        <w:t>.</w:t>
      </w:r>
      <w:r w:rsidRPr="0066583A">
        <w:rPr>
          <w:rFonts w:hint="eastAsia"/>
          <w:sz w:val="24"/>
        </w:rPr>
        <w:t xml:space="preserve">, </w:t>
      </w:r>
      <w:r>
        <w:rPr>
          <w:sz w:val="24"/>
        </w:rPr>
        <w:t xml:space="preserve">and </w:t>
      </w:r>
      <w:r w:rsidRPr="0066583A">
        <w:rPr>
          <w:rFonts w:hint="eastAsia"/>
          <w:sz w:val="24"/>
        </w:rPr>
        <w:t>Wu</w:t>
      </w:r>
      <w:r>
        <w:rPr>
          <w:rFonts w:hint="eastAsia"/>
          <w:sz w:val="24"/>
        </w:rPr>
        <w:t>,</w:t>
      </w:r>
      <w:r w:rsidRPr="0066583A">
        <w:rPr>
          <w:rFonts w:hint="eastAsia"/>
          <w:sz w:val="24"/>
        </w:rPr>
        <w:t xml:space="preserve"> J</w:t>
      </w:r>
      <w:r>
        <w:rPr>
          <w:rFonts w:hint="eastAsia"/>
          <w:sz w:val="24"/>
        </w:rPr>
        <w:t>.</w:t>
      </w:r>
      <w:r>
        <w:rPr>
          <w:sz w:val="24"/>
        </w:rPr>
        <w:t>:</w:t>
      </w:r>
      <w:r w:rsidR="00293E81" w:rsidRPr="00293E81">
        <w:rPr>
          <w:rFonts w:hint="eastAsia"/>
          <w:sz w:val="24"/>
        </w:rPr>
        <w:t xml:space="preserve"> </w:t>
      </w:r>
      <w:r w:rsidR="003C5BE6" w:rsidRPr="00293E81">
        <w:rPr>
          <w:rFonts w:hint="eastAsia"/>
          <w:sz w:val="24"/>
        </w:rPr>
        <w:t>The impacts of climate change and human activities on biogeochemical cycles on the Qinghai-Tibetan Plateau</w:t>
      </w:r>
      <w:r w:rsidR="00141A43">
        <w:rPr>
          <w:sz w:val="24"/>
        </w:rPr>
        <w:t xml:space="preserve">, </w:t>
      </w:r>
      <w:r w:rsidR="001C1FD2" w:rsidRPr="0066583A">
        <w:rPr>
          <w:rFonts w:hint="eastAsia"/>
          <w:sz w:val="24"/>
        </w:rPr>
        <w:t>Glob</w:t>
      </w:r>
      <w:r w:rsidR="001C1FD2">
        <w:rPr>
          <w:rFonts w:hint="eastAsia"/>
          <w:sz w:val="24"/>
        </w:rPr>
        <w:t>.</w:t>
      </w:r>
      <w:r w:rsidR="001C1FD2" w:rsidRPr="0066583A">
        <w:rPr>
          <w:rFonts w:hint="eastAsia"/>
          <w:sz w:val="24"/>
        </w:rPr>
        <w:t xml:space="preserve"> Change Biol</w:t>
      </w:r>
      <w:r w:rsidR="001C1FD2">
        <w:rPr>
          <w:rFonts w:hint="eastAsia"/>
          <w:sz w:val="24"/>
        </w:rPr>
        <w:t>.</w:t>
      </w:r>
      <w:r w:rsidR="00141A43">
        <w:rPr>
          <w:sz w:val="24"/>
        </w:rPr>
        <w:t>,</w:t>
      </w:r>
      <w:r w:rsidR="003C5BE6" w:rsidRPr="00293E81">
        <w:rPr>
          <w:rFonts w:hint="eastAsia"/>
          <w:iCs/>
          <w:sz w:val="24"/>
        </w:rPr>
        <w:t xml:space="preserve"> 19</w:t>
      </w:r>
      <w:r w:rsidR="00141A43">
        <w:rPr>
          <w:sz w:val="24"/>
        </w:rPr>
        <w:t>,</w:t>
      </w:r>
      <w:r w:rsidR="003C5BE6" w:rsidRPr="00293E81">
        <w:rPr>
          <w:rFonts w:hint="eastAsia"/>
          <w:iCs/>
          <w:sz w:val="24"/>
        </w:rPr>
        <w:t xml:space="preserve"> </w:t>
      </w:r>
      <w:r w:rsidR="003C5BE6" w:rsidRPr="00293E81">
        <w:rPr>
          <w:rFonts w:hint="eastAsia"/>
          <w:sz w:val="24"/>
        </w:rPr>
        <w:t>2940</w:t>
      </w:r>
      <w:r w:rsidR="003C5BE6" w:rsidRPr="00293E81">
        <w:rPr>
          <w:sz w:val="24"/>
        </w:rPr>
        <w:t>−</w:t>
      </w:r>
      <w:r w:rsidR="003C5BE6" w:rsidRPr="00293E81">
        <w:rPr>
          <w:rFonts w:hint="eastAsia"/>
          <w:sz w:val="24"/>
        </w:rPr>
        <w:t>2955</w:t>
      </w:r>
      <w:r>
        <w:rPr>
          <w:sz w:val="24"/>
        </w:rPr>
        <w:t xml:space="preserve">, </w:t>
      </w:r>
      <w:r w:rsidRPr="00293E81">
        <w:rPr>
          <w:rFonts w:hint="eastAsia"/>
          <w:sz w:val="24"/>
        </w:rPr>
        <w:t>2013b</w:t>
      </w:r>
      <w:r w:rsidR="003C5BE6" w:rsidRPr="00293E81">
        <w:rPr>
          <w:rFonts w:hint="eastAsia"/>
          <w:sz w:val="24"/>
        </w:rPr>
        <w:t>.</w:t>
      </w:r>
    </w:p>
    <w:p w:rsidR="003C5BE6" w:rsidRPr="00293E81" w:rsidRDefault="00E6666B" w:rsidP="00701DA5">
      <w:pPr>
        <w:pStyle w:val="EndNoteBibliography"/>
        <w:spacing w:line="480" w:lineRule="auto"/>
        <w:ind w:left="360" w:hangingChars="150" w:hanging="360"/>
        <w:rPr>
          <w:sz w:val="24"/>
        </w:rPr>
      </w:pPr>
      <w:bookmarkStart w:id="7" w:name="_ENREF_7"/>
      <w:r w:rsidRPr="0066583A">
        <w:rPr>
          <w:sz w:val="24"/>
        </w:rPr>
        <w:t>Diehl</w:t>
      </w:r>
      <w:r>
        <w:rPr>
          <w:rFonts w:hint="eastAsia"/>
          <w:sz w:val="24"/>
        </w:rPr>
        <w:t>,</w:t>
      </w:r>
      <w:r w:rsidRPr="0066583A">
        <w:rPr>
          <w:sz w:val="24"/>
        </w:rPr>
        <w:t xml:space="preserve"> P</w:t>
      </w:r>
      <w:r>
        <w:rPr>
          <w:rFonts w:hint="eastAsia"/>
          <w:sz w:val="24"/>
        </w:rPr>
        <w:t>.</w:t>
      </w:r>
      <w:r w:rsidRPr="0066583A">
        <w:rPr>
          <w:sz w:val="24"/>
        </w:rPr>
        <w:t>, Mazzarino</w:t>
      </w:r>
      <w:r>
        <w:rPr>
          <w:rFonts w:hint="eastAsia"/>
          <w:sz w:val="24"/>
        </w:rPr>
        <w:t>,</w:t>
      </w:r>
      <w:r w:rsidRPr="0066583A">
        <w:rPr>
          <w:sz w:val="24"/>
        </w:rPr>
        <w:t xml:space="preserve"> M</w:t>
      </w:r>
      <w:r>
        <w:rPr>
          <w:rFonts w:hint="eastAsia"/>
          <w:sz w:val="24"/>
        </w:rPr>
        <w:t>.</w:t>
      </w:r>
      <w:r w:rsidR="004F7508">
        <w:rPr>
          <w:sz w:val="24"/>
        </w:rPr>
        <w:t xml:space="preserve"> </w:t>
      </w:r>
      <w:r w:rsidRPr="0066583A">
        <w:rPr>
          <w:sz w:val="24"/>
        </w:rPr>
        <w:t>J</w:t>
      </w:r>
      <w:r>
        <w:rPr>
          <w:rFonts w:hint="eastAsia"/>
          <w:sz w:val="24"/>
        </w:rPr>
        <w:t>.</w:t>
      </w:r>
      <w:r w:rsidRPr="0066583A">
        <w:rPr>
          <w:sz w:val="24"/>
        </w:rPr>
        <w:t>, Funes</w:t>
      </w:r>
      <w:r>
        <w:rPr>
          <w:rFonts w:hint="eastAsia"/>
          <w:sz w:val="24"/>
        </w:rPr>
        <w:t>,</w:t>
      </w:r>
      <w:r w:rsidRPr="0066583A">
        <w:rPr>
          <w:sz w:val="24"/>
        </w:rPr>
        <w:t xml:space="preserve"> F</w:t>
      </w:r>
      <w:r>
        <w:rPr>
          <w:rFonts w:hint="eastAsia"/>
          <w:sz w:val="24"/>
        </w:rPr>
        <w:t>.</w:t>
      </w:r>
      <w:r w:rsidRPr="0066583A">
        <w:rPr>
          <w:sz w:val="24"/>
        </w:rPr>
        <w:t>, Fontenla</w:t>
      </w:r>
      <w:r>
        <w:rPr>
          <w:rFonts w:hint="eastAsia"/>
          <w:sz w:val="24"/>
        </w:rPr>
        <w:t>,</w:t>
      </w:r>
      <w:r w:rsidRPr="0066583A">
        <w:rPr>
          <w:sz w:val="24"/>
        </w:rPr>
        <w:t xml:space="preserve"> S</w:t>
      </w:r>
      <w:r>
        <w:rPr>
          <w:rFonts w:hint="eastAsia"/>
          <w:sz w:val="24"/>
        </w:rPr>
        <w:t>.</w:t>
      </w:r>
      <w:r w:rsidRPr="0066583A">
        <w:rPr>
          <w:sz w:val="24"/>
        </w:rPr>
        <w:t>, Gobbi</w:t>
      </w:r>
      <w:r>
        <w:rPr>
          <w:rFonts w:hint="eastAsia"/>
          <w:sz w:val="24"/>
        </w:rPr>
        <w:t>,</w:t>
      </w:r>
      <w:r w:rsidRPr="0066583A">
        <w:rPr>
          <w:sz w:val="24"/>
        </w:rPr>
        <w:t xml:space="preserve"> M</w:t>
      </w:r>
      <w:r>
        <w:rPr>
          <w:rFonts w:hint="eastAsia"/>
          <w:sz w:val="24"/>
        </w:rPr>
        <w:t>.</w:t>
      </w:r>
      <w:r w:rsidRPr="0066583A">
        <w:rPr>
          <w:sz w:val="24"/>
        </w:rPr>
        <w:t xml:space="preserve">, </w:t>
      </w:r>
      <w:r>
        <w:rPr>
          <w:sz w:val="24"/>
        </w:rPr>
        <w:t xml:space="preserve">and </w:t>
      </w:r>
      <w:r w:rsidRPr="0066583A">
        <w:rPr>
          <w:sz w:val="24"/>
        </w:rPr>
        <w:t>Ferrari</w:t>
      </w:r>
      <w:r>
        <w:rPr>
          <w:rFonts w:hint="eastAsia"/>
          <w:sz w:val="24"/>
        </w:rPr>
        <w:t>,</w:t>
      </w:r>
      <w:r w:rsidRPr="0066583A">
        <w:rPr>
          <w:sz w:val="24"/>
        </w:rPr>
        <w:t xml:space="preserve"> J</w:t>
      </w:r>
      <w:r>
        <w:rPr>
          <w:rFonts w:hint="eastAsia"/>
          <w:sz w:val="24"/>
        </w:rPr>
        <w:t>.</w:t>
      </w:r>
      <w:r>
        <w:rPr>
          <w:sz w:val="24"/>
        </w:rPr>
        <w:t>:</w:t>
      </w:r>
      <w:r w:rsidR="003C5BE6" w:rsidRPr="00293E81">
        <w:rPr>
          <w:sz w:val="24"/>
        </w:rPr>
        <w:t xml:space="preserve"> Nutrient conservation strategies in native Andean-Patagonian forests</w:t>
      </w:r>
      <w:r w:rsidR="00141A43">
        <w:rPr>
          <w:sz w:val="24"/>
        </w:rPr>
        <w:t>,</w:t>
      </w:r>
      <w:r w:rsidR="00E1475B">
        <w:rPr>
          <w:sz w:val="24"/>
        </w:rPr>
        <w:t xml:space="preserve"> </w:t>
      </w:r>
      <w:r w:rsidR="001C1FD2" w:rsidRPr="0066583A">
        <w:rPr>
          <w:sz w:val="24"/>
        </w:rPr>
        <w:t>J</w:t>
      </w:r>
      <w:r w:rsidR="001C1FD2">
        <w:rPr>
          <w:rFonts w:hint="eastAsia"/>
          <w:sz w:val="24"/>
        </w:rPr>
        <w:t>.</w:t>
      </w:r>
      <w:r w:rsidR="001C1FD2" w:rsidRPr="0066583A">
        <w:rPr>
          <w:sz w:val="24"/>
        </w:rPr>
        <w:t xml:space="preserve"> Veg</w:t>
      </w:r>
      <w:r w:rsidR="001C1FD2">
        <w:rPr>
          <w:rFonts w:hint="eastAsia"/>
          <w:sz w:val="24"/>
        </w:rPr>
        <w:t>.</w:t>
      </w:r>
      <w:r w:rsidR="001C1FD2" w:rsidRPr="0066583A">
        <w:rPr>
          <w:sz w:val="24"/>
        </w:rPr>
        <w:t xml:space="preserve"> Sci</w:t>
      </w:r>
      <w:r w:rsidR="001C1FD2">
        <w:rPr>
          <w:sz w:val="24"/>
        </w:rPr>
        <w:t>.</w:t>
      </w:r>
      <w:r w:rsidR="00141A43">
        <w:rPr>
          <w:sz w:val="24"/>
        </w:rPr>
        <w:t>,</w:t>
      </w:r>
      <w:r w:rsidR="003C5BE6" w:rsidRPr="00293E81">
        <w:rPr>
          <w:rFonts w:hint="eastAsia"/>
          <w:iCs/>
          <w:sz w:val="24"/>
        </w:rPr>
        <w:t xml:space="preserve"> </w:t>
      </w:r>
      <w:r w:rsidR="003C5BE6" w:rsidRPr="00293E81">
        <w:rPr>
          <w:iCs/>
          <w:sz w:val="24"/>
        </w:rPr>
        <w:t>14</w:t>
      </w:r>
      <w:r w:rsidR="00141A43">
        <w:rPr>
          <w:sz w:val="24"/>
        </w:rPr>
        <w:t>,</w:t>
      </w:r>
      <w:r w:rsidR="003C5BE6" w:rsidRPr="00293E81">
        <w:rPr>
          <w:rFonts w:hint="eastAsia"/>
          <w:iCs/>
          <w:sz w:val="24"/>
        </w:rPr>
        <w:t xml:space="preserve"> </w:t>
      </w:r>
      <w:r w:rsidR="003C5BE6" w:rsidRPr="00293E81">
        <w:rPr>
          <w:sz w:val="24"/>
        </w:rPr>
        <w:t>63−70</w:t>
      </w:r>
      <w:bookmarkEnd w:id="7"/>
      <w:r>
        <w:rPr>
          <w:rFonts w:hint="eastAsia"/>
          <w:sz w:val="24"/>
        </w:rPr>
        <w:t>,</w:t>
      </w:r>
      <w:r w:rsidRPr="00293E81">
        <w:rPr>
          <w:sz w:val="24"/>
        </w:rPr>
        <w:t xml:space="preserve"> 2003</w:t>
      </w:r>
      <w:r w:rsidR="003C5BE6" w:rsidRPr="00293E81">
        <w:rPr>
          <w:rFonts w:hint="eastAsia"/>
          <w:sz w:val="24"/>
        </w:rPr>
        <w:t>.</w:t>
      </w:r>
    </w:p>
    <w:p w:rsidR="003C5BE6" w:rsidRPr="00293E81" w:rsidRDefault="00E6666B" w:rsidP="00701DA5">
      <w:pPr>
        <w:pStyle w:val="EndNoteBibliography"/>
        <w:spacing w:line="480" w:lineRule="auto"/>
        <w:ind w:left="360" w:hangingChars="150" w:hanging="360"/>
        <w:rPr>
          <w:sz w:val="24"/>
        </w:rPr>
      </w:pPr>
      <w:bookmarkStart w:id="8" w:name="_ENREF_10"/>
      <w:r w:rsidRPr="0066583A">
        <w:rPr>
          <w:sz w:val="24"/>
        </w:rPr>
        <w:t>Elser</w:t>
      </w:r>
      <w:r>
        <w:rPr>
          <w:rFonts w:hint="eastAsia"/>
          <w:sz w:val="24"/>
        </w:rPr>
        <w:t>,</w:t>
      </w:r>
      <w:r w:rsidRPr="0066583A">
        <w:rPr>
          <w:sz w:val="24"/>
        </w:rPr>
        <w:t xml:space="preserve"> J</w:t>
      </w:r>
      <w:r>
        <w:rPr>
          <w:rFonts w:hint="eastAsia"/>
          <w:sz w:val="24"/>
        </w:rPr>
        <w:t>.</w:t>
      </w:r>
      <w:r w:rsidR="004F7508">
        <w:rPr>
          <w:sz w:val="24"/>
        </w:rPr>
        <w:t xml:space="preserve"> </w:t>
      </w:r>
      <w:r w:rsidRPr="0066583A">
        <w:rPr>
          <w:sz w:val="24"/>
        </w:rPr>
        <w:t>J</w:t>
      </w:r>
      <w:r>
        <w:rPr>
          <w:rFonts w:hint="eastAsia"/>
          <w:sz w:val="24"/>
        </w:rPr>
        <w:t>.</w:t>
      </w:r>
      <w:r w:rsidRPr="0066583A">
        <w:rPr>
          <w:sz w:val="24"/>
        </w:rPr>
        <w:t>, Fagan</w:t>
      </w:r>
      <w:r>
        <w:rPr>
          <w:rFonts w:hint="eastAsia"/>
          <w:sz w:val="24"/>
        </w:rPr>
        <w:t>,</w:t>
      </w:r>
      <w:r w:rsidRPr="0066583A">
        <w:rPr>
          <w:sz w:val="24"/>
        </w:rPr>
        <w:t xml:space="preserve"> W</w:t>
      </w:r>
      <w:r>
        <w:rPr>
          <w:rFonts w:hint="eastAsia"/>
          <w:sz w:val="24"/>
        </w:rPr>
        <w:t>.</w:t>
      </w:r>
      <w:r w:rsidR="004F7508">
        <w:rPr>
          <w:sz w:val="24"/>
        </w:rPr>
        <w:t xml:space="preserve"> </w:t>
      </w:r>
      <w:r w:rsidRPr="0066583A">
        <w:rPr>
          <w:sz w:val="24"/>
        </w:rPr>
        <w:t>F</w:t>
      </w:r>
      <w:r>
        <w:rPr>
          <w:rFonts w:hint="eastAsia"/>
          <w:sz w:val="24"/>
        </w:rPr>
        <w:t>.</w:t>
      </w:r>
      <w:r w:rsidRPr="0066583A">
        <w:rPr>
          <w:sz w:val="24"/>
        </w:rPr>
        <w:t>, Denno</w:t>
      </w:r>
      <w:r>
        <w:rPr>
          <w:rFonts w:hint="eastAsia"/>
          <w:sz w:val="24"/>
        </w:rPr>
        <w:t>,</w:t>
      </w:r>
      <w:r w:rsidRPr="0066583A">
        <w:rPr>
          <w:sz w:val="24"/>
        </w:rPr>
        <w:t xml:space="preserve"> R</w:t>
      </w:r>
      <w:r>
        <w:rPr>
          <w:rFonts w:hint="eastAsia"/>
          <w:sz w:val="24"/>
        </w:rPr>
        <w:t>.</w:t>
      </w:r>
      <w:r w:rsidR="004F7508">
        <w:rPr>
          <w:sz w:val="24"/>
        </w:rPr>
        <w:t xml:space="preserve"> </w:t>
      </w:r>
      <w:r w:rsidRPr="0066583A">
        <w:rPr>
          <w:sz w:val="24"/>
        </w:rPr>
        <w:t>F</w:t>
      </w:r>
      <w:r>
        <w:rPr>
          <w:rFonts w:hint="eastAsia"/>
          <w:sz w:val="24"/>
        </w:rPr>
        <w:t>.</w:t>
      </w:r>
      <w:r w:rsidRPr="0066583A">
        <w:rPr>
          <w:sz w:val="24"/>
        </w:rPr>
        <w:t>, Dobberfuhl</w:t>
      </w:r>
      <w:r>
        <w:rPr>
          <w:rFonts w:hint="eastAsia"/>
          <w:sz w:val="24"/>
        </w:rPr>
        <w:t>,</w:t>
      </w:r>
      <w:r w:rsidRPr="0066583A">
        <w:rPr>
          <w:sz w:val="24"/>
        </w:rPr>
        <w:t xml:space="preserve"> D</w:t>
      </w:r>
      <w:r>
        <w:rPr>
          <w:rFonts w:hint="eastAsia"/>
          <w:sz w:val="24"/>
        </w:rPr>
        <w:t>.</w:t>
      </w:r>
      <w:r w:rsidR="004F7508">
        <w:rPr>
          <w:sz w:val="24"/>
        </w:rPr>
        <w:t xml:space="preserve"> </w:t>
      </w:r>
      <w:r w:rsidRPr="0066583A">
        <w:rPr>
          <w:sz w:val="24"/>
        </w:rPr>
        <w:t>R</w:t>
      </w:r>
      <w:r>
        <w:rPr>
          <w:rFonts w:hint="eastAsia"/>
          <w:sz w:val="24"/>
        </w:rPr>
        <w:t>.</w:t>
      </w:r>
      <w:r w:rsidRPr="0066583A">
        <w:rPr>
          <w:sz w:val="24"/>
        </w:rPr>
        <w:t>, Folarin</w:t>
      </w:r>
      <w:r>
        <w:rPr>
          <w:rFonts w:hint="eastAsia"/>
          <w:sz w:val="24"/>
        </w:rPr>
        <w:t>,</w:t>
      </w:r>
      <w:r w:rsidRPr="0066583A">
        <w:rPr>
          <w:sz w:val="24"/>
        </w:rPr>
        <w:t xml:space="preserve"> A</w:t>
      </w:r>
      <w:r>
        <w:rPr>
          <w:rFonts w:hint="eastAsia"/>
          <w:sz w:val="24"/>
        </w:rPr>
        <w:t>.</w:t>
      </w:r>
      <w:r w:rsidRPr="0066583A">
        <w:rPr>
          <w:sz w:val="24"/>
        </w:rPr>
        <w:t>, Huberty</w:t>
      </w:r>
      <w:r>
        <w:rPr>
          <w:rFonts w:hint="eastAsia"/>
          <w:sz w:val="24"/>
        </w:rPr>
        <w:t>,</w:t>
      </w:r>
      <w:r w:rsidRPr="0066583A">
        <w:rPr>
          <w:sz w:val="24"/>
        </w:rPr>
        <w:t xml:space="preserve"> A</w:t>
      </w:r>
      <w:r>
        <w:rPr>
          <w:rFonts w:hint="eastAsia"/>
          <w:sz w:val="24"/>
        </w:rPr>
        <w:t>.</w:t>
      </w:r>
      <w:r w:rsidRPr="0066583A">
        <w:rPr>
          <w:sz w:val="24"/>
        </w:rPr>
        <w:t>, Interlandi</w:t>
      </w:r>
      <w:r>
        <w:rPr>
          <w:rFonts w:hint="eastAsia"/>
          <w:sz w:val="24"/>
        </w:rPr>
        <w:t>,</w:t>
      </w:r>
      <w:r w:rsidRPr="0066583A">
        <w:rPr>
          <w:sz w:val="24"/>
        </w:rPr>
        <w:t xml:space="preserve"> S</w:t>
      </w:r>
      <w:r>
        <w:rPr>
          <w:rFonts w:hint="eastAsia"/>
          <w:sz w:val="24"/>
        </w:rPr>
        <w:t>.</w:t>
      </w:r>
      <w:r w:rsidRPr="0066583A">
        <w:rPr>
          <w:sz w:val="24"/>
        </w:rPr>
        <w:t>, Kilham</w:t>
      </w:r>
      <w:r>
        <w:rPr>
          <w:rFonts w:hint="eastAsia"/>
          <w:sz w:val="24"/>
        </w:rPr>
        <w:t>,</w:t>
      </w:r>
      <w:r w:rsidRPr="0066583A">
        <w:rPr>
          <w:sz w:val="24"/>
        </w:rPr>
        <w:t xml:space="preserve"> S</w:t>
      </w:r>
      <w:r>
        <w:rPr>
          <w:rFonts w:hint="eastAsia"/>
          <w:sz w:val="24"/>
        </w:rPr>
        <w:t>.</w:t>
      </w:r>
      <w:r w:rsidR="004F7508">
        <w:rPr>
          <w:sz w:val="24"/>
        </w:rPr>
        <w:t xml:space="preserve"> </w:t>
      </w:r>
      <w:r w:rsidRPr="0066583A">
        <w:rPr>
          <w:sz w:val="24"/>
        </w:rPr>
        <w:t>S</w:t>
      </w:r>
      <w:r>
        <w:rPr>
          <w:rFonts w:hint="eastAsia"/>
          <w:sz w:val="24"/>
        </w:rPr>
        <w:t>.</w:t>
      </w:r>
      <w:r w:rsidRPr="0066583A">
        <w:rPr>
          <w:sz w:val="24"/>
        </w:rPr>
        <w:t>, McCauley</w:t>
      </w:r>
      <w:r>
        <w:rPr>
          <w:rFonts w:hint="eastAsia"/>
          <w:sz w:val="24"/>
        </w:rPr>
        <w:t>,</w:t>
      </w:r>
      <w:r w:rsidRPr="0066583A">
        <w:rPr>
          <w:sz w:val="24"/>
        </w:rPr>
        <w:t xml:space="preserve"> E</w:t>
      </w:r>
      <w:r>
        <w:rPr>
          <w:rFonts w:hint="eastAsia"/>
          <w:sz w:val="24"/>
        </w:rPr>
        <w:t>.</w:t>
      </w:r>
      <w:r w:rsidRPr="0066583A">
        <w:rPr>
          <w:sz w:val="24"/>
        </w:rPr>
        <w:t xml:space="preserve">, </w:t>
      </w:r>
      <w:r>
        <w:rPr>
          <w:sz w:val="24"/>
        </w:rPr>
        <w:t xml:space="preserve">and </w:t>
      </w:r>
      <w:r w:rsidRPr="0066583A">
        <w:rPr>
          <w:sz w:val="24"/>
        </w:rPr>
        <w:t>Schulz</w:t>
      </w:r>
      <w:r>
        <w:rPr>
          <w:rFonts w:hint="eastAsia"/>
          <w:sz w:val="24"/>
        </w:rPr>
        <w:t>,</w:t>
      </w:r>
      <w:r w:rsidRPr="0066583A">
        <w:rPr>
          <w:sz w:val="24"/>
        </w:rPr>
        <w:t xml:space="preserve"> K</w:t>
      </w:r>
      <w:r>
        <w:rPr>
          <w:rFonts w:hint="eastAsia"/>
          <w:sz w:val="24"/>
        </w:rPr>
        <w:t>.</w:t>
      </w:r>
      <w:r w:rsidR="004F7508">
        <w:rPr>
          <w:sz w:val="24"/>
        </w:rPr>
        <w:t xml:space="preserve"> </w:t>
      </w:r>
      <w:r w:rsidRPr="0066583A">
        <w:rPr>
          <w:sz w:val="24"/>
        </w:rPr>
        <w:t>L</w:t>
      </w:r>
      <w:r>
        <w:rPr>
          <w:rFonts w:hint="eastAsia"/>
          <w:sz w:val="24"/>
        </w:rPr>
        <w:t>.</w:t>
      </w:r>
      <w:r>
        <w:rPr>
          <w:sz w:val="24"/>
        </w:rPr>
        <w:t>:</w:t>
      </w:r>
      <w:r w:rsidR="00293E81" w:rsidRPr="00293E81">
        <w:rPr>
          <w:rFonts w:hint="eastAsia"/>
          <w:sz w:val="24"/>
        </w:rPr>
        <w:t xml:space="preserve"> </w:t>
      </w:r>
      <w:r w:rsidR="003C5BE6" w:rsidRPr="00293E81">
        <w:rPr>
          <w:sz w:val="24"/>
        </w:rPr>
        <w:t>Nutritional constraints in terrestrial and freshwater food webs</w:t>
      </w:r>
      <w:r w:rsidR="00141A43">
        <w:rPr>
          <w:sz w:val="24"/>
        </w:rPr>
        <w:t>,</w:t>
      </w:r>
      <w:r w:rsidR="00E1475B">
        <w:rPr>
          <w:sz w:val="24"/>
        </w:rPr>
        <w:t xml:space="preserve"> </w:t>
      </w:r>
      <w:r w:rsidR="003C5BE6" w:rsidRPr="00293E81">
        <w:rPr>
          <w:iCs/>
          <w:sz w:val="24"/>
        </w:rPr>
        <w:t>Nature</w:t>
      </w:r>
      <w:r w:rsidR="00141A43">
        <w:rPr>
          <w:iCs/>
          <w:sz w:val="24"/>
        </w:rPr>
        <w:t>,</w:t>
      </w:r>
      <w:r w:rsidR="003C5BE6" w:rsidRPr="00293E81">
        <w:rPr>
          <w:rFonts w:hint="eastAsia"/>
          <w:sz w:val="24"/>
        </w:rPr>
        <w:t xml:space="preserve"> </w:t>
      </w:r>
      <w:r w:rsidR="003C5BE6" w:rsidRPr="00293E81">
        <w:rPr>
          <w:iCs/>
          <w:sz w:val="24"/>
        </w:rPr>
        <w:t>408</w:t>
      </w:r>
      <w:r w:rsidR="00141A43">
        <w:rPr>
          <w:sz w:val="24"/>
        </w:rPr>
        <w:t>,</w:t>
      </w:r>
      <w:r w:rsidR="003C5BE6" w:rsidRPr="00293E81">
        <w:rPr>
          <w:rFonts w:hint="eastAsia"/>
          <w:iCs/>
          <w:sz w:val="24"/>
        </w:rPr>
        <w:t xml:space="preserve"> </w:t>
      </w:r>
      <w:r w:rsidR="003C5BE6" w:rsidRPr="00293E81">
        <w:rPr>
          <w:sz w:val="24"/>
        </w:rPr>
        <w:t>578−580</w:t>
      </w:r>
      <w:bookmarkEnd w:id="8"/>
      <w:r>
        <w:rPr>
          <w:sz w:val="24"/>
        </w:rPr>
        <w:t xml:space="preserve">, </w:t>
      </w:r>
      <w:r w:rsidRPr="00293E81">
        <w:rPr>
          <w:sz w:val="24"/>
        </w:rPr>
        <w:t>2000</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bCs/>
          <w:kern w:val="0"/>
          <w:sz w:val="24"/>
        </w:rPr>
        <w:t>Elser, J. J.</w:t>
      </w:r>
      <w:r w:rsidR="00E6666B">
        <w:rPr>
          <w:bCs/>
          <w:kern w:val="0"/>
          <w:sz w:val="24"/>
        </w:rPr>
        <w:t>, Fagan, W.</w:t>
      </w:r>
      <w:r w:rsidR="004F7508">
        <w:rPr>
          <w:bCs/>
          <w:kern w:val="0"/>
          <w:sz w:val="24"/>
        </w:rPr>
        <w:t xml:space="preserve"> </w:t>
      </w:r>
      <w:r w:rsidR="00E6666B">
        <w:rPr>
          <w:bCs/>
          <w:kern w:val="0"/>
          <w:sz w:val="24"/>
        </w:rPr>
        <w:t>F.,</w:t>
      </w:r>
      <w:r w:rsidR="00713494" w:rsidRPr="00713494">
        <w:rPr>
          <w:sz w:val="24"/>
        </w:rPr>
        <w:t xml:space="preserve"> </w:t>
      </w:r>
      <w:r w:rsidR="00E6666B">
        <w:rPr>
          <w:sz w:val="24"/>
        </w:rPr>
        <w:t>Kerkhoff, A.</w:t>
      </w:r>
      <w:r w:rsidR="004F7508">
        <w:rPr>
          <w:sz w:val="24"/>
        </w:rPr>
        <w:t xml:space="preserve"> </w:t>
      </w:r>
      <w:r w:rsidR="00E6666B">
        <w:rPr>
          <w:sz w:val="24"/>
        </w:rPr>
        <w:t>J., Swenson, N.</w:t>
      </w:r>
      <w:r w:rsidR="004F7508">
        <w:rPr>
          <w:sz w:val="24"/>
        </w:rPr>
        <w:t xml:space="preserve"> </w:t>
      </w:r>
      <w:r w:rsidR="00E6666B">
        <w:rPr>
          <w:sz w:val="24"/>
        </w:rPr>
        <w:t>G., and Enquist, B.</w:t>
      </w:r>
      <w:r w:rsidR="004F7508">
        <w:rPr>
          <w:sz w:val="24"/>
        </w:rPr>
        <w:t xml:space="preserve"> </w:t>
      </w:r>
      <w:r w:rsidR="00E6666B">
        <w:rPr>
          <w:sz w:val="24"/>
        </w:rPr>
        <w:t>J.:</w:t>
      </w:r>
      <w:r w:rsidR="00293E81" w:rsidRPr="00293E81">
        <w:rPr>
          <w:rFonts w:hint="eastAsia"/>
          <w:bCs/>
          <w:kern w:val="0"/>
          <w:sz w:val="24"/>
        </w:rPr>
        <w:t xml:space="preserve"> </w:t>
      </w:r>
      <w:r w:rsidRPr="00293E81">
        <w:rPr>
          <w:bCs/>
          <w:kern w:val="0"/>
          <w:sz w:val="24"/>
        </w:rPr>
        <w:t>Biological stoichiometry of plant production:</w:t>
      </w:r>
      <w:r w:rsidRPr="00293E81">
        <w:t xml:space="preserve"> </w:t>
      </w:r>
      <w:r w:rsidRPr="00293E81">
        <w:rPr>
          <w:bCs/>
          <w:kern w:val="0"/>
          <w:sz w:val="24"/>
        </w:rPr>
        <w:t>metabolism, scaling and ecological response to global change</w:t>
      </w:r>
      <w:r w:rsidR="00141A43">
        <w:rPr>
          <w:bCs/>
          <w:kern w:val="0"/>
          <w:sz w:val="24"/>
        </w:rPr>
        <w:t>,</w:t>
      </w:r>
      <w:r w:rsidR="00E1475B">
        <w:rPr>
          <w:sz w:val="24"/>
        </w:rPr>
        <w:t xml:space="preserve"> </w:t>
      </w:r>
      <w:r w:rsidRPr="00293E81">
        <w:rPr>
          <w:bCs/>
          <w:iCs/>
          <w:kern w:val="0"/>
          <w:sz w:val="24"/>
        </w:rPr>
        <w:t>New Phytol</w:t>
      </w:r>
      <w:r w:rsidR="001C1FD2">
        <w:rPr>
          <w:bCs/>
          <w:iCs/>
          <w:kern w:val="0"/>
          <w:sz w:val="24"/>
        </w:rPr>
        <w:t>.</w:t>
      </w:r>
      <w:r w:rsidR="00141A43">
        <w:rPr>
          <w:bCs/>
          <w:iCs/>
          <w:kern w:val="0"/>
          <w:sz w:val="24"/>
        </w:rPr>
        <w:t>,</w:t>
      </w:r>
      <w:r w:rsidRPr="00293E81">
        <w:rPr>
          <w:bCs/>
          <w:iCs/>
          <w:kern w:val="0"/>
          <w:sz w:val="24"/>
        </w:rPr>
        <w:t xml:space="preserve"> 186</w:t>
      </w:r>
      <w:r w:rsidR="00141A43">
        <w:rPr>
          <w:sz w:val="24"/>
        </w:rPr>
        <w:t>,</w:t>
      </w:r>
      <w:r w:rsidRPr="00293E81">
        <w:rPr>
          <w:bCs/>
          <w:kern w:val="0"/>
          <w:sz w:val="24"/>
        </w:rPr>
        <w:t xml:space="preserve"> 593</w:t>
      </w:r>
      <w:r w:rsidRPr="00293E81">
        <w:rPr>
          <w:sz w:val="24"/>
        </w:rPr>
        <w:t>−</w:t>
      </w:r>
      <w:r w:rsidRPr="00293E81">
        <w:rPr>
          <w:bCs/>
          <w:kern w:val="0"/>
          <w:sz w:val="24"/>
        </w:rPr>
        <w:t>608</w:t>
      </w:r>
      <w:r w:rsidR="00E6666B">
        <w:rPr>
          <w:bCs/>
          <w:kern w:val="0"/>
          <w:sz w:val="24"/>
        </w:rPr>
        <w:t>, 2010</w:t>
      </w:r>
      <w:r w:rsidRPr="00293E81">
        <w:rPr>
          <w:bCs/>
          <w:kern w:val="0"/>
          <w:sz w:val="24"/>
        </w:rPr>
        <w:t>.</w:t>
      </w:r>
    </w:p>
    <w:p w:rsidR="003C5BE6" w:rsidRPr="00293E81" w:rsidRDefault="00F84516" w:rsidP="00701DA5">
      <w:pPr>
        <w:pStyle w:val="EndNoteBibliography"/>
        <w:spacing w:line="480" w:lineRule="auto"/>
        <w:ind w:left="360" w:hangingChars="150" w:hanging="360"/>
        <w:rPr>
          <w:sz w:val="24"/>
        </w:rPr>
      </w:pPr>
      <w:bookmarkStart w:id="9" w:name="_ENREF_12"/>
      <w:r w:rsidRPr="0066583A">
        <w:rPr>
          <w:sz w:val="24"/>
        </w:rPr>
        <w:t>Fisher</w:t>
      </w:r>
      <w:r>
        <w:rPr>
          <w:rFonts w:hint="eastAsia"/>
          <w:sz w:val="24"/>
        </w:rPr>
        <w:t>,</w:t>
      </w:r>
      <w:r w:rsidRPr="0066583A">
        <w:rPr>
          <w:sz w:val="24"/>
        </w:rPr>
        <w:t xml:space="preserve"> J</w:t>
      </w:r>
      <w:r>
        <w:rPr>
          <w:rFonts w:hint="eastAsia"/>
          <w:sz w:val="24"/>
        </w:rPr>
        <w:t>.</w:t>
      </w:r>
      <w:r w:rsidR="004F7508">
        <w:rPr>
          <w:sz w:val="24"/>
        </w:rPr>
        <w:t xml:space="preserve"> </w:t>
      </w:r>
      <w:r w:rsidRPr="0066583A">
        <w:rPr>
          <w:sz w:val="24"/>
        </w:rPr>
        <w:t>B</w:t>
      </w:r>
      <w:r>
        <w:rPr>
          <w:rFonts w:hint="eastAsia"/>
          <w:sz w:val="24"/>
        </w:rPr>
        <w:t>.</w:t>
      </w:r>
      <w:r w:rsidRPr="0066583A">
        <w:rPr>
          <w:sz w:val="24"/>
        </w:rPr>
        <w:t>, Malhi</w:t>
      </w:r>
      <w:r>
        <w:rPr>
          <w:rFonts w:hint="eastAsia"/>
          <w:sz w:val="24"/>
        </w:rPr>
        <w:t>,</w:t>
      </w:r>
      <w:r w:rsidRPr="0066583A">
        <w:rPr>
          <w:sz w:val="24"/>
        </w:rPr>
        <w:t xml:space="preserve"> Y</w:t>
      </w:r>
      <w:r>
        <w:rPr>
          <w:rFonts w:hint="eastAsia"/>
          <w:sz w:val="24"/>
        </w:rPr>
        <w:t>.</w:t>
      </w:r>
      <w:r w:rsidRPr="0066583A">
        <w:rPr>
          <w:sz w:val="24"/>
        </w:rPr>
        <w:t>, Torres</w:t>
      </w:r>
      <w:r>
        <w:rPr>
          <w:rFonts w:hint="eastAsia"/>
          <w:sz w:val="24"/>
        </w:rPr>
        <w:t>,</w:t>
      </w:r>
      <w:r w:rsidRPr="0066583A">
        <w:rPr>
          <w:sz w:val="24"/>
        </w:rPr>
        <w:t xml:space="preserve"> I</w:t>
      </w:r>
      <w:r>
        <w:rPr>
          <w:rFonts w:hint="eastAsia"/>
          <w:sz w:val="24"/>
        </w:rPr>
        <w:t>.</w:t>
      </w:r>
      <w:r w:rsidR="004F7508">
        <w:rPr>
          <w:sz w:val="24"/>
        </w:rPr>
        <w:t xml:space="preserve"> </w:t>
      </w:r>
      <w:r w:rsidRPr="0066583A">
        <w:rPr>
          <w:sz w:val="24"/>
        </w:rPr>
        <w:t>C</w:t>
      </w:r>
      <w:r>
        <w:rPr>
          <w:rFonts w:hint="eastAsia"/>
          <w:sz w:val="24"/>
        </w:rPr>
        <w:t>.</w:t>
      </w:r>
      <w:r w:rsidRPr="0066583A">
        <w:rPr>
          <w:sz w:val="24"/>
        </w:rPr>
        <w:t>, Metcalfe</w:t>
      </w:r>
      <w:r>
        <w:rPr>
          <w:rFonts w:hint="eastAsia"/>
          <w:sz w:val="24"/>
        </w:rPr>
        <w:t>,</w:t>
      </w:r>
      <w:r w:rsidRPr="0066583A">
        <w:rPr>
          <w:sz w:val="24"/>
        </w:rPr>
        <w:t xml:space="preserve"> D</w:t>
      </w:r>
      <w:r>
        <w:rPr>
          <w:rFonts w:hint="eastAsia"/>
          <w:sz w:val="24"/>
        </w:rPr>
        <w:t>.</w:t>
      </w:r>
      <w:r w:rsidR="004F7508">
        <w:rPr>
          <w:sz w:val="24"/>
        </w:rPr>
        <w:t xml:space="preserve"> </w:t>
      </w:r>
      <w:r w:rsidRPr="0066583A">
        <w:rPr>
          <w:sz w:val="24"/>
        </w:rPr>
        <w:t>B</w:t>
      </w:r>
      <w:r>
        <w:rPr>
          <w:rFonts w:hint="eastAsia"/>
          <w:sz w:val="24"/>
        </w:rPr>
        <w:t>.</w:t>
      </w:r>
      <w:r w:rsidRPr="0066583A">
        <w:rPr>
          <w:sz w:val="24"/>
        </w:rPr>
        <w:t>, van de Weg</w:t>
      </w:r>
      <w:r>
        <w:rPr>
          <w:rFonts w:hint="eastAsia"/>
          <w:sz w:val="24"/>
        </w:rPr>
        <w:t>,</w:t>
      </w:r>
      <w:r w:rsidRPr="0066583A">
        <w:rPr>
          <w:sz w:val="24"/>
        </w:rPr>
        <w:t xml:space="preserve"> M</w:t>
      </w:r>
      <w:r>
        <w:rPr>
          <w:rFonts w:hint="eastAsia"/>
          <w:sz w:val="24"/>
        </w:rPr>
        <w:t>.</w:t>
      </w:r>
      <w:r w:rsidR="004F7508">
        <w:rPr>
          <w:sz w:val="24"/>
        </w:rPr>
        <w:t xml:space="preserve"> </w:t>
      </w:r>
      <w:r w:rsidRPr="0066583A">
        <w:rPr>
          <w:sz w:val="24"/>
        </w:rPr>
        <w:t>J</w:t>
      </w:r>
      <w:r>
        <w:rPr>
          <w:rFonts w:hint="eastAsia"/>
          <w:sz w:val="24"/>
        </w:rPr>
        <w:t>.</w:t>
      </w:r>
      <w:r w:rsidRPr="0066583A">
        <w:rPr>
          <w:sz w:val="24"/>
        </w:rPr>
        <w:t>, Meir</w:t>
      </w:r>
      <w:r>
        <w:rPr>
          <w:rFonts w:hint="eastAsia"/>
          <w:sz w:val="24"/>
        </w:rPr>
        <w:t>,</w:t>
      </w:r>
      <w:r w:rsidRPr="0066583A">
        <w:rPr>
          <w:sz w:val="24"/>
        </w:rPr>
        <w:t xml:space="preserve"> P</w:t>
      </w:r>
      <w:r>
        <w:rPr>
          <w:rFonts w:hint="eastAsia"/>
          <w:sz w:val="24"/>
        </w:rPr>
        <w:t>.</w:t>
      </w:r>
      <w:r w:rsidR="004F7508">
        <w:rPr>
          <w:sz w:val="24"/>
        </w:rPr>
        <w:t>, Silva-</w:t>
      </w:r>
      <w:r w:rsidRPr="0066583A">
        <w:rPr>
          <w:sz w:val="24"/>
        </w:rPr>
        <w:t>Espejo</w:t>
      </w:r>
      <w:r>
        <w:rPr>
          <w:rFonts w:hint="eastAsia"/>
          <w:sz w:val="24"/>
        </w:rPr>
        <w:t>,</w:t>
      </w:r>
      <w:r w:rsidRPr="0066583A">
        <w:rPr>
          <w:sz w:val="24"/>
        </w:rPr>
        <w:t xml:space="preserve"> J</w:t>
      </w:r>
      <w:r>
        <w:rPr>
          <w:rFonts w:hint="eastAsia"/>
          <w:sz w:val="24"/>
        </w:rPr>
        <w:t>.</w:t>
      </w:r>
      <w:r w:rsidR="004F7508">
        <w:rPr>
          <w:sz w:val="24"/>
        </w:rPr>
        <w:t xml:space="preserve"> </w:t>
      </w:r>
      <w:r w:rsidRPr="0066583A">
        <w:rPr>
          <w:sz w:val="24"/>
        </w:rPr>
        <w:t>E</w:t>
      </w:r>
      <w:r>
        <w:rPr>
          <w:rFonts w:hint="eastAsia"/>
          <w:sz w:val="24"/>
        </w:rPr>
        <w:t>.</w:t>
      </w:r>
      <w:r w:rsidRPr="0066583A">
        <w:rPr>
          <w:sz w:val="24"/>
        </w:rPr>
        <w:t xml:space="preserve">, </w:t>
      </w:r>
      <w:r>
        <w:rPr>
          <w:sz w:val="24"/>
        </w:rPr>
        <w:t xml:space="preserve">and </w:t>
      </w:r>
      <w:r w:rsidRPr="0066583A">
        <w:rPr>
          <w:sz w:val="24"/>
        </w:rPr>
        <w:t>Huasco</w:t>
      </w:r>
      <w:r>
        <w:rPr>
          <w:rFonts w:hint="eastAsia"/>
          <w:sz w:val="24"/>
        </w:rPr>
        <w:t>,</w:t>
      </w:r>
      <w:r w:rsidRPr="0066583A">
        <w:rPr>
          <w:sz w:val="24"/>
        </w:rPr>
        <w:t xml:space="preserve"> W</w:t>
      </w:r>
      <w:r>
        <w:rPr>
          <w:rFonts w:hint="eastAsia"/>
          <w:sz w:val="24"/>
        </w:rPr>
        <w:t>.</w:t>
      </w:r>
      <w:r w:rsidR="004F7508">
        <w:rPr>
          <w:sz w:val="24"/>
        </w:rPr>
        <w:t xml:space="preserve"> </w:t>
      </w:r>
      <w:r w:rsidRPr="0066583A">
        <w:rPr>
          <w:sz w:val="24"/>
        </w:rPr>
        <w:t>H</w:t>
      </w:r>
      <w:r>
        <w:rPr>
          <w:rFonts w:hint="eastAsia"/>
          <w:sz w:val="24"/>
        </w:rPr>
        <w:t>.</w:t>
      </w:r>
      <w:r>
        <w:rPr>
          <w:sz w:val="24"/>
        </w:rPr>
        <w:t>:</w:t>
      </w:r>
      <w:r w:rsidR="00293E81" w:rsidRPr="00293E81">
        <w:rPr>
          <w:rFonts w:hint="eastAsia"/>
          <w:sz w:val="24"/>
        </w:rPr>
        <w:t xml:space="preserve"> </w:t>
      </w:r>
      <w:r w:rsidR="003C5BE6" w:rsidRPr="00293E81">
        <w:rPr>
          <w:sz w:val="24"/>
        </w:rPr>
        <w:t>Nutrient limitation in rainforests and cloud forests along a 3,000-m elevation gradient in the Peruvian Andes</w:t>
      </w:r>
      <w:r w:rsidR="00141A43">
        <w:rPr>
          <w:sz w:val="24"/>
        </w:rPr>
        <w:t>,</w:t>
      </w:r>
      <w:r w:rsidR="00E1475B">
        <w:rPr>
          <w:sz w:val="24"/>
        </w:rPr>
        <w:t xml:space="preserve"> </w:t>
      </w:r>
      <w:r w:rsidR="003C5BE6" w:rsidRPr="00293E81">
        <w:rPr>
          <w:iCs/>
          <w:sz w:val="24"/>
        </w:rPr>
        <w:t>Oecologia</w:t>
      </w:r>
      <w:r w:rsidR="00141A43">
        <w:rPr>
          <w:iCs/>
          <w:sz w:val="24"/>
        </w:rPr>
        <w:t>,</w:t>
      </w:r>
      <w:r w:rsidR="003C5BE6" w:rsidRPr="00293E81">
        <w:rPr>
          <w:sz w:val="24"/>
        </w:rPr>
        <w:t xml:space="preserve"> </w:t>
      </w:r>
      <w:r w:rsidR="003C5BE6" w:rsidRPr="00293E81">
        <w:rPr>
          <w:iCs/>
          <w:sz w:val="24"/>
        </w:rPr>
        <w:t>172</w:t>
      </w:r>
      <w:r w:rsidR="00141A43">
        <w:rPr>
          <w:sz w:val="24"/>
        </w:rPr>
        <w:t>,</w:t>
      </w:r>
      <w:r w:rsidR="003C5BE6" w:rsidRPr="00293E81">
        <w:rPr>
          <w:rFonts w:hint="eastAsia"/>
          <w:sz w:val="24"/>
        </w:rPr>
        <w:t xml:space="preserve"> </w:t>
      </w:r>
      <w:r w:rsidR="003C5BE6" w:rsidRPr="00293E81">
        <w:rPr>
          <w:sz w:val="24"/>
        </w:rPr>
        <w:t>889−902</w:t>
      </w:r>
      <w:bookmarkEnd w:id="9"/>
      <w:r>
        <w:rPr>
          <w:sz w:val="24"/>
        </w:rPr>
        <w:t xml:space="preserve">, </w:t>
      </w:r>
      <w:r w:rsidRPr="00293E81">
        <w:rPr>
          <w:sz w:val="24"/>
        </w:rPr>
        <w:t>2013</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bookmarkStart w:id="10" w:name="_ENREF_14"/>
      <w:r w:rsidRPr="00293E81">
        <w:rPr>
          <w:sz w:val="24"/>
        </w:rPr>
        <w:t>Güsewell</w:t>
      </w:r>
      <w:r w:rsidRPr="00293E81">
        <w:rPr>
          <w:rFonts w:hint="eastAsia"/>
          <w:sz w:val="24"/>
        </w:rPr>
        <w:t>,</w:t>
      </w:r>
      <w:r w:rsidRPr="00293E81">
        <w:rPr>
          <w:sz w:val="24"/>
        </w:rPr>
        <w:t xml:space="preserve"> S</w:t>
      </w:r>
      <w:r w:rsidRPr="00293E81">
        <w:rPr>
          <w:rFonts w:hint="eastAsia"/>
          <w:sz w:val="24"/>
        </w:rPr>
        <w:t>.</w:t>
      </w:r>
      <w:r w:rsidR="00F84516">
        <w:rPr>
          <w:sz w:val="24"/>
        </w:rPr>
        <w:t>,</w:t>
      </w:r>
      <w:r w:rsidR="00713494">
        <w:rPr>
          <w:sz w:val="24"/>
        </w:rPr>
        <w:t xml:space="preserve"> and</w:t>
      </w:r>
      <w:r w:rsidRPr="00293E81">
        <w:rPr>
          <w:rFonts w:hint="eastAsia"/>
          <w:sz w:val="24"/>
        </w:rPr>
        <w:t xml:space="preserve"> </w:t>
      </w:r>
      <w:r w:rsidRPr="00293E81">
        <w:rPr>
          <w:sz w:val="24"/>
        </w:rPr>
        <w:t>Koerselman</w:t>
      </w:r>
      <w:r w:rsidRPr="00293E81">
        <w:rPr>
          <w:rFonts w:hint="eastAsia"/>
          <w:sz w:val="24"/>
        </w:rPr>
        <w:t xml:space="preserve">, </w:t>
      </w:r>
      <w:r w:rsidRPr="00293E81">
        <w:rPr>
          <w:sz w:val="24"/>
        </w:rPr>
        <w:t>W</w:t>
      </w:r>
      <w:r w:rsidR="00293E81" w:rsidRPr="00293E81">
        <w:rPr>
          <w:rFonts w:hint="eastAsia"/>
          <w:sz w:val="24"/>
        </w:rPr>
        <w:t>.</w:t>
      </w:r>
      <w:r w:rsidR="00F84516">
        <w:rPr>
          <w:sz w:val="24"/>
        </w:rPr>
        <w:t>:</w:t>
      </w:r>
      <w:r w:rsidR="00293E81" w:rsidRPr="00293E81">
        <w:rPr>
          <w:rFonts w:hint="eastAsia"/>
          <w:sz w:val="24"/>
        </w:rPr>
        <w:t xml:space="preserve"> </w:t>
      </w:r>
      <w:r w:rsidRPr="00293E81">
        <w:rPr>
          <w:sz w:val="24"/>
        </w:rPr>
        <w:t>Variation in nitrogen and phosphorus concentrations of wetland plants</w:t>
      </w:r>
      <w:r w:rsidR="00141A43">
        <w:rPr>
          <w:sz w:val="24"/>
        </w:rPr>
        <w:t>,</w:t>
      </w:r>
      <w:r w:rsidR="00E1475B">
        <w:rPr>
          <w:sz w:val="24"/>
        </w:rPr>
        <w:t xml:space="preserve"> </w:t>
      </w:r>
      <w:r w:rsidRPr="00293E81">
        <w:rPr>
          <w:iCs/>
          <w:sz w:val="24"/>
        </w:rPr>
        <w:t>Perspect</w:t>
      </w:r>
      <w:r w:rsidR="001C1FD2">
        <w:rPr>
          <w:iCs/>
          <w:sz w:val="24"/>
        </w:rPr>
        <w:t>.</w:t>
      </w:r>
      <w:r w:rsidRPr="00293E81">
        <w:rPr>
          <w:iCs/>
          <w:sz w:val="24"/>
        </w:rPr>
        <w:t xml:space="preserve"> Plant Ecol</w:t>
      </w:r>
      <w:r w:rsidR="001C1FD2">
        <w:rPr>
          <w:iCs/>
          <w:sz w:val="24"/>
        </w:rPr>
        <w:t>.</w:t>
      </w:r>
      <w:r w:rsidRPr="00293E81">
        <w:rPr>
          <w:iCs/>
          <w:sz w:val="24"/>
        </w:rPr>
        <w:t xml:space="preserve"> Evol</w:t>
      </w:r>
      <w:r w:rsidR="001C1FD2">
        <w:rPr>
          <w:iCs/>
          <w:sz w:val="24"/>
        </w:rPr>
        <w:t>.</w:t>
      </w:r>
      <w:r w:rsidRPr="00293E81">
        <w:rPr>
          <w:iCs/>
          <w:sz w:val="24"/>
        </w:rPr>
        <w:t xml:space="preserve"> Syst</w:t>
      </w:r>
      <w:r w:rsidR="001C1FD2">
        <w:rPr>
          <w:iCs/>
          <w:sz w:val="24"/>
        </w:rPr>
        <w:t>.</w:t>
      </w:r>
      <w:r w:rsidR="00141A43">
        <w:rPr>
          <w:iCs/>
          <w:sz w:val="24"/>
        </w:rPr>
        <w:t>,</w:t>
      </w:r>
      <w:r w:rsidRPr="00293E81">
        <w:rPr>
          <w:rFonts w:hint="eastAsia"/>
          <w:sz w:val="24"/>
        </w:rPr>
        <w:t xml:space="preserve"> </w:t>
      </w:r>
      <w:r w:rsidRPr="00293E81">
        <w:rPr>
          <w:iCs/>
          <w:sz w:val="24"/>
        </w:rPr>
        <w:t>5</w:t>
      </w:r>
      <w:r w:rsidR="00141A43">
        <w:rPr>
          <w:sz w:val="24"/>
        </w:rPr>
        <w:t>,</w:t>
      </w:r>
      <w:r w:rsidRPr="00293E81">
        <w:rPr>
          <w:rFonts w:hint="eastAsia"/>
          <w:sz w:val="24"/>
        </w:rPr>
        <w:t xml:space="preserve"> </w:t>
      </w:r>
      <w:r w:rsidRPr="00293E81">
        <w:rPr>
          <w:sz w:val="24"/>
        </w:rPr>
        <w:t>37−61</w:t>
      </w:r>
      <w:bookmarkEnd w:id="10"/>
      <w:r w:rsidR="00F84516">
        <w:rPr>
          <w:sz w:val="24"/>
        </w:rPr>
        <w:t xml:space="preserve">, </w:t>
      </w:r>
      <w:r w:rsidR="00F84516" w:rsidRPr="00293E81">
        <w:rPr>
          <w:sz w:val="24"/>
        </w:rPr>
        <w:t>2002</w:t>
      </w:r>
      <w:r w:rsidRPr="00293E81">
        <w:rPr>
          <w:rFonts w:hint="eastAsia"/>
          <w:sz w:val="24"/>
        </w:rPr>
        <w:t>.</w:t>
      </w:r>
    </w:p>
    <w:p w:rsidR="003C5BE6" w:rsidRPr="00293E81" w:rsidRDefault="00F84516" w:rsidP="00701DA5">
      <w:pPr>
        <w:pStyle w:val="EndNoteBibliography"/>
        <w:spacing w:line="480" w:lineRule="auto"/>
        <w:ind w:left="360" w:hangingChars="150" w:hanging="360"/>
        <w:rPr>
          <w:sz w:val="24"/>
        </w:rPr>
      </w:pPr>
      <w:bookmarkStart w:id="11" w:name="_ENREF_15"/>
      <w:r w:rsidRPr="0066583A">
        <w:rPr>
          <w:sz w:val="24"/>
        </w:rPr>
        <w:lastRenderedPageBreak/>
        <w:t>Han</w:t>
      </w:r>
      <w:r>
        <w:rPr>
          <w:rFonts w:hint="eastAsia"/>
          <w:sz w:val="24"/>
        </w:rPr>
        <w:t>,</w:t>
      </w:r>
      <w:r w:rsidRPr="0066583A">
        <w:rPr>
          <w:sz w:val="24"/>
        </w:rPr>
        <w:t xml:space="preserve"> W</w:t>
      </w:r>
      <w:r>
        <w:rPr>
          <w:rFonts w:hint="eastAsia"/>
          <w:sz w:val="24"/>
        </w:rPr>
        <w:t>.</w:t>
      </w:r>
      <w:r w:rsidRPr="0066583A">
        <w:rPr>
          <w:sz w:val="24"/>
        </w:rPr>
        <w:t>, Fang</w:t>
      </w:r>
      <w:r>
        <w:rPr>
          <w:rFonts w:hint="eastAsia"/>
          <w:sz w:val="24"/>
        </w:rPr>
        <w:t>,</w:t>
      </w:r>
      <w:r w:rsidRPr="0066583A">
        <w:rPr>
          <w:sz w:val="24"/>
        </w:rPr>
        <w:t xml:space="preserve"> J</w:t>
      </w:r>
      <w:r>
        <w:rPr>
          <w:rFonts w:hint="eastAsia"/>
          <w:sz w:val="24"/>
        </w:rPr>
        <w:t>.</w:t>
      </w:r>
      <w:r w:rsidRPr="0066583A">
        <w:rPr>
          <w:sz w:val="24"/>
        </w:rPr>
        <w:t>, Guo</w:t>
      </w:r>
      <w:r>
        <w:rPr>
          <w:rFonts w:hint="eastAsia"/>
          <w:sz w:val="24"/>
        </w:rPr>
        <w:t>,</w:t>
      </w:r>
      <w:r w:rsidRPr="0066583A">
        <w:rPr>
          <w:sz w:val="24"/>
        </w:rPr>
        <w:t xml:space="preserve"> D</w:t>
      </w:r>
      <w:r>
        <w:rPr>
          <w:rFonts w:hint="eastAsia"/>
          <w:sz w:val="24"/>
        </w:rPr>
        <w:t>.</w:t>
      </w:r>
      <w:r w:rsidRPr="0066583A">
        <w:rPr>
          <w:sz w:val="24"/>
        </w:rPr>
        <w:t xml:space="preserve">, </w:t>
      </w:r>
      <w:r>
        <w:rPr>
          <w:sz w:val="24"/>
        </w:rPr>
        <w:t xml:space="preserve">and </w:t>
      </w:r>
      <w:r w:rsidRPr="0066583A">
        <w:rPr>
          <w:sz w:val="24"/>
        </w:rPr>
        <w:t>Zhang</w:t>
      </w:r>
      <w:r>
        <w:rPr>
          <w:rFonts w:hint="eastAsia"/>
          <w:sz w:val="24"/>
        </w:rPr>
        <w:t>,</w:t>
      </w:r>
      <w:r w:rsidRPr="0066583A">
        <w:rPr>
          <w:sz w:val="24"/>
        </w:rPr>
        <w:t xml:space="preserve"> Y</w:t>
      </w:r>
      <w:r>
        <w:rPr>
          <w:rFonts w:hint="eastAsia"/>
          <w:sz w:val="24"/>
        </w:rPr>
        <w:t>.</w:t>
      </w:r>
      <w:r>
        <w:rPr>
          <w:sz w:val="24"/>
        </w:rPr>
        <w:t>:</w:t>
      </w:r>
      <w:r w:rsidR="003C5BE6" w:rsidRPr="00293E81">
        <w:rPr>
          <w:sz w:val="24"/>
        </w:rPr>
        <w:t xml:space="preserve"> Leaf nitrogen and phosphorus stoichiometry across 753 terrestrial plant species in China</w:t>
      </w:r>
      <w:r w:rsidR="00141A43">
        <w:rPr>
          <w:sz w:val="24"/>
        </w:rPr>
        <w:t>,</w:t>
      </w:r>
      <w:r w:rsidR="00E1475B">
        <w:rPr>
          <w:sz w:val="24"/>
        </w:rPr>
        <w:t xml:space="preserve"> </w:t>
      </w:r>
      <w:r w:rsidR="003C5BE6" w:rsidRPr="00293E81">
        <w:rPr>
          <w:iCs/>
          <w:sz w:val="24"/>
        </w:rPr>
        <w:t>New Phytol</w:t>
      </w:r>
      <w:r w:rsidR="001C1FD2">
        <w:rPr>
          <w:iCs/>
          <w:sz w:val="24"/>
        </w:rPr>
        <w:t>.</w:t>
      </w:r>
      <w:r w:rsidR="00141A43">
        <w:rPr>
          <w:iCs/>
          <w:sz w:val="24"/>
        </w:rPr>
        <w:t>,</w:t>
      </w:r>
      <w:r w:rsidR="003C5BE6" w:rsidRPr="00293E81">
        <w:rPr>
          <w:rFonts w:hint="eastAsia"/>
          <w:sz w:val="24"/>
        </w:rPr>
        <w:t xml:space="preserve"> </w:t>
      </w:r>
      <w:r w:rsidR="003C5BE6" w:rsidRPr="00293E81">
        <w:rPr>
          <w:iCs/>
          <w:sz w:val="24"/>
        </w:rPr>
        <w:t>168</w:t>
      </w:r>
      <w:r w:rsidR="00141A43">
        <w:rPr>
          <w:sz w:val="24"/>
        </w:rPr>
        <w:t>,</w:t>
      </w:r>
      <w:r w:rsidR="003C5BE6" w:rsidRPr="00293E81">
        <w:rPr>
          <w:rFonts w:hint="eastAsia"/>
          <w:sz w:val="24"/>
        </w:rPr>
        <w:t xml:space="preserve"> </w:t>
      </w:r>
      <w:r w:rsidR="003C5BE6" w:rsidRPr="00293E81">
        <w:rPr>
          <w:sz w:val="24"/>
        </w:rPr>
        <w:t>377−385</w:t>
      </w:r>
      <w:bookmarkEnd w:id="11"/>
      <w:r>
        <w:rPr>
          <w:sz w:val="24"/>
        </w:rPr>
        <w:t xml:space="preserve">, </w:t>
      </w:r>
      <w:r w:rsidRPr="00293E81">
        <w:rPr>
          <w:sz w:val="24"/>
        </w:rPr>
        <w:t>2005</w:t>
      </w:r>
      <w:r w:rsidR="003C5BE6" w:rsidRPr="00293E81">
        <w:rPr>
          <w:rFonts w:hint="eastAsia"/>
          <w:sz w:val="24"/>
        </w:rPr>
        <w:t>.</w:t>
      </w:r>
    </w:p>
    <w:p w:rsidR="003C5BE6" w:rsidRPr="00293E81" w:rsidRDefault="00F84516" w:rsidP="00701DA5">
      <w:pPr>
        <w:pStyle w:val="EndNoteBibliography"/>
        <w:spacing w:line="480" w:lineRule="auto"/>
        <w:ind w:left="360" w:hangingChars="150" w:hanging="360"/>
        <w:rPr>
          <w:sz w:val="24"/>
        </w:rPr>
      </w:pPr>
      <w:bookmarkStart w:id="12" w:name="_ENREF_16"/>
      <w:r w:rsidRPr="0066583A">
        <w:rPr>
          <w:sz w:val="24"/>
        </w:rPr>
        <w:t>Han</w:t>
      </w:r>
      <w:r>
        <w:rPr>
          <w:rFonts w:hint="eastAsia"/>
          <w:sz w:val="24"/>
        </w:rPr>
        <w:t>,</w:t>
      </w:r>
      <w:r w:rsidRPr="0066583A">
        <w:rPr>
          <w:sz w:val="24"/>
        </w:rPr>
        <w:t xml:space="preserve"> W</w:t>
      </w:r>
      <w:r>
        <w:rPr>
          <w:rFonts w:hint="eastAsia"/>
          <w:sz w:val="24"/>
        </w:rPr>
        <w:t>.</w:t>
      </w:r>
      <w:r w:rsidRPr="0066583A">
        <w:rPr>
          <w:sz w:val="24"/>
        </w:rPr>
        <w:t>, Fang</w:t>
      </w:r>
      <w:r>
        <w:rPr>
          <w:rFonts w:hint="eastAsia"/>
          <w:sz w:val="24"/>
        </w:rPr>
        <w:t>,</w:t>
      </w:r>
      <w:r w:rsidRPr="0066583A">
        <w:rPr>
          <w:sz w:val="24"/>
        </w:rPr>
        <w:t xml:space="preserve"> J</w:t>
      </w:r>
      <w:r>
        <w:rPr>
          <w:rFonts w:hint="eastAsia"/>
          <w:sz w:val="24"/>
        </w:rPr>
        <w:t>.</w:t>
      </w:r>
      <w:r w:rsidRPr="0066583A">
        <w:rPr>
          <w:sz w:val="24"/>
        </w:rPr>
        <w:t>, Reich</w:t>
      </w:r>
      <w:r>
        <w:rPr>
          <w:rFonts w:hint="eastAsia"/>
          <w:sz w:val="24"/>
        </w:rPr>
        <w:t>,</w:t>
      </w:r>
      <w:r w:rsidRPr="0066583A">
        <w:rPr>
          <w:sz w:val="24"/>
        </w:rPr>
        <w:t xml:space="preserve"> P</w:t>
      </w:r>
      <w:r>
        <w:rPr>
          <w:rFonts w:hint="eastAsia"/>
          <w:sz w:val="24"/>
        </w:rPr>
        <w:t>.</w:t>
      </w:r>
      <w:r w:rsidRPr="0066583A">
        <w:rPr>
          <w:sz w:val="24"/>
        </w:rPr>
        <w:t>B</w:t>
      </w:r>
      <w:r>
        <w:rPr>
          <w:rFonts w:hint="eastAsia"/>
          <w:sz w:val="24"/>
        </w:rPr>
        <w:t>.</w:t>
      </w:r>
      <w:r w:rsidRPr="0066583A">
        <w:rPr>
          <w:sz w:val="24"/>
        </w:rPr>
        <w:t>, Ian Woodward</w:t>
      </w:r>
      <w:r>
        <w:rPr>
          <w:rFonts w:hint="eastAsia"/>
          <w:sz w:val="24"/>
        </w:rPr>
        <w:t>,</w:t>
      </w:r>
      <w:r w:rsidRPr="0066583A">
        <w:rPr>
          <w:sz w:val="24"/>
        </w:rPr>
        <w:t xml:space="preserve"> F</w:t>
      </w:r>
      <w:r>
        <w:rPr>
          <w:rFonts w:hint="eastAsia"/>
          <w:sz w:val="24"/>
        </w:rPr>
        <w:t>.</w:t>
      </w:r>
      <w:r w:rsidRPr="0066583A">
        <w:rPr>
          <w:sz w:val="24"/>
        </w:rPr>
        <w:t xml:space="preserve">, </w:t>
      </w:r>
      <w:r>
        <w:rPr>
          <w:sz w:val="24"/>
        </w:rPr>
        <w:t xml:space="preserve">and </w:t>
      </w:r>
      <w:r w:rsidRPr="0066583A">
        <w:rPr>
          <w:sz w:val="24"/>
        </w:rPr>
        <w:t>Wang</w:t>
      </w:r>
      <w:r>
        <w:rPr>
          <w:rFonts w:hint="eastAsia"/>
          <w:sz w:val="24"/>
        </w:rPr>
        <w:t>,</w:t>
      </w:r>
      <w:r w:rsidRPr="0066583A">
        <w:rPr>
          <w:sz w:val="24"/>
        </w:rPr>
        <w:t xml:space="preserve"> Z</w:t>
      </w:r>
      <w:r>
        <w:rPr>
          <w:rFonts w:hint="eastAsia"/>
          <w:sz w:val="24"/>
        </w:rPr>
        <w:t>.</w:t>
      </w:r>
      <w:r>
        <w:rPr>
          <w:sz w:val="24"/>
        </w:rPr>
        <w:t>:</w:t>
      </w:r>
      <w:r w:rsidR="003C5BE6" w:rsidRPr="00293E81">
        <w:rPr>
          <w:sz w:val="24"/>
        </w:rPr>
        <w:t xml:space="preserve"> Biogeography and variability of eleven mineral elements in plant leaves across gradients of climate, soil and</w:t>
      </w:r>
      <w:r w:rsidR="00141A43">
        <w:rPr>
          <w:sz w:val="24"/>
        </w:rPr>
        <w:t xml:space="preserve"> plant functional type in China,</w:t>
      </w:r>
      <w:r w:rsidR="00E1475B">
        <w:rPr>
          <w:sz w:val="24"/>
        </w:rPr>
        <w:t xml:space="preserve"> </w:t>
      </w:r>
      <w:r w:rsidR="003C5BE6" w:rsidRPr="00293E81">
        <w:rPr>
          <w:iCs/>
          <w:sz w:val="24"/>
        </w:rPr>
        <w:t>Ecol</w:t>
      </w:r>
      <w:r w:rsidR="001C1FD2">
        <w:rPr>
          <w:iCs/>
          <w:sz w:val="24"/>
        </w:rPr>
        <w:t>.</w:t>
      </w:r>
      <w:r w:rsidR="003C5BE6" w:rsidRPr="00293E81">
        <w:rPr>
          <w:iCs/>
          <w:sz w:val="24"/>
        </w:rPr>
        <w:t xml:space="preserve"> Lett</w:t>
      </w:r>
      <w:r w:rsidR="001C1FD2">
        <w:rPr>
          <w:iCs/>
          <w:sz w:val="24"/>
        </w:rPr>
        <w:t>.</w:t>
      </w:r>
      <w:r w:rsidR="00141A43">
        <w:rPr>
          <w:iCs/>
          <w:sz w:val="24"/>
        </w:rPr>
        <w:t>,</w:t>
      </w:r>
      <w:r w:rsidR="003C5BE6" w:rsidRPr="00293E81">
        <w:rPr>
          <w:rFonts w:hint="eastAsia"/>
          <w:sz w:val="24"/>
        </w:rPr>
        <w:t xml:space="preserve"> </w:t>
      </w:r>
      <w:r w:rsidR="003C5BE6" w:rsidRPr="00293E81">
        <w:rPr>
          <w:iCs/>
          <w:sz w:val="24"/>
        </w:rPr>
        <w:t>14</w:t>
      </w:r>
      <w:r w:rsidR="00141A43">
        <w:rPr>
          <w:sz w:val="24"/>
        </w:rPr>
        <w:t>,</w:t>
      </w:r>
      <w:r w:rsidR="003C5BE6" w:rsidRPr="00293E81">
        <w:rPr>
          <w:rFonts w:hint="eastAsia"/>
          <w:iCs/>
          <w:sz w:val="24"/>
        </w:rPr>
        <w:t xml:space="preserve"> </w:t>
      </w:r>
      <w:r w:rsidR="003C5BE6" w:rsidRPr="00293E81">
        <w:rPr>
          <w:sz w:val="24"/>
        </w:rPr>
        <w:t>788−796</w:t>
      </w:r>
      <w:bookmarkEnd w:id="12"/>
      <w:r>
        <w:rPr>
          <w:sz w:val="24"/>
        </w:rPr>
        <w:t xml:space="preserve">, </w:t>
      </w:r>
      <w:r w:rsidRPr="00293E81">
        <w:rPr>
          <w:sz w:val="24"/>
        </w:rPr>
        <w:t>2011</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bookmarkStart w:id="13" w:name="_ENREF_17"/>
      <w:r w:rsidRPr="00293E81">
        <w:rPr>
          <w:sz w:val="24"/>
        </w:rPr>
        <w:t>He</w:t>
      </w:r>
      <w:r w:rsidRPr="00293E81">
        <w:rPr>
          <w:rFonts w:hint="eastAsia"/>
          <w:sz w:val="24"/>
        </w:rPr>
        <w:t>,</w:t>
      </w:r>
      <w:r w:rsidRPr="00293E81">
        <w:rPr>
          <w:sz w:val="24"/>
        </w:rPr>
        <w:t xml:space="preserve"> J</w:t>
      </w:r>
      <w:r w:rsidRPr="00293E81">
        <w:rPr>
          <w:rFonts w:hint="eastAsia"/>
          <w:sz w:val="24"/>
        </w:rPr>
        <w:t xml:space="preserve">. </w:t>
      </w:r>
      <w:r w:rsidRPr="00293E81">
        <w:rPr>
          <w:sz w:val="24"/>
        </w:rPr>
        <w:t>S</w:t>
      </w:r>
      <w:r w:rsidRPr="00293E81">
        <w:rPr>
          <w:rFonts w:hint="eastAsia"/>
          <w:sz w:val="24"/>
        </w:rPr>
        <w:t>.</w:t>
      </w:r>
      <w:r w:rsidR="00F84516">
        <w:rPr>
          <w:sz w:val="24"/>
        </w:rPr>
        <w:t>, Fang, J., Wang, Z., Guo, D., Flynn, D.</w:t>
      </w:r>
      <w:r w:rsidR="004F7508">
        <w:rPr>
          <w:sz w:val="24"/>
        </w:rPr>
        <w:t xml:space="preserve"> </w:t>
      </w:r>
      <w:r w:rsidR="00F84516">
        <w:rPr>
          <w:sz w:val="24"/>
        </w:rPr>
        <w:t>F.</w:t>
      </w:r>
      <w:r w:rsidR="004F7508">
        <w:rPr>
          <w:sz w:val="24"/>
        </w:rPr>
        <w:t xml:space="preserve"> </w:t>
      </w:r>
      <w:r w:rsidR="00F84516">
        <w:rPr>
          <w:sz w:val="24"/>
        </w:rPr>
        <w:t>B., and Geng, Z.:</w:t>
      </w:r>
      <w:r w:rsidRPr="00293E81">
        <w:rPr>
          <w:sz w:val="24"/>
        </w:rPr>
        <w:t xml:space="preserve"> Stoichiometry and large-scale patterns of leaf carbon and nitrogen i</w:t>
      </w:r>
      <w:r w:rsidR="00141A43">
        <w:rPr>
          <w:sz w:val="24"/>
        </w:rPr>
        <w:t xml:space="preserve">n the grassland biomes of China, </w:t>
      </w:r>
      <w:r w:rsidRPr="00293E81">
        <w:rPr>
          <w:iCs/>
          <w:sz w:val="24"/>
        </w:rPr>
        <w:t>Oecologia</w:t>
      </w:r>
      <w:r w:rsidR="00141A43">
        <w:rPr>
          <w:iCs/>
          <w:sz w:val="24"/>
        </w:rPr>
        <w:t>,</w:t>
      </w:r>
      <w:r w:rsidRPr="00293E81">
        <w:rPr>
          <w:rFonts w:hint="eastAsia"/>
          <w:sz w:val="24"/>
        </w:rPr>
        <w:t xml:space="preserve"> </w:t>
      </w:r>
      <w:r w:rsidRPr="00293E81">
        <w:rPr>
          <w:iCs/>
          <w:sz w:val="24"/>
        </w:rPr>
        <w:t>14</w:t>
      </w:r>
      <w:r w:rsidRPr="00293E81">
        <w:rPr>
          <w:rFonts w:hint="eastAsia"/>
          <w:iCs/>
          <w:sz w:val="24"/>
        </w:rPr>
        <w:t>9</w:t>
      </w:r>
      <w:r w:rsidR="00141A43">
        <w:rPr>
          <w:sz w:val="24"/>
        </w:rPr>
        <w:t>,</w:t>
      </w:r>
      <w:r w:rsidRPr="00293E81">
        <w:rPr>
          <w:rFonts w:hint="eastAsia"/>
          <w:sz w:val="24"/>
        </w:rPr>
        <w:t xml:space="preserve"> </w:t>
      </w:r>
      <w:r w:rsidRPr="00293E81">
        <w:rPr>
          <w:sz w:val="24"/>
        </w:rPr>
        <w:t>115−122</w:t>
      </w:r>
      <w:bookmarkEnd w:id="13"/>
      <w:r w:rsidR="00F84516">
        <w:rPr>
          <w:sz w:val="24"/>
        </w:rPr>
        <w:t xml:space="preserve">, </w:t>
      </w:r>
      <w:r w:rsidR="00F84516" w:rsidRPr="00293E81">
        <w:rPr>
          <w:sz w:val="24"/>
        </w:rPr>
        <w:t>2006</w:t>
      </w:r>
      <w:r w:rsidRPr="00293E81">
        <w:rPr>
          <w:rFonts w:hint="eastAsia"/>
          <w:sz w:val="24"/>
        </w:rPr>
        <w:t>.</w:t>
      </w:r>
    </w:p>
    <w:p w:rsidR="003C5BE6" w:rsidRPr="00293E81" w:rsidRDefault="00F84516" w:rsidP="00701DA5">
      <w:pPr>
        <w:pStyle w:val="EndNoteBibliography"/>
        <w:spacing w:line="480" w:lineRule="auto"/>
        <w:ind w:left="360" w:hangingChars="150" w:hanging="360"/>
        <w:rPr>
          <w:sz w:val="24"/>
        </w:rPr>
      </w:pPr>
      <w:bookmarkStart w:id="14" w:name="_ENREF_19"/>
      <w:r w:rsidRPr="0066583A">
        <w:rPr>
          <w:sz w:val="24"/>
        </w:rPr>
        <w:t>Hedin</w:t>
      </w:r>
      <w:r>
        <w:rPr>
          <w:rFonts w:hint="eastAsia"/>
          <w:sz w:val="24"/>
        </w:rPr>
        <w:t>,</w:t>
      </w:r>
      <w:r w:rsidRPr="0066583A">
        <w:rPr>
          <w:sz w:val="24"/>
        </w:rPr>
        <w:t xml:space="preserve"> L</w:t>
      </w:r>
      <w:r>
        <w:rPr>
          <w:rFonts w:hint="eastAsia"/>
          <w:sz w:val="24"/>
        </w:rPr>
        <w:t>.</w:t>
      </w:r>
      <w:r w:rsidR="004F7508">
        <w:rPr>
          <w:sz w:val="24"/>
        </w:rPr>
        <w:t xml:space="preserve"> </w:t>
      </w:r>
      <w:r w:rsidRPr="0066583A">
        <w:rPr>
          <w:sz w:val="24"/>
        </w:rPr>
        <w:t>O</w:t>
      </w:r>
      <w:r>
        <w:rPr>
          <w:rFonts w:hint="eastAsia"/>
          <w:sz w:val="24"/>
        </w:rPr>
        <w:t>.</w:t>
      </w:r>
      <w:r w:rsidRPr="0066583A">
        <w:rPr>
          <w:sz w:val="24"/>
        </w:rPr>
        <w:t>, Vitousek</w:t>
      </w:r>
      <w:r>
        <w:rPr>
          <w:rFonts w:hint="eastAsia"/>
          <w:sz w:val="24"/>
        </w:rPr>
        <w:t>,</w:t>
      </w:r>
      <w:r w:rsidRPr="0066583A">
        <w:rPr>
          <w:sz w:val="24"/>
        </w:rPr>
        <w:t xml:space="preserve"> P</w:t>
      </w:r>
      <w:r>
        <w:rPr>
          <w:rFonts w:hint="eastAsia"/>
          <w:sz w:val="24"/>
        </w:rPr>
        <w:t>.</w:t>
      </w:r>
      <w:r w:rsidR="004F7508">
        <w:rPr>
          <w:sz w:val="24"/>
        </w:rPr>
        <w:t xml:space="preserve"> </w:t>
      </w:r>
      <w:r w:rsidRPr="0066583A">
        <w:rPr>
          <w:sz w:val="24"/>
        </w:rPr>
        <w:t>M</w:t>
      </w:r>
      <w:r>
        <w:rPr>
          <w:rFonts w:hint="eastAsia"/>
          <w:sz w:val="24"/>
        </w:rPr>
        <w:t>.</w:t>
      </w:r>
      <w:r w:rsidRPr="0066583A">
        <w:rPr>
          <w:sz w:val="24"/>
        </w:rPr>
        <w:t xml:space="preserve">, </w:t>
      </w:r>
      <w:r>
        <w:rPr>
          <w:sz w:val="24"/>
        </w:rPr>
        <w:t xml:space="preserve">and </w:t>
      </w:r>
      <w:r w:rsidRPr="0066583A">
        <w:rPr>
          <w:sz w:val="24"/>
        </w:rPr>
        <w:t>Matson</w:t>
      </w:r>
      <w:r>
        <w:rPr>
          <w:rFonts w:hint="eastAsia"/>
          <w:sz w:val="24"/>
        </w:rPr>
        <w:t>,</w:t>
      </w:r>
      <w:r w:rsidRPr="0066583A">
        <w:rPr>
          <w:sz w:val="24"/>
        </w:rPr>
        <w:t xml:space="preserve"> P</w:t>
      </w:r>
      <w:r>
        <w:rPr>
          <w:rFonts w:hint="eastAsia"/>
          <w:sz w:val="24"/>
        </w:rPr>
        <w:t>.</w:t>
      </w:r>
      <w:r w:rsidR="004F7508">
        <w:rPr>
          <w:sz w:val="24"/>
        </w:rPr>
        <w:t xml:space="preserve"> </w:t>
      </w:r>
      <w:r w:rsidRPr="0066583A">
        <w:rPr>
          <w:sz w:val="24"/>
        </w:rPr>
        <w:t>A</w:t>
      </w:r>
      <w:r>
        <w:rPr>
          <w:rFonts w:hint="eastAsia"/>
          <w:sz w:val="24"/>
        </w:rPr>
        <w:t>.</w:t>
      </w:r>
      <w:r>
        <w:rPr>
          <w:sz w:val="24"/>
        </w:rPr>
        <w:t>:</w:t>
      </w:r>
      <w:r w:rsidR="003C5BE6" w:rsidRPr="00293E81">
        <w:rPr>
          <w:sz w:val="24"/>
        </w:rPr>
        <w:t xml:space="preserve"> Nutrient losses over four million years of tropical forest development</w:t>
      </w:r>
      <w:r w:rsidR="00141A43">
        <w:rPr>
          <w:sz w:val="24"/>
        </w:rPr>
        <w:t>,</w:t>
      </w:r>
      <w:r w:rsidR="00E1475B">
        <w:rPr>
          <w:sz w:val="24"/>
        </w:rPr>
        <w:t xml:space="preserve"> </w:t>
      </w:r>
      <w:r w:rsidR="003C5BE6" w:rsidRPr="00293E81">
        <w:rPr>
          <w:iCs/>
          <w:sz w:val="24"/>
        </w:rPr>
        <w:t>Ecology</w:t>
      </w:r>
      <w:r w:rsidR="00141A43">
        <w:rPr>
          <w:iCs/>
          <w:sz w:val="24"/>
        </w:rPr>
        <w:t>,</w:t>
      </w:r>
      <w:r w:rsidR="003C5BE6" w:rsidRPr="00293E81">
        <w:rPr>
          <w:iCs/>
          <w:sz w:val="24"/>
        </w:rPr>
        <w:t xml:space="preserve"> 84</w:t>
      </w:r>
      <w:r w:rsidR="00141A43">
        <w:rPr>
          <w:sz w:val="24"/>
        </w:rPr>
        <w:t>,</w:t>
      </w:r>
      <w:r w:rsidR="003C5BE6" w:rsidRPr="00293E81">
        <w:rPr>
          <w:rFonts w:hint="eastAsia"/>
          <w:sz w:val="24"/>
        </w:rPr>
        <w:t xml:space="preserve"> </w:t>
      </w:r>
      <w:r w:rsidR="003C5BE6" w:rsidRPr="00293E81">
        <w:rPr>
          <w:sz w:val="24"/>
        </w:rPr>
        <w:t>2231−2255</w:t>
      </w:r>
      <w:bookmarkEnd w:id="14"/>
      <w:r>
        <w:rPr>
          <w:sz w:val="24"/>
        </w:rPr>
        <w:t xml:space="preserve">, </w:t>
      </w:r>
      <w:r w:rsidRPr="00293E81">
        <w:rPr>
          <w:sz w:val="24"/>
        </w:rPr>
        <w:t>2003</w:t>
      </w:r>
      <w:r w:rsidR="003C5BE6" w:rsidRPr="00293E81">
        <w:rPr>
          <w:rFonts w:hint="eastAsia"/>
          <w:sz w:val="24"/>
        </w:rPr>
        <w:t>.</w:t>
      </w:r>
    </w:p>
    <w:p w:rsidR="003C5BE6" w:rsidRPr="00293E81" w:rsidRDefault="00F84516" w:rsidP="00701DA5">
      <w:pPr>
        <w:pStyle w:val="EndNoteBibliography"/>
        <w:spacing w:line="480" w:lineRule="auto"/>
        <w:ind w:left="360" w:hangingChars="150" w:hanging="360"/>
        <w:rPr>
          <w:sz w:val="24"/>
        </w:rPr>
      </w:pPr>
      <w:r w:rsidRPr="0066583A">
        <w:rPr>
          <w:rFonts w:hint="eastAsia"/>
          <w:sz w:val="24"/>
        </w:rPr>
        <w:t>Heikkinen</w:t>
      </w:r>
      <w:r>
        <w:rPr>
          <w:rFonts w:hint="eastAsia"/>
          <w:sz w:val="24"/>
        </w:rPr>
        <w:t>,</w:t>
      </w:r>
      <w:r w:rsidRPr="0066583A">
        <w:rPr>
          <w:rFonts w:hint="eastAsia"/>
          <w:sz w:val="24"/>
        </w:rPr>
        <w:t xml:space="preserve"> R</w:t>
      </w:r>
      <w:r>
        <w:rPr>
          <w:rFonts w:hint="eastAsia"/>
          <w:sz w:val="24"/>
        </w:rPr>
        <w:t>.</w:t>
      </w:r>
      <w:r w:rsidR="004F7508">
        <w:rPr>
          <w:sz w:val="24"/>
        </w:rPr>
        <w:t xml:space="preserve"> </w:t>
      </w:r>
      <w:r w:rsidRPr="0066583A">
        <w:rPr>
          <w:rFonts w:hint="eastAsia"/>
          <w:sz w:val="24"/>
        </w:rPr>
        <w:t>K</w:t>
      </w:r>
      <w:r>
        <w:rPr>
          <w:rFonts w:hint="eastAsia"/>
          <w:sz w:val="24"/>
        </w:rPr>
        <w:t>.</w:t>
      </w:r>
      <w:r w:rsidRPr="0066583A">
        <w:rPr>
          <w:rFonts w:hint="eastAsia"/>
          <w:sz w:val="24"/>
        </w:rPr>
        <w:t>, Luoto</w:t>
      </w:r>
      <w:r>
        <w:rPr>
          <w:rFonts w:hint="eastAsia"/>
          <w:sz w:val="24"/>
        </w:rPr>
        <w:t>,</w:t>
      </w:r>
      <w:r w:rsidRPr="0066583A">
        <w:rPr>
          <w:rFonts w:hint="eastAsia"/>
          <w:sz w:val="24"/>
        </w:rPr>
        <w:t xml:space="preserve"> M</w:t>
      </w:r>
      <w:r>
        <w:rPr>
          <w:rFonts w:hint="eastAsia"/>
          <w:sz w:val="24"/>
        </w:rPr>
        <w:t>.</w:t>
      </w:r>
      <w:r w:rsidRPr="0066583A">
        <w:rPr>
          <w:rFonts w:hint="eastAsia"/>
          <w:sz w:val="24"/>
        </w:rPr>
        <w:t xml:space="preserve">, </w:t>
      </w:r>
      <w:r w:rsidRPr="0066583A">
        <w:rPr>
          <w:sz w:val="24"/>
        </w:rPr>
        <w:t>Kuussaari</w:t>
      </w:r>
      <w:r>
        <w:rPr>
          <w:rFonts w:hint="eastAsia"/>
          <w:sz w:val="24"/>
        </w:rPr>
        <w:t>,</w:t>
      </w:r>
      <w:r w:rsidRPr="0066583A">
        <w:rPr>
          <w:rFonts w:hint="eastAsia"/>
          <w:sz w:val="24"/>
        </w:rPr>
        <w:t xml:space="preserve"> M</w:t>
      </w:r>
      <w:r>
        <w:rPr>
          <w:rFonts w:hint="eastAsia"/>
          <w:sz w:val="24"/>
        </w:rPr>
        <w:t>.</w:t>
      </w:r>
      <w:r w:rsidRPr="0066583A">
        <w:rPr>
          <w:rFonts w:hint="eastAsia"/>
          <w:sz w:val="24"/>
        </w:rPr>
        <w:t xml:space="preserve">, </w:t>
      </w:r>
      <w:r>
        <w:rPr>
          <w:sz w:val="24"/>
        </w:rPr>
        <w:t xml:space="preserve">and </w:t>
      </w:r>
      <w:r w:rsidRPr="0066583A">
        <w:rPr>
          <w:sz w:val="24"/>
        </w:rPr>
        <w:t>Pöyry</w:t>
      </w:r>
      <w:r>
        <w:rPr>
          <w:rFonts w:hint="eastAsia"/>
          <w:sz w:val="24"/>
        </w:rPr>
        <w:t>,</w:t>
      </w:r>
      <w:r w:rsidRPr="0066583A">
        <w:rPr>
          <w:rFonts w:hint="eastAsia"/>
          <w:sz w:val="24"/>
        </w:rPr>
        <w:t xml:space="preserve"> J</w:t>
      </w:r>
      <w:r>
        <w:rPr>
          <w:rFonts w:hint="eastAsia"/>
          <w:sz w:val="24"/>
        </w:rPr>
        <w:t>.</w:t>
      </w:r>
      <w:r>
        <w:rPr>
          <w:sz w:val="24"/>
        </w:rPr>
        <w:t>:</w:t>
      </w:r>
      <w:r w:rsidR="00293E81" w:rsidRPr="00293E81">
        <w:rPr>
          <w:rFonts w:hint="eastAsia"/>
          <w:sz w:val="24"/>
        </w:rPr>
        <w:t xml:space="preserve"> </w:t>
      </w:r>
      <w:r w:rsidR="003C5BE6" w:rsidRPr="00293E81">
        <w:rPr>
          <w:rFonts w:hint="eastAsia"/>
          <w:sz w:val="24"/>
        </w:rPr>
        <w:t>New insights into butterfly-environment relationships using partitioning methods</w:t>
      </w:r>
      <w:r w:rsidR="00141A43">
        <w:rPr>
          <w:sz w:val="24"/>
        </w:rPr>
        <w:t>,</w:t>
      </w:r>
      <w:r w:rsidR="00E1475B">
        <w:rPr>
          <w:sz w:val="24"/>
        </w:rPr>
        <w:t xml:space="preserve"> </w:t>
      </w:r>
      <w:r w:rsidR="001C1FD2">
        <w:rPr>
          <w:rFonts w:hint="eastAsia"/>
          <w:iCs/>
          <w:sz w:val="24"/>
        </w:rPr>
        <w:t>P</w:t>
      </w:r>
      <w:r w:rsidR="001C1FD2">
        <w:rPr>
          <w:iCs/>
          <w:sz w:val="24"/>
        </w:rPr>
        <w:t>.</w:t>
      </w:r>
      <w:r w:rsidR="003C5BE6" w:rsidRPr="00293E81">
        <w:rPr>
          <w:iCs/>
          <w:sz w:val="24"/>
        </w:rPr>
        <w:t xml:space="preserve"> Roy</w:t>
      </w:r>
      <w:r w:rsidR="001C1FD2">
        <w:rPr>
          <w:iCs/>
          <w:sz w:val="24"/>
        </w:rPr>
        <w:t>.</w:t>
      </w:r>
      <w:r w:rsidR="003C5BE6" w:rsidRPr="00293E81">
        <w:rPr>
          <w:iCs/>
          <w:sz w:val="24"/>
        </w:rPr>
        <w:t xml:space="preserve"> Soc</w:t>
      </w:r>
      <w:r w:rsidR="001C1FD2">
        <w:rPr>
          <w:iCs/>
          <w:sz w:val="24"/>
        </w:rPr>
        <w:t>. B-</w:t>
      </w:r>
      <w:r w:rsidR="003C5BE6" w:rsidRPr="00293E81">
        <w:rPr>
          <w:rFonts w:hint="eastAsia"/>
          <w:iCs/>
          <w:sz w:val="24"/>
        </w:rPr>
        <w:t>Biol</w:t>
      </w:r>
      <w:r w:rsidR="001C1FD2">
        <w:rPr>
          <w:iCs/>
          <w:sz w:val="24"/>
        </w:rPr>
        <w:t>.</w:t>
      </w:r>
      <w:r w:rsidR="003C5BE6" w:rsidRPr="00293E81">
        <w:rPr>
          <w:rFonts w:hint="eastAsia"/>
          <w:iCs/>
          <w:sz w:val="24"/>
        </w:rPr>
        <w:t xml:space="preserve"> Sci</w:t>
      </w:r>
      <w:r w:rsidR="001C1FD2">
        <w:rPr>
          <w:iCs/>
          <w:sz w:val="24"/>
        </w:rPr>
        <w:t>.</w:t>
      </w:r>
      <w:r w:rsidR="00141A43">
        <w:rPr>
          <w:iCs/>
          <w:sz w:val="24"/>
        </w:rPr>
        <w:t>,</w:t>
      </w:r>
      <w:r w:rsidR="003C5BE6" w:rsidRPr="00293E81">
        <w:rPr>
          <w:rFonts w:hint="eastAsia"/>
          <w:sz w:val="24"/>
        </w:rPr>
        <w:t xml:space="preserve"> </w:t>
      </w:r>
      <w:r w:rsidR="003C5BE6" w:rsidRPr="00293E81">
        <w:rPr>
          <w:rFonts w:hint="eastAsia"/>
          <w:iCs/>
          <w:sz w:val="24"/>
        </w:rPr>
        <w:t>272</w:t>
      </w:r>
      <w:r w:rsidR="00141A43">
        <w:rPr>
          <w:sz w:val="24"/>
        </w:rPr>
        <w:t>,</w:t>
      </w:r>
      <w:r w:rsidR="003C5BE6" w:rsidRPr="00293E81">
        <w:rPr>
          <w:rFonts w:hint="eastAsia"/>
          <w:iCs/>
          <w:sz w:val="24"/>
        </w:rPr>
        <w:t xml:space="preserve"> </w:t>
      </w:r>
      <w:r w:rsidR="003C5BE6" w:rsidRPr="00293E81">
        <w:rPr>
          <w:rFonts w:hint="eastAsia"/>
          <w:sz w:val="24"/>
        </w:rPr>
        <w:t>2203</w:t>
      </w:r>
      <w:r w:rsidR="003C5BE6" w:rsidRPr="00293E81">
        <w:rPr>
          <w:sz w:val="24"/>
        </w:rPr>
        <w:t>−</w:t>
      </w:r>
      <w:r w:rsidR="003C5BE6" w:rsidRPr="00293E81">
        <w:rPr>
          <w:rFonts w:hint="eastAsia"/>
          <w:sz w:val="24"/>
        </w:rPr>
        <w:t>2210</w:t>
      </w:r>
      <w:r>
        <w:rPr>
          <w:sz w:val="24"/>
        </w:rPr>
        <w:t xml:space="preserve">, </w:t>
      </w:r>
      <w:r w:rsidRPr="00293E81">
        <w:rPr>
          <w:rFonts w:hint="eastAsia"/>
          <w:sz w:val="24"/>
        </w:rPr>
        <w:t>2005</w:t>
      </w:r>
      <w:r w:rsidR="003C5BE6" w:rsidRPr="00293E81">
        <w:rPr>
          <w:rFonts w:hint="eastAsia"/>
          <w:sz w:val="24"/>
        </w:rPr>
        <w:t>.</w:t>
      </w:r>
    </w:p>
    <w:p w:rsidR="003C5BE6" w:rsidRDefault="003C5BE6" w:rsidP="00701DA5">
      <w:pPr>
        <w:pStyle w:val="EndNoteBibliography"/>
        <w:spacing w:line="480" w:lineRule="auto"/>
        <w:ind w:left="360" w:hangingChars="150" w:hanging="360"/>
        <w:rPr>
          <w:sz w:val="24"/>
        </w:rPr>
      </w:pPr>
      <w:bookmarkStart w:id="15" w:name="_ENREF_21"/>
      <w:r w:rsidRPr="00293E81">
        <w:rPr>
          <w:sz w:val="24"/>
        </w:rPr>
        <w:t>Hoch</w:t>
      </w:r>
      <w:r w:rsidRPr="00293E81">
        <w:rPr>
          <w:rFonts w:hint="eastAsia"/>
          <w:sz w:val="24"/>
        </w:rPr>
        <w:t>,</w:t>
      </w:r>
      <w:r w:rsidRPr="00293E81">
        <w:rPr>
          <w:sz w:val="24"/>
        </w:rPr>
        <w:t xml:space="preserve"> G</w:t>
      </w:r>
      <w:r w:rsidR="00713494">
        <w:rPr>
          <w:rFonts w:hint="eastAsia"/>
          <w:sz w:val="24"/>
        </w:rPr>
        <w:t>.</w:t>
      </w:r>
      <w:r w:rsidR="00F84516">
        <w:rPr>
          <w:sz w:val="24"/>
        </w:rPr>
        <w:t>,</w:t>
      </w:r>
      <w:r w:rsidR="00713494">
        <w:rPr>
          <w:rFonts w:hint="eastAsia"/>
          <w:sz w:val="24"/>
        </w:rPr>
        <w:t xml:space="preserve"> a</w:t>
      </w:r>
      <w:r w:rsidR="00713494">
        <w:rPr>
          <w:sz w:val="24"/>
        </w:rPr>
        <w:t>nd</w:t>
      </w:r>
      <w:r w:rsidRPr="00293E81">
        <w:rPr>
          <w:rFonts w:hint="eastAsia"/>
          <w:sz w:val="24"/>
        </w:rPr>
        <w:t xml:space="preserve"> </w:t>
      </w:r>
      <w:r w:rsidRPr="00293E81">
        <w:rPr>
          <w:sz w:val="24"/>
        </w:rPr>
        <w:t>Körner</w:t>
      </w:r>
      <w:r w:rsidRPr="00293E81">
        <w:rPr>
          <w:rFonts w:hint="eastAsia"/>
          <w:sz w:val="24"/>
        </w:rPr>
        <w:t>, C.</w:t>
      </w:r>
      <w:r w:rsidR="00F84516">
        <w:rPr>
          <w:sz w:val="24"/>
        </w:rPr>
        <w:t>:</w:t>
      </w:r>
      <w:r w:rsidRPr="00293E81">
        <w:rPr>
          <w:sz w:val="24"/>
        </w:rPr>
        <w:t xml:space="preserve"> Global patterns of mobile carbon stores in trees at the high-elevation tree line</w:t>
      </w:r>
      <w:r w:rsidR="00141A43">
        <w:rPr>
          <w:sz w:val="24"/>
        </w:rPr>
        <w:t>,</w:t>
      </w:r>
      <w:r w:rsidR="00E1475B">
        <w:rPr>
          <w:sz w:val="24"/>
        </w:rPr>
        <w:t xml:space="preserve"> </w:t>
      </w:r>
      <w:r w:rsidR="001C1FD2" w:rsidRPr="0066583A">
        <w:rPr>
          <w:sz w:val="24"/>
        </w:rPr>
        <w:t>Glob</w:t>
      </w:r>
      <w:r w:rsidR="001C1FD2">
        <w:rPr>
          <w:rFonts w:hint="eastAsia"/>
          <w:sz w:val="24"/>
        </w:rPr>
        <w:t>.</w:t>
      </w:r>
      <w:r w:rsidR="001C1FD2" w:rsidRPr="0066583A">
        <w:rPr>
          <w:sz w:val="24"/>
        </w:rPr>
        <w:t xml:space="preserve"> Ecol</w:t>
      </w:r>
      <w:r w:rsidR="001C1FD2">
        <w:rPr>
          <w:rFonts w:hint="eastAsia"/>
          <w:sz w:val="24"/>
        </w:rPr>
        <w:t>.</w:t>
      </w:r>
      <w:r w:rsidR="001C1FD2" w:rsidRPr="0066583A">
        <w:rPr>
          <w:sz w:val="24"/>
        </w:rPr>
        <w:t xml:space="preserve"> Biogeogr</w:t>
      </w:r>
      <w:r w:rsidR="001C1FD2">
        <w:rPr>
          <w:rFonts w:hint="eastAsia"/>
          <w:sz w:val="24"/>
        </w:rPr>
        <w:t>.</w:t>
      </w:r>
      <w:r w:rsidR="00141A43">
        <w:rPr>
          <w:sz w:val="24"/>
        </w:rPr>
        <w:t>,</w:t>
      </w:r>
      <w:r w:rsidRPr="00293E81">
        <w:rPr>
          <w:sz w:val="24"/>
        </w:rPr>
        <w:t xml:space="preserve"> </w:t>
      </w:r>
      <w:r w:rsidRPr="00293E81">
        <w:rPr>
          <w:iCs/>
          <w:sz w:val="24"/>
        </w:rPr>
        <w:t>21</w:t>
      </w:r>
      <w:r w:rsidR="00141A43">
        <w:rPr>
          <w:sz w:val="24"/>
        </w:rPr>
        <w:t>,</w:t>
      </w:r>
      <w:r w:rsidRPr="00293E81">
        <w:rPr>
          <w:rFonts w:hint="eastAsia"/>
          <w:sz w:val="24"/>
        </w:rPr>
        <w:t xml:space="preserve"> </w:t>
      </w:r>
      <w:r w:rsidRPr="00293E81">
        <w:rPr>
          <w:sz w:val="24"/>
        </w:rPr>
        <w:t>861−871</w:t>
      </w:r>
      <w:bookmarkEnd w:id="15"/>
      <w:r w:rsidR="00F84516">
        <w:rPr>
          <w:sz w:val="24"/>
        </w:rPr>
        <w:t xml:space="preserve">, </w:t>
      </w:r>
      <w:r w:rsidR="00F84516" w:rsidRPr="00293E81">
        <w:rPr>
          <w:sz w:val="24"/>
        </w:rPr>
        <w:t>2012</w:t>
      </w:r>
      <w:r w:rsidRPr="00293E81">
        <w:rPr>
          <w:rFonts w:hint="eastAsia"/>
          <w:sz w:val="24"/>
        </w:rPr>
        <w:t>.</w:t>
      </w:r>
    </w:p>
    <w:p w:rsidR="00E46571" w:rsidRDefault="00E46571" w:rsidP="00E46571">
      <w:pPr>
        <w:pStyle w:val="EndNoteBibliography"/>
        <w:spacing w:line="480" w:lineRule="auto"/>
        <w:ind w:left="360" w:hangingChars="150" w:hanging="360"/>
        <w:rPr>
          <w:sz w:val="24"/>
        </w:rPr>
      </w:pPr>
      <w:bookmarkStart w:id="16" w:name="_ENREF_22"/>
      <w:r w:rsidRPr="002656F2">
        <w:rPr>
          <w:sz w:val="24"/>
        </w:rPr>
        <w:t>Hoch, G.</w:t>
      </w:r>
      <w:r w:rsidR="00F84516">
        <w:rPr>
          <w:sz w:val="24"/>
        </w:rPr>
        <w:t>, Popp, M.,</w:t>
      </w:r>
      <w:r>
        <w:rPr>
          <w:sz w:val="24"/>
        </w:rPr>
        <w:t xml:space="preserve"> </w:t>
      </w:r>
      <w:r w:rsidR="00F84516">
        <w:rPr>
          <w:sz w:val="24"/>
        </w:rPr>
        <w:t>and</w:t>
      </w:r>
      <w:r>
        <w:rPr>
          <w:sz w:val="24"/>
        </w:rPr>
        <w:t xml:space="preserve"> </w:t>
      </w:r>
      <w:r w:rsidR="00F84516" w:rsidRPr="00293E81">
        <w:rPr>
          <w:sz w:val="24"/>
        </w:rPr>
        <w:t>Körner</w:t>
      </w:r>
      <w:r w:rsidR="00F84516" w:rsidRPr="00293E81">
        <w:rPr>
          <w:rFonts w:hint="eastAsia"/>
          <w:sz w:val="24"/>
        </w:rPr>
        <w:t>, C.</w:t>
      </w:r>
      <w:r w:rsidR="00F84516">
        <w:rPr>
          <w:sz w:val="24"/>
        </w:rPr>
        <w:t>:</w:t>
      </w:r>
      <w:r w:rsidRPr="002656F2">
        <w:rPr>
          <w:sz w:val="24"/>
        </w:rPr>
        <w:t xml:space="preserve"> Altitudinal increase of mobile carbon pools in </w:t>
      </w:r>
      <w:r w:rsidRPr="00E46571">
        <w:rPr>
          <w:i/>
          <w:sz w:val="24"/>
        </w:rPr>
        <w:t xml:space="preserve">Pinus cembra </w:t>
      </w:r>
      <w:r w:rsidRPr="002656F2">
        <w:rPr>
          <w:sz w:val="24"/>
        </w:rPr>
        <w:t>suggests sink limitation of growth at the Swiss treeline</w:t>
      </w:r>
      <w:r w:rsidR="00141A43">
        <w:rPr>
          <w:sz w:val="24"/>
        </w:rPr>
        <w:t>,</w:t>
      </w:r>
      <w:r w:rsidRPr="002656F2">
        <w:rPr>
          <w:sz w:val="24"/>
        </w:rPr>
        <w:t xml:space="preserve"> </w:t>
      </w:r>
      <w:r w:rsidRPr="00E46571">
        <w:rPr>
          <w:sz w:val="24"/>
        </w:rPr>
        <w:t>Oikos</w:t>
      </w:r>
      <w:r w:rsidR="00141A43">
        <w:rPr>
          <w:sz w:val="24"/>
        </w:rPr>
        <w:t>,</w:t>
      </w:r>
      <w:r w:rsidRPr="00E46571">
        <w:rPr>
          <w:sz w:val="24"/>
        </w:rPr>
        <w:t xml:space="preserve"> 98</w:t>
      </w:r>
      <w:r w:rsidR="00141A43">
        <w:rPr>
          <w:sz w:val="24"/>
        </w:rPr>
        <w:t>,</w:t>
      </w:r>
      <w:r w:rsidRPr="00E46571">
        <w:rPr>
          <w:sz w:val="24"/>
        </w:rPr>
        <w:t xml:space="preserve"> </w:t>
      </w:r>
      <w:r w:rsidRPr="002656F2">
        <w:rPr>
          <w:sz w:val="24"/>
        </w:rPr>
        <w:t>361−374</w:t>
      </w:r>
      <w:r w:rsidR="00F84516">
        <w:rPr>
          <w:sz w:val="24"/>
        </w:rPr>
        <w:t>, 2002</w:t>
      </w:r>
      <w:r w:rsidRPr="002656F2">
        <w:rPr>
          <w:sz w:val="24"/>
        </w:rPr>
        <w:t>.</w:t>
      </w:r>
      <w:bookmarkEnd w:id="16"/>
    </w:p>
    <w:p w:rsidR="00C127EB" w:rsidRPr="00293E81" w:rsidRDefault="00C127EB" w:rsidP="00E46571">
      <w:pPr>
        <w:pStyle w:val="EndNoteBibliography"/>
        <w:spacing w:line="480" w:lineRule="auto"/>
        <w:ind w:left="360" w:hangingChars="150" w:hanging="360"/>
        <w:rPr>
          <w:sz w:val="24"/>
        </w:rPr>
      </w:pPr>
      <w:r>
        <w:rPr>
          <w:sz w:val="24"/>
          <w:highlight w:val="yellow"/>
        </w:rPr>
        <w:t>Horns</w:t>
      </w:r>
      <w:r w:rsidRPr="00C127EB">
        <w:rPr>
          <w:sz w:val="24"/>
          <w:highlight w:val="yellow"/>
        </w:rPr>
        <w:t>teiner, M.: Local foehn effects in the upper Isar Valley, part 1: Observations, Meteorol</w:t>
      </w:r>
      <w:r w:rsidR="007D088E">
        <w:rPr>
          <w:sz w:val="24"/>
          <w:highlight w:val="yellow"/>
        </w:rPr>
        <w:t>.</w:t>
      </w:r>
      <w:r w:rsidRPr="00C127EB">
        <w:rPr>
          <w:sz w:val="24"/>
          <w:highlight w:val="yellow"/>
        </w:rPr>
        <w:t xml:space="preserve"> Atmos</w:t>
      </w:r>
      <w:r w:rsidR="007D088E">
        <w:rPr>
          <w:sz w:val="24"/>
          <w:highlight w:val="yellow"/>
        </w:rPr>
        <w:t>.</w:t>
      </w:r>
      <w:r w:rsidRPr="00C127EB">
        <w:rPr>
          <w:sz w:val="24"/>
          <w:highlight w:val="yellow"/>
        </w:rPr>
        <w:t xml:space="preserve"> Phys</w:t>
      </w:r>
      <w:r w:rsidR="007D088E">
        <w:rPr>
          <w:sz w:val="24"/>
          <w:highlight w:val="yellow"/>
        </w:rPr>
        <w:t>.</w:t>
      </w:r>
      <w:r w:rsidRPr="00C127EB">
        <w:rPr>
          <w:sz w:val="24"/>
          <w:highlight w:val="yellow"/>
        </w:rPr>
        <w:t>, 88, 175−192, 2005.</w:t>
      </w:r>
    </w:p>
    <w:p w:rsidR="003C5BE6" w:rsidRPr="00293E81" w:rsidRDefault="00F84516" w:rsidP="00701DA5">
      <w:pPr>
        <w:pStyle w:val="EndNoteBibliography"/>
        <w:spacing w:line="480" w:lineRule="auto"/>
        <w:ind w:left="360" w:hangingChars="150" w:hanging="360"/>
        <w:rPr>
          <w:sz w:val="24"/>
        </w:rPr>
      </w:pPr>
      <w:bookmarkStart w:id="17" w:name="_ENREF_24"/>
      <w:r w:rsidRPr="0066583A">
        <w:rPr>
          <w:sz w:val="24"/>
        </w:rPr>
        <w:t>Khalili</w:t>
      </w:r>
      <w:r>
        <w:rPr>
          <w:rFonts w:hint="eastAsia"/>
          <w:sz w:val="24"/>
        </w:rPr>
        <w:t>,</w:t>
      </w:r>
      <w:r w:rsidRPr="0066583A">
        <w:rPr>
          <w:sz w:val="24"/>
        </w:rPr>
        <w:t xml:space="preserve"> D</w:t>
      </w:r>
      <w:r>
        <w:rPr>
          <w:rFonts w:hint="eastAsia"/>
          <w:sz w:val="24"/>
        </w:rPr>
        <w:t>.</w:t>
      </w:r>
      <w:r w:rsidRPr="0066583A">
        <w:rPr>
          <w:sz w:val="24"/>
        </w:rPr>
        <w:t>, Farnoud</w:t>
      </w:r>
      <w:r>
        <w:rPr>
          <w:rFonts w:hint="eastAsia"/>
          <w:sz w:val="24"/>
        </w:rPr>
        <w:t>,</w:t>
      </w:r>
      <w:r w:rsidRPr="0066583A">
        <w:rPr>
          <w:sz w:val="24"/>
        </w:rPr>
        <w:t xml:space="preserve"> T</w:t>
      </w:r>
      <w:r>
        <w:rPr>
          <w:rFonts w:hint="eastAsia"/>
          <w:sz w:val="24"/>
        </w:rPr>
        <w:t>.</w:t>
      </w:r>
      <w:r w:rsidRPr="0066583A">
        <w:rPr>
          <w:sz w:val="24"/>
        </w:rPr>
        <w:t>, Jamshidi</w:t>
      </w:r>
      <w:r>
        <w:rPr>
          <w:rFonts w:hint="eastAsia"/>
          <w:sz w:val="24"/>
        </w:rPr>
        <w:t>,</w:t>
      </w:r>
      <w:r w:rsidRPr="0066583A">
        <w:rPr>
          <w:sz w:val="24"/>
        </w:rPr>
        <w:t xml:space="preserve"> H</w:t>
      </w:r>
      <w:r>
        <w:rPr>
          <w:rFonts w:hint="eastAsia"/>
          <w:sz w:val="24"/>
        </w:rPr>
        <w:t>.</w:t>
      </w:r>
      <w:r w:rsidRPr="0066583A">
        <w:rPr>
          <w:sz w:val="24"/>
        </w:rPr>
        <w:t>, Kamgar-Haghighi</w:t>
      </w:r>
      <w:r>
        <w:rPr>
          <w:rFonts w:hint="eastAsia"/>
          <w:sz w:val="24"/>
        </w:rPr>
        <w:t>,</w:t>
      </w:r>
      <w:r w:rsidRPr="0066583A">
        <w:rPr>
          <w:sz w:val="24"/>
        </w:rPr>
        <w:t xml:space="preserve"> A</w:t>
      </w:r>
      <w:r>
        <w:rPr>
          <w:rFonts w:hint="eastAsia"/>
          <w:sz w:val="24"/>
        </w:rPr>
        <w:t>.</w:t>
      </w:r>
      <w:r w:rsidR="004F7508">
        <w:rPr>
          <w:sz w:val="24"/>
        </w:rPr>
        <w:t xml:space="preserve"> </w:t>
      </w:r>
      <w:r w:rsidRPr="0066583A">
        <w:rPr>
          <w:sz w:val="24"/>
        </w:rPr>
        <w:t>A</w:t>
      </w:r>
      <w:r>
        <w:rPr>
          <w:rFonts w:hint="eastAsia"/>
          <w:sz w:val="24"/>
        </w:rPr>
        <w:t>.</w:t>
      </w:r>
      <w:r w:rsidRPr="0066583A">
        <w:rPr>
          <w:sz w:val="24"/>
        </w:rPr>
        <w:t xml:space="preserve">, </w:t>
      </w:r>
      <w:r>
        <w:rPr>
          <w:sz w:val="24"/>
        </w:rPr>
        <w:t xml:space="preserve">and </w:t>
      </w:r>
      <w:r w:rsidRPr="0066583A">
        <w:rPr>
          <w:sz w:val="24"/>
        </w:rPr>
        <w:t>Zand-Parsa</w:t>
      </w:r>
      <w:r>
        <w:rPr>
          <w:rFonts w:hint="eastAsia"/>
          <w:sz w:val="24"/>
        </w:rPr>
        <w:t>,</w:t>
      </w:r>
      <w:r w:rsidRPr="0066583A">
        <w:rPr>
          <w:sz w:val="24"/>
        </w:rPr>
        <w:t xml:space="preserve"> S</w:t>
      </w:r>
      <w:r>
        <w:rPr>
          <w:rFonts w:hint="eastAsia"/>
          <w:sz w:val="24"/>
        </w:rPr>
        <w:t>.</w:t>
      </w:r>
      <w:r>
        <w:rPr>
          <w:sz w:val="24"/>
        </w:rPr>
        <w:t>:</w:t>
      </w:r>
      <w:r w:rsidR="00293E81" w:rsidRPr="00293E81">
        <w:rPr>
          <w:rFonts w:hint="eastAsia"/>
          <w:sz w:val="24"/>
        </w:rPr>
        <w:t xml:space="preserve"> </w:t>
      </w:r>
      <w:r w:rsidR="003C5BE6" w:rsidRPr="00293E81">
        <w:rPr>
          <w:sz w:val="24"/>
        </w:rPr>
        <w:t xml:space="preserve">Comparability analyses of the SPI and RDI </w:t>
      </w:r>
      <w:r w:rsidR="003C5BE6" w:rsidRPr="00293E81">
        <w:rPr>
          <w:rFonts w:hint="eastAsia"/>
          <w:sz w:val="24"/>
        </w:rPr>
        <w:t>m</w:t>
      </w:r>
      <w:r w:rsidR="003C5BE6" w:rsidRPr="00293E81">
        <w:rPr>
          <w:sz w:val="24"/>
        </w:rPr>
        <w:t xml:space="preserve">eteorological </w:t>
      </w:r>
      <w:r w:rsidR="003C5BE6" w:rsidRPr="00293E81">
        <w:rPr>
          <w:rFonts w:hint="eastAsia"/>
          <w:sz w:val="24"/>
        </w:rPr>
        <w:t>d</w:t>
      </w:r>
      <w:r w:rsidR="003C5BE6" w:rsidRPr="00293E81">
        <w:rPr>
          <w:sz w:val="24"/>
        </w:rPr>
        <w:t xml:space="preserve">rought </w:t>
      </w:r>
      <w:r w:rsidR="003C5BE6" w:rsidRPr="00293E81">
        <w:rPr>
          <w:rFonts w:hint="eastAsia"/>
          <w:sz w:val="24"/>
        </w:rPr>
        <w:t>i</w:t>
      </w:r>
      <w:r w:rsidR="003C5BE6" w:rsidRPr="00293E81">
        <w:rPr>
          <w:sz w:val="24"/>
        </w:rPr>
        <w:t xml:space="preserve">ndices in </w:t>
      </w:r>
      <w:r w:rsidR="003C5BE6" w:rsidRPr="00293E81">
        <w:rPr>
          <w:rFonts w:hint="eastAsia"/>
          <w:sz w:val="24"/>
        </w:rPr>
        <w:t>d</w:t>
      </w:r>
      <w:r w:rsidR="003C5BE6" w:rsidRPr="00293E81">
        <w:rPr>
          <w:sz w:val="24"/>
        </w:rPr>
        <w:t xml:space="preserve">ifferent </w:t>
      </w:r>
      <w:r w:rsidR="003C5BE6" w:rsidRPr="00293E81">
        <w:rPr>
          <w:rFonts w:hint="eastAsia"/>
          <w:sz w:val="24"/>
        </w:rPr>
        <w:t>c</w:t>
      </w:r>
      <w:r w:rsidR="003C5BE6" w:rsidRPr="00293E81">
        <w:rPr>
          <w:sz w:val="24"/>
        </w:rPr>
        <w:t xml:space="preserve">limatic </w:t>
      </w:r>
      <w:r w:rsidR="003C5BE6" w:rsidRPr="00293E81">
        <w:rPr>
          <w:rFonts w:hint="eastAsia"/>
          <w:sz w:val="24"/>
        </w:rPr>
        <w:t>z</w:t>
      </w:r>
      <w:r w:rsidR="003C5BE6" w:rsidRPr="00293E81">
        <w:rPr>
          <w:sz w:val="24"/>
        </w:rPr>
        <w:t>ones</w:t>
      </w:r>
      <w:r w:rsidR="00141A43">
        <w:rPr>
          <w:sz w:val="24"/>
        </w:rPr>
        <w:t xml:space="preserve">, </w:t>
      </w:r>
      <w:r w:rsidR="001C1FD2" w:rsidRPr="0066583A">
        <w:rPr>
          <w:sz w:val="24"/>
        </w:rPr>
        <w:t>Water Resour</w:t>
      </w:r>
      <w:r w:rsidR="001C1FD2">
        <w:rPr>
          <w:rFonts w:hint="eastAsia"/>
          <w:sz w:val="24"/>
        </w:rPr>
        <w:t>.</w:t>
      </w:r>
      <w:r w:rsidR="001C1FD2" w:rsidRPr="0066583A">
        <w:rPr>
          <w:sz w:val="24"/>
        </w:rPr>
        <w:t xml:space="preserve"> Manag</w:t>
      </w:r>
      <w:r w:rsidR="001C1FD2">
        <w:rPr>
          <w:rFonts w:hint="eastAsia"/>
          <w:sz w:val="24"/>
        </w:rPr>
        <w:t>.</w:t>
      </w:r>
      <w:r w:rsidR="00141A43">
        <w:rPr>
          <w:sz w:val="24"/>
        </w:rPr>
        <w:t>,</w:t>
      </w:r>
      <w:r w:rsidR="003C5BE6" w:rsidRPr="00293E81">
        <w:rPr>
          <w:sz w:val="24"/>
        </w:rPr>
        <w:t xml:space="preserve"> </w:t>
      </w:r>
      <w:r w:rsidR="003C5BE6" w:rsidRPr="00293E81">
        <w:rPr>
          <w:iCs/>
          <w:sz w:val="24"/>
        </w:rPr>
        <w:t>25</w:t>
      </w:r>
      <w:r w:rsidR="00141A43">
        <w:rPr>
          <w:sz w:val="24"/>
        </w:rPr>
        <w:t>,</w:t>
      </w:r>
      <w:r w:rsidR="003C5BE6" w:rsidRPr="00293E81">
        <w:rPr>
          <w:rFonts w:hint="eastAsia"/>
          <w:iCs/>
          <w:sz w:val="24"/>
        </w:rPr>
        <w:t xml:space="preserve"> </w:t>
      </w:r>
      <w:r w:rsidR="003C5BE6" w:rsidRPr="00293E81">
        <w:rPr>
          <w:sz w:val="24"/>
        </w:rPr>
        <w:t>1737−1757</w:t>
      </w:r>
      <w:bookmarkEnd w:id="17"/>
      <w:r>
        <w:rPr>
          <w:sz w:val="24"/>
        </w:rPr>
        <w:t xml:space="preserve">, </w:t>
      </w:r>
      <w:r w:rsidRPr="00293E81">
        <w:rPr>
          <w:sz w:val="24"/>
        </w:rPr>
        <w:t>2011</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bCs/>
          <w:kern w:val="0"/>
          <w:sz w:val="24"/>
        </w:rPr>
        <w:t>Koerselman, W.</w:t>
      </w:r>
      <w:r w:rsidR="00F84516">
        <w:rPr>
          <w:bCs/>
          <w:kern w:val="0"/>
          <w:sz w:val="24"/>
        </w:rPr>
        <w:t>,</w:t>
      </w:r>
      <w:r w:rsidR="00713494">
        <w:rPr>
          <w:bCs/>
          <w:kern w:val="0"/>
          <w:sz w:val="24"/>
        </w:rPr>
        <w:t xml:space="preserve"> and</w:t>
      </w:r>
      <w:r w:rsidRPr="00293E81">
        <w:rPr>
          <w:bCs/>
          <w:kern w:val="0"/>
          <w:sz w:val="24"/>
        </w:rPr>
        <w:t xml:space="preserve"> Meuleman, A. F. M.</w:t>
      </w:r>
      <w:r w:rsidR="00F84516">
        <w:rPr>
          <w:bCs/>
          <w:kern w:val="0"/>
          <w:sz w:val="24"/>
        </w:rPr>
        <w:t>:</w:t>
      </w:r>
      <w:r w:rsidRPr="00293E81">
        <w:rPr>
          <w:bCs/>
          <w:kern w:val="0"/>
          <w:sz w:val="24"/>
        </w:rPr>
        <w:t xml:space="preserve"> The vegetation N: P ratio: A</w:t>
      </w:r>
      <w:r w:rsidRPr="00293E81">
        <w:t xml:space="preserve"> </w:t>
      </w:r>
      <w:r w:rsidRPr="00293E81">
        <w:rPr>
          <w:bCs/>
          <w:kern w:val="0"/>
          <w:sz w:val="24"/>
        </w:rPr>
        <w:t>new tool to detect the nature of nutrient limitation</w:t>
      </w:r>
      <w:r w:rsidR="00141A43">
        <w:rPr>
          <w:bCs/>
          <w:kern w:val="0"/>
          <w:sz w:val="24"/>
        </w:rPr>
        <w:t>,</w:t>
      </w:r>
      <w:r w:rsidR="00E1475B">
        <w:rPr>
          <w:sz w:val="24"/>
        </w:rPr>
        <w:t xml:space="preserve"> </w:t>
      </w:r>
      <w:r w:rsidRPr="00293E81">
        <w:rPr>
          <w:bCs/>
          <w:iCs/>
          <w:kern w:val="0"/>
          <w:sz w:val="24"/>
        </w:rPr>
        <w:t>J</w:t>
      </w:r>
      <w:r w:rsidR="001C1FD2">
        <w:rPr>
          <w:bCs/>
          <w:iCs/>
          <w:kern w:val="0"/>
          <w:sz w:val="24"/>
        </w:rPr>
        <w:t>.</w:t>
      </w:r>
      <w:r w:rsidRPr="00293E81">
        <w:rPr>
          <w:bCs/>
          <w:iCs/>
          <w:kern w:val="0"/>
          <w:sz w:val="24"/>
        </w:rPr>
        <w:t xml:space="preserve"> Appl</w:t>
      </w:r>
      <w:r w:rsidR="001C1FD2">
        <w:rPr>
          <w:bCs/>
          <w:iCs/>
          <w:kern w:val="0"/>
          <w:sz w:val="24"/>
        </w:rPr>
        <w:t>.</w:t>
      </w:r>
      <w:r w:rsidRPr="00293E81">
        <w:rPr>
          <w:iCs/>
        </w:rPr>
        <w:t xml:space="preserve"> </w:t>
      </w:r>
      <w:r w:rsidRPr="00293E81">
        <w:rPr>
          <w:bCs/>
          <w:iCs/>
          <w:kern w:val="0"/>
          <w:sz w:val="24"/>
        </w:rPr>
        <w:t>Ecol</w:t>
      </w:r>
      <w:r w:rsidR="001C1FD2">
        <w:rPr>
          <w:bCs/>
          <w:iCs/>
          <w:kern w:val="0"/>
          <w:sz w:val="24"/>
        </w:rPr>
        <w:t>.</w:t>
      </w:r>
      <w:r w:rsidR="00141A43">
        <w:rPr>
          <w:bCs/>
          <w:iCs/>
          <w:kern w:val="0"/>
          <w:sz w:val="24"/>
        </w:rPr>
        <w:t>,</w:t>
      </w:r>
      <w:r w:rsidRPr="00293E81">
        <w:rPr>
          <w:bCs/>
          <w:kern w:val="0"/>
          <w:sz w:val="24"/>
        </w:rPr>
        <w:t xml:space="preserve"> </w:t>
      </w:r>
      <w:r w:rsidRPr="00293E81">
        <w:rPr>
          <w:bCs/>
          <w:iCs/>
          <w:kern w:val="0"/>
          <w:sz w:val="24"/>
        </w:rPr>
        <w:t>33</w:t>
      </w:r>
      <w:r w:rsidR="00141A43">
        <w:rPr>
          <w:bCs/>
          <w:iCs/>
          <w:kern w:val="0"/>
          <w:sz w:val="24"/>
        </w:rPr>
        <w:t>,</w:t>
      </w:r>
      <w:r w:rsidRPr="00293E81">
        <w:rPr>
          <w:rFonts w:hint="eastAsia"/>
          <w:bCs/>
          <w:iCs/>
          <w:kern w:val="0"/>
          <w:sz w:val="24"/>
        </w:rPr>
        <w:t xml:space="preserve"> </w:t>
      </w:r>
      <w:r w:rsidRPr="00293E81">
        <w:rPr>
          <w:bCs/>
          <w:kern w:val="0"/>
          <w:sz w:val="24"/>
        </w:rPr>
        <w:t>1441–1450</w:t>
      </w:r>
      <w:r w:rsidR="00F84516">
        <w:rPr>
          <w:bCs/>
          <w:kern w:val="0"/>
          <w:sz w:val="24"/>
        </w:rPr>
        <w:t>, 1996</w:t>
      </w:r>
      <w:r w:rsidRPr="00293E81">
        <w:rPr>
          <w:bCs/>
          <w:kern w:val="0"/>
          <w:sz w:val="24"/>
        </w:rPr>
        <w:t>.</w:t>
      </w:r>
    </w:p>
    <w:p w:rsidR="003C5BE6" w:rsidRPr="00293E81" w:rsidRDefault="003C5BE6" w:rsidP="00701DA5">
      <w:pPr>
        <w:spacing w:line="480" w:lineRule="auto"/>
        <w:ind w:left="360" w:hangingChars="150" w:hanging="360"/>
        <w:rPr>
          <w:sz w:val="24"/>
        </w:rPr>
      </w:pPr>
      <w:bookmarkStart w:id="18" w:name="_ENREF_27"/>
      <w:r w:rsidRPr="00293E81">
        <w:rPr>
          <w:sz w:val="24"/>
        </w:rPr>
        <w:lastRenderedPageBreak/>
        <w:t>Kuo</w:t>
      </w:r>
      <w:r w:rsidRPr="00293E81">
        <w:rPr>
          <w:rFonts w:hint="eastAsia"/>
          <w:sz w:val="24"/>
        </w:rPr>
        <w:t>,</w:t>
      </w:r>
      <w:r w:rsidRPr="00293E81">
        <w:rPr>
          <w:sz w:val="24"/>
        </w:rPr>
        <w:t xml:space="preserve"> S</w:t>
      </w:r>
      <w:r w:rsidRPr="00293E81">
        <w:rPr>
          <w:rFonts w:hint="eastAsia"/>
          <w:sz w:val="24"/>
        </w:rPr>
        <w:t>.</w:t>
      </w:r>
      <w:r w:rsidR="00F84516">
        <w:rPr>
          <w:sz w:val="24"/>
        </w:rPr>
        <w:t>:</w:t>
      </w:r>
      <w:r w:rsidRPr="00293E81">
        <w:rPr>
          <w:sz w:val="24"/>
        </w:rPr>
        <w:t xml:space="preserve"> Phosphorus. Methods of </w:t>
      </w:r>
      <w:r w:rsidRPr="00293E81">
        <w:rPr>
          <w:rFonts w:hint="eastAsia"/>
          <w:sz w:val="24"/>
        </w:rPr>
        <w:t>S</w:t>
      </w:r>
      <w:r w:rsidRPr="00293E81">
        <w:rPr>
          <w:sz w:val="24"/>
        </w:rPr>
        <w:t xml:space="preserve">oil </w:t>
      </w:r>
      <w:r w:rsidRPr="00293E81">
        <w:rPr>
          <w:rFonts w:hint="eastAsia"/>
          <w:sz w:val="24"/>
        </w:rPr>
        <w:t>A</w:t>
      </w:r>
      <w:r w:rsidRPr="00293E81">
        <w:rPr>
          <w:sz w:val="24"/>
        </w:rPr>
        <w:t>nalysis. Part 3: Chemical methods. In</w:t>
      </w:r>
      <w:r w:rsidRPr="00293E81">
        <w:rPr>
          <w:rFonts w:hint="eastAsia"/>
          <w:sz w:val="24"/>
        </w:rPr>
        <w:t xml:space="preserve"> D.</w:t>
      </w:r>
      <w:r w:rsidRPr="00293E81">
        <w:rPr>
          <w:sz w:val="24"/>
        </w:rPr>
        <w:t xml:space="preserve"> </w:t>
      </w:r>
      <w:r w:rsidRPr="00293E81">
        <w:rPr>
          <w:rFonts w:hint="eastAsia"/>
          <w:sz w:val="24"/>
        </w:rPr>
        <w:t xml:space="preserve">L. Sparks </w:t>
      </w:r>
      <w:r w:rsidRPr="00293E81">
        <w:rPr>
          <w:sz w:val="24"/>
        </w:rPr>
        <w:t>(Ed.), Soil Science Society of America</w:t>
      </w:r>
      <w:r w:rsidR="00141A43">
        <w:rPr>
          <w:sz w:val="24"/>
        </w:rPr>
        <w:t>,</w:t>
      </w:r>
      <w:r w:rsidRPr="00293E81">
        <w:rPr>
          <w:sz w:val="24"/>
        </w:rPr>
        <w:t xml:space="preserve"> Madison, Wisconsin</w:t>
      </w:r>
      <w:r w:rsidR="00F84516">
        <w:rPr>
          <w:sz w:val="24"/>
        </w:rPr>
        <w:t xml:space="preserve">, </w:t>
      </w:r>
      <w:r w:rsidR="00F84516" w:rsidRPr="00293E81">
        <w:rPr>
          <w:sz w:val="24"/>
        </w:rPr>
        <w:t>1996</w:t>
      </w:r>
      <w:r w:rsidRPr="00293E81">
        <w:rPr>
          <w:rFonts w:hint="eastAsia"/>
          <w:sz w:val="24"/>
        </w:rPr>
        <w:t>.</w:t>
      </w:r>
    </w:p>
    <w:p w:rsidR="009428DC" w:rsidRDefault="009428DC" w:rsidP="00701DA5">
      <w:pPr>
        <w:spacing w:line="480" w:lineRule="auto"/>
        <w:ind w:left="360" w:hangingChars="150" w:hanging="360"/>
        <w:rPr>
          <w:noProof/>
          <w:sz w:val="24"/>
        </w:rPr>
      </w:pPr>
      <w:r w:rsidRPr="00293E81">
        <w:rPr>
          <w:noProof/>
          <w:sz w:val="24"/>
        </w:rPr>
        <w:t>Ladanai, S.</w:t>
      </w:r>
      <w:r w:rsidR="00F84516">
        <w:rPr>
          <w:noProof/>
          <w:sz w:val="24"/>
        </w:rPr>
        <w:t>,</w:t>
      </w:r>
      <w:r w:rsidR="00713494" w:rsidRPr="00713494">
        <w:rPr>
          <w:sz w:val="24"/>
        </w:rPr>
        <w:t xml:space="preserve"> </w:t>
      </w:r>
      <w:r w:rsidR="00F84516" w:rsidRPr="00F84516">
        <w:rPr>
          <w:rFonts w:hint="eastAsia"/>
          <w:sz w:val="24"/>
        </w:rPr>
        <w:t>Å</w:t>
      </w:r>
      <w:r w:rsidR="00F84516" w:rsidRPr="00F84516">
        <w:rPr>
          <w:sz w:val="24"/>
        </w:rPr>
        <w:t>gren</w:t>
      </w:r>
      <w:r w:rsidR="00F84516">
        <w:rPr>
          <w:sz w:val="24"/>
        </w:rPr>
        <w:t>, G.</w:t>
      </w:r>
      <w:r w:rsidR="004F7508">
        <w:rPr>
          <w:sz w:val="24"/>
        </w:rPr>
        <w:t xml:space="preserve"> </w:t>
      </w:r>
      <w:r w:rsidR="00F84516">
        <w:rPr>
          <w:sz w:val="24"/>
        </w:rPr>
        <w:t xml:space="preserve">I., and </w:t>
      </w:r>
      <w:r w:rsidR="00F84516" w:rsidRPr="00F84516">
        <w:rPr>
          <w:sz w:val="24"/>
        </w:rPr>
        <w:t>Olsson</w:t>
      </w:r>
      <w:r w:rsidR="00F84516">
        <w:rPr>
          <w:sz w:val="24"/>
        </w:rPr>
        <w:t>, B.</w:t>
      </w:r>
      <w:r w:rsidR="004F7508">
        <w:rPr>
          <w:sz w:val="24"/>
        </w:rPr>
        <w:t xml:space="preserve"> </w:t>
      </w:r>
      <w:r w:rsidR="00F84516">
        <w:rPr>
          <w:sz w:val="24"/>
        </w:rPr>
        <w:t>A.:</w:t>
      </w:r>
      <w:r w:rsidR="00F84516" w:rsidRPr="00F84516">
        <w:rPr>
          <w:sz w:val="24"/>
        </w:rPr>
        <w:t xml:space="preserve"> </w:t>
      </w:r>
      <w:r w:rsidRPr="00293E81">
        <w:rPr>
          <w:noProof/>
          <w:sz w:val="24"/>
        </w:rPr>
        <w:t>Relationships between tree and soil properties in Picea abies and Pinus sylvestris forests in Sweden</w:t>
      </w:r>
      <w:r w:rsidR="00141A43">
        <w:rPr>
          <w:noProof/>
          <w:sz w:val="24"/>
        </w:rPr>
        <w:t>,</w:t>
      </w:r>
      <w:r w:rsidR="00E1475B">
        <w:rPr>
          <w:sz w:val="24"/>
        </w:rPr>
        <w:t xml:space="preserve"> </w:t>
      </w:r>
      <w:r w:rsidRPr="00293E81">
        <w:rPr>
          <w:noProof/>
          <w:sz w:val="24"/>
        </w:rPr>
        <w:t>Ecosystems</w:t>
      </w:r>
      <w:r w:rsidR="00141A43">
        <w:rPr>
          <w:noProof/>
          <w:sz w:val="24"/>
        </w:rPr>
        <w:t>,</w:t>
      </w:r>
      <w:r w:rsidRPr="00293E81">
        <w:rPr>
          <w:noProof/>
          <w:sz w:val="24"/>
        </w:rPr>
        <w:t xml:space="preserve"> 13</w:t>
      </w:r>
      <w:r w:rsidR="00141A43">
        <w:rPr>
          <w:sz w:val="24"/>
        </w:rPr>
        <w:t>,</w:t>
      </w:r>
      <w:r w:rsidRPr="00293E81">
        <w:rPr>
          <w:noProof/>
          <w:sz w:val="24"/>
        </w:rPr>
        <w:t xml:space="preserve"> 302–316</w:t>
      </w:r>
      <w:r w:rsidR="00F84516">
        <w:rPr>
          <w:noProof/>
          <w:sz w:val="24"/>
        </w:rPr>
        <w:t>, 2010</w:t>
      </w:r>
      <w:r w:rsidRPr="00293E81">
        <w:rPr>
          <w:noProof/>
          <w:sz w:val="24"/>
        </w:rPr>
        <w:t>.</w:t>
      </w:r>
    </w:p>
    <w:p w:rsidR="00E7606C" w:rsidRPr="00293E81" w:rsidRDefault="00E7606C" w:rsidP="00701DA5">
      <w:pPr>
        <w:spacing w:line="480" w:lineRule="auto"/>
        <w:ind w:left="360" w:hangingChars="150" w:hanging="360"/>
        <w:rPr>
          <w:sz w:val="24"/>
        </w:rPr>
      </w:pPr>
      <w:r w:rsidRPr="00E7606C">
        <w:rPr>
          <w:sz w:val="24"/>
          <w:highlight w:val="yellow"/>
        </w:rPr>
        <w:t>Li, Y., Liu, X., Zheng, S., Chen, H., Yue, Y., Mu, C., and Liu, J.: Drought-resistant physiological characteristics of four shrub species in arid valley of Minjiang River, China, Acta Ecologica Sinica, 27, 870–877, 2007.</w:t>
      </w:r>
    </w:p>
    <w:bookmarkEnd w:id="18"/>
    <w:p w:rsidR="003C5BE6" w:rsidRPr="00293E81" w:rsidRDefault="00F84516" w:rsidP="00701DA5">
      <w:pPr>
        <w:pStyle w:val="EndNoteBibliography"/>
        <w:spacing w:line="480" w:lineRule="auto"/>
        <w:ind w:left="360" w:hangingChars="150" w:hanging="360"/>
        <w:rPr>
          <w:sz w:val="24"/>
        </w:rPr>
      </w:pPr>
      <w:r w:rsidRPr="0066583A">
        <w:rPr>
          <w:rFonts w:hint="eastAsia"/>
          <w:sz w:val="24"/>
        </w:rPr>
        <w:t>Macek</w:t>
      </w:r>
      <w:r>
        <w:rPr>
          <w:rFonts w:hint="eastAsia"/>
          <w:sz w:val="24"/>
        </w:rPr>
        <w:t>,</w:t>
      </w:r>
      <w:r w:rsidRPr="0066583A">
        <w:rPr>
          <w:rFonts w:hint="eastAsia"/>
          <w:sz w:val="24"/>
        </w:rPr>
        <w:t xml:space="preserve"> P</w:t>
      </w:r>
      <w:r>
        <w:rPr>
          <w:rFonts w:hint="eastAsia"/>
          <w:sz w:val="24"/>
        </w:rPr>
        <w:t>.</w:t>
      </w:r>
      <w:r w:rsidRPr="0066583A">
        <w:rPr>
          <w:rFonts w:hint="eastAsia"/>
          <w:sz w:val="24"/>
        </w:rPr>
        <w:t xml:space="preserve">, </w:t>
      </w:r>
      <w:r w:rsidRPr="0066583A">
        <w:rPr>
          <w:sz w:val="24"/>
        </w:rPr>
        <w:t>Klimeš</w:t>
      </w:r>
      <w:r>
        <w:rPr>
          <w:rFonts w:hint="eastAsia"/>
          <w:sz w:val="24"/>
        </w:rPr>
        <w:t>,</w:t>
      </w:r>
      <w:r w:rsidRPr="0066583A">
        <w:rPr>
          <w:rFonts w:hint="eastAsia"/>
          <w:sz w:val="24"/>
        </w:rPr>
        <w:t xml:space="preserve"> L</w:t>
      </w:r>
      <w:r>
        <w:rPr>
          <w:rFonts w:hint="eastAsia"/>
          <w:sz w:val="24"/>
        </w:rPr>
        <w:t>.</w:t>
      </w:r>
      <w:r w:rsidRPr="0066583A">
        <w:rPr>
          <w:rFonts w:hint="eastAsia"/>
          <w:sz w:val="24"/>
        </w:rPr>
        <w:t xml:space="preserve">, </w:t>
      </w:r>
      <w:r w:rsidRPr="0066583A">
        <w:rPr>
          <w:sz w:val="24"/>
        </w:rPr>
        <w:t>Adamec</w:t>
      </w:r>
      <w:r>
        <w:rPr>
          <w:rFonts w:hint="eastAsia"/>
          <w:sz w:val="24"/>
        </w:rPr>
        <w:t>,</w:t>
      </w:r>
      <w:r w:rsidRPr="0066583A">
        <w:rPr>
          <w:rFonts w:hint="eastAsia"/>
          <w:sz w:val="24"/>
        </w:rPr>
        <w:t xml:space="preserve"> L</w:t>
      </w:r>
      <w:r>
        <w:rPr>
          <w:rFonts w:hint="eastAsia"/>
          <w:sz w:val="24"/>
        </w:rPr>
        <w:t>.</w:t>
      </w:r>
      <w:r w:rsidRPr="0066583A">
        <w:rPr>
          <w:rFonts w:hint="eastAsia"/>
          <w:sz w:val="24"/>
        </w:rPr>
        <w:t xml:space="preserve">, </w:t>
      </w:r>
      <w:r w:rsidRPr="0066583A">
        <w:rPr>
          <w:sz w:val="24"/>
        </w:rPr>
        <w:t>Doležal</w:t>
      </w:r>
      <w:r>
        <w:rPr>
          <w:rFonts w:hint="eastAsia"/>
          <w:sz w:val="24"/>
        </w:rPr>
        <w:t>,</w:t>
      </w:r>
      <w:r w:rsidRPr="0066583A">
        <w:rPr>
          <w:rFonts w:hint="eastAsia"/>
          <w:sz w:val="24"/>
        </w:rPr>
        <w:t xml:space="preserve"> J</w:t>
      </w:r>
      <w:r>
        <w:rPr>
          <w:rFonts w:hint="eastAsia"/>
          <w:sz w:val="24"/>
        </w:rPr>
        <w:t>.</w:t>
      </w:r>
      <w:r w:rsidRPr="0066583A">
        <w:rPr>
          <w:rFonts w:hint="eastAsia"/>
          <w:sz w:val="24"/>
        </w:rPr>
        <w:t xml:space="preserve">, </w:t>
      </w:r>
      <w:r w:rsidRPr="0066583A">
        <w:rPr>
          <w:sz w:val="24"/>
        </w:rPr>
        <w:t>Chlumská</w:t>
      </w:r>
      <w:r>
        <w:rPr>
          <w:rFonts w:hint="eastAsia"/>
          <w:sz w:val="24"/>
        </w:rPr>
        <w:t>,</w:t>
      </w:r>
      <w:r w:rsidRPr="0066583A">
        <w:rPr>
          <w:rFonts w:hint="eastAsia"/>
          <w:sz w:val="24"/>
        </w:rPr>
        <w:t xml:space="preserve"> Z</w:t>
      </w:r>
      <w:r>
        <w:rPr>
          <w:rFonts w:hint="eastAsia"/>
          <w:sz w:val="24"/>
        </w:rPr>
        <w:t>.</w:t>
      </w:r>
      <w:r w:rsidRPr="0066583A">
        <w:rPr>
          <w:rFonts w:hint="eastAsia"/>
          <w:sz w:val="24"/>
        </w:rPr>
        <w:t xml:space="preserve">, </w:t>
      </w:r>
      <w:r w:rsidRPr="0066583A">
        <w:rPr>
          <w:sz w:val="24"/>
        </w:rPr>
        <w:t>de Bello</w:t>
      </w:r>
      <w:r>
        <w:rPr>
          <w:rFonts w:hint="eastAsia"/>
          <w:sz w:val="24"/>
        </w:rPr>
        <w:t>,</w:t>
      </w:r>
      <w:r w:rsidRPr="0066583A">
        <w:rPr>
          <w:rFonts w:hint="eastAsia"/>
          <w:sz w:val="24"/>
        </w:rPr>
        <w:t xml:space="preserve"> F</w:t>
      </w:r>
      <w:r>
        <w:rPr>
          <w:rFonts w:hint="eastAsia"/>
          <w:sz w:val="24"/>
        </w:rPr>
        <w:t>.</w:t>
      </w:r>
      <w:r w:rsidRPr="0066583A">
        <w:rPr>
          <w:rFonts w:hint="eastAsia"/>
          <w:sz w:val="24"/>
        </w:rPr>
        <w:t xml:space="preserve">, </w:t>
      </w:r>
      <w:r w:rsidRPr="0066583A">
        <w:rPr>
          <w:sz w:val="24"/>
        </w:rPr>
        <w:t>Dvorský</w:t>
      </w:r>
      <w:r>
        <w:rPr>
          <w:rFonts w:hint="eastAsia"/>
          <w:sz w:val="24"/>
        </w:rPr>
        <w:t>,</w:t>
      </w:r>
      <w:r w:rsidRPr="0066583A">
        <w:rPr>
          <w:rFonts w:hint="eastAsia"/>
          <w:sz w:val="24"/>
        </w:rPr>
        <w:t xml:space="preserve"> M</w:t>
      </w:r>
      <w:r>
        <w:rPr>
          <w:rFonts w:hint="eastAsia"/>
          <w:sz w:val="24"/>
        </w:rPr>
        <w:t>.</w:t>
      </w:r>
      <w:r w:rsidRPr="0066583A">
        <w:rPr>
          <w:rFonts w:hint="eastAsia"/>
          <w:sz w:val="24"/>
        </w:rPr>
        <w:t xml:space="preserve">, </w:t>
      </w:r>
      <w:r>
        <w:rPr>
          <w:sz w:val="24"/>
        </w:rPr>
        <w:t xml:space="preserve">and </w:t>
      </w:r>
      <w:r w:rsidRPr="0066583A">
        <w:rPr>
          <w:sz w:val="24"/>
        </w:rPr>
        <w:t>Řeháková</w:t>
      </w:r>
      <w:r>
        <w:rPr>
          <w:rFonts w:hint="eastAsia"/>
          <w:sz w:val="24"/>
        </w:rPr>
        <w:t>,</w:t>
      </w:r>
      <w:r w:rsidRPr="0066583A">
        <w:rPr>
          <w:rFonts w:hint="eastAsia"/>
          <w:sz w:val="24"/>
        </w:rPr>
        <w:t xml:space="preserve"> K</w:t>
      </w:r>
      <w:r>
        <w:rPr>
          <w:rFonts w:hint="eastAsia"/>
          <w:sz w:val="24"/>
        </w:rPr>
        <w:t>.</w:t>
      </w:r>
      <w:r>
        <w:rPr>
          <w:sz w:val="24"/>
        </w:rPr>
        <w:t>:</w:t>
      </w:r>
      <w:r w:rsidR="00293E81" w:rsidRPr="00293E81">
        <w:rPr>
          <w:rFonts w:hint="eastAsia"/>
          <w:sz w:val="24"/>
        </w:rPr>
        <w:t xml:space="preserve"> </w:t>
      </w:r>
      <w:r w:rsidR="003C5BE6" w:rsidRPr="00293E81">
        <w:rPr>
          <w:rFonts w:hint="eastAsia"/>
          <w:sz w:val="24"/>
        </w:rPr>
        <w:t>Plant n</w:t>
      </w:r>
      <w:r w:rsidR="003C5BE6" w:rsidRPr="00293E81">
        <w:rPr>
          <w:sz w:val="24"/>
        </w:rPr>
        <w:t xml:space="preserve">utrient </w:t>
      </w:r>
      <w:r w:rsidR="003C5BE6" w:rsidRPr="00293E81">
        <w:rPr>
          <w:rFonts w:hint="eastAsia"/>
          <w:sz w:val="24"/>
        </w:rPr>
        <w:t>c</w:t>
      </w:r>
      <w:r w:rsidR="003C5BE6" w:rsidRPr="00293E81">
        <w:rPr>
          <w:sz w:val="24"/>
        </w:rPr>
        <w:t xml:space="preserve">ontent </w:t>
      </w:r>
      <w:r w:rsidR="003C5BE6" w:rsidRPr="00293E81">
        <w:rPr>
          <w:rFonts w:hint="eastAsia"/>
          <w:sz w:val="24"/>
        </w:rPr>
        <w:t>d</w:t>
      </w:r>
      <w:r w:rsidR="003C5BE6" w:rsidRPr="00293E81">
        <w:rPr>
          <w:sz w:val="24"/>
        </w:rPr>
        <w:t xml:space="preserve">oes </w:t>
      </w:r>
      <w:r w:rsidR="003C5BE6" w:rsidRPr="00293E81">
        <w:rPr>
          <w:rFonts w:hint="eastAsia"/>
          <w:sz w:val="24"/>
        </w:rPr>
        <w:t>n</w:t>
      </w:r>
      <w:r w:rsidR="003C5BE6" w:rsidRPr="00293E81">
        <w:rPr>
          <w:sz w:val="24"/>
        </w:rPr>
        <w:t xml:space="preserve">ot </w:t>
      </w:r>
      <w:r w:rsidR="003C5BE6" w:rsidRPr="00293E81">
        <w:rPr>
          <w:rFonts w:hint="eastAsia"/>
          <w:sz w:val="24"/>
        </w:rPr>
        <w:t>s</w:t>
      </w:r>
      <w:r w:rsidR="003C5BE6" w:rsidRPr="00293E81">
        <w:rPr>
          <w:sz w:val="24"/>
        </w:rPr>
        <w:t xml:space="preserve">imply </w:t>
      </w:r>
      <w:r w:rsidR="003C5BE6" w:rsidRPr="00293E81">
        <w:rPr>
          <w:rFonts w:hint="eastAsia"/>
          <w:sz w:val="24"/>
        </w:rPr>
        <w:t>i</w:t>
      </w:r>
      <w:r w:rsidR="003C5BE6" w:rsidRPr="00293E81">
        <w:rPr>
          <w:sz w:val="24"/>
        </w:rPr>
        <w:t xml:space="preserve">ncrease with </w:t>
      </w:r>
      <w:r w:rsidR="003C5BE6" w:rsidRPr="00293E81">
        <w:rPr>
          <w:rFonts w:hint="eastAsia"/>
          <w:sz w:val="24"/>
        </w:rPr>
        <w:t>e</w:t>
      </w:r>
      <w:r w:rsidR="003C5BE6" w:rsidRPr="00293E81">
        <w:rPr>
          <w:sz w:val="24"/>
        </w:rPr>
        <w:t xml:space="preserve">levation under the </w:t>
      </w:r>
      <w:r w:rsidR="003C5BE6" w:rsidRPr="00293E81">
        <w:rPr>
          <w:rFonts w:hint="eastAsia"/>
          <w:sz w:val="24"/>
        </w:rPr>
        <w:t>e</w:t>
      </w:r>
      <w:r w:rsidR="003C5BE6" w:rsidRPr="00293E81">
        <w:rPr>
          <w:sz w:val="24"/>
        </w:rPr>
        <w:t>xtreme</w:t>
      </w:r>
      <w:r w:rsidR="003C5BE6" w:rsidRPr="00293E81">
        <w:rPr>
          <w:rFonts w:hint="eastAsia"/>
          <w:sz w:val="24"/>
        </w:rPr>
        <w:t xml:space="preserve"> e</w:t>
      </w:r>
      <w:r w:rsidR="003C5BE6" w:rsidRPr="00293E81">
        <w:rPr>
          <w:sz w:val="24"/>
        </w:rPr>
        <w:t xml:space="preserve">nvironmental </w:t>
      </w:r>
      <w:r w:rsidR="003C5BE6" w:rsidRPr="00293E81">
        <w:rPr>
          <w:rFonts w:hint="eastAsia"/>
          <w:sz w:val="24"/>
        </w:rPr>
        <w:t>c</w:t>
      </w:r>
      <w:r w:rsidR="003C5BE6" w:rsidRPr="00293E81">
        <w:rPr>
          <w:sz w:val="24"/>
        </w:rPr>
        <w:t>onditions of Ladakh, NW Himalaya</w:t>
      </w:r>
      <w:r w:rsidR="00141A43">
        <w:rPr>
          <w:sz w:val="24"/>
        </w:rPr>
        <w:t>,</w:t>
      </w:r>
      <w:r w:rsidR="00E1475B">
        <w:rPr>
          <w:sz w:val="24"/>
        </w:rPr>
        <w:t xml:space="preserve"> </w:t>
      </w:r>
      <w:r w:rsidR="001C1FD2" w:rsidRPr="0066583A">
        <w:rPr>
          <w:sz w:val="24"/>
        </w:rPr>
        <w:t>Arctic, Antarct</w:t>
      </w:r>
      <w:r w:rsidR="001C1FD2" w:rsidRPr="0066583A">
        <w:rPr>
          <w:rFonts w:ascii="AdvP49811" w:hAnsi="AdvP49811"/>
          <w:noProof w:val="0"/>
          <w:color w:val="000000"/>
          <w:sz w:val="14"/>
          <w:szCs w:val="14"/>
        </w:rPr>
        <w:t xml:space="preserve"> </w:t>
      </w:r>
      <w:r w:rsidR="001C1FD2" w:rsidRPr="0066583A">
        <w:rPr>
          <w:sz w:val="24"/>
        </w:rPr>
        <w:t>Alpine Res</w:t>
      </w:r>
      <w:r w:rsidR="001C1FD2">
        <w:rPr>
          <w:rFonts w:hint="eastAsia"/>
          <w:sz w:val="24"/>
        </w:rPr>
        <w:t>.</w:t>
      </w:r>
      <w:r w:rsidR="00141A43">
        <w:rPr>
          <w:sz w:val="24"/>
        </w:rPr>
        <w:t>,</w:t>
      </w:r>
      <w:r w:rsidR="003C5BE6" w:rsidRPr="00293E81">
        <w:rPr>
          <w:rFonts w:hint="eastAsia"/>
          <w:sz w:val="24"/>
        </w:rPr>
        <w:t xml:space="preserve"> </w:t>
      </w:r>
      <w:r w:rsidR="003C5BE6" w:rsidRPr="00293E81">
        <w:rPr>
          <w:iCs/>
          <w:sz w:val="24"/>
        </w:rPr>
        <w:t>44</w:t>
      </w:r>
      <w:r w:rsidR="00141A43">
        <w:rPr>
          <w:sz w:val="24"/>
        </w:rPr>
        <w:t>,</w:t>
      </w:r>
      <w:r w:rsidR="003C5BE6" w:rsidRPr="00293E81">
        <w:rPr>
          <w:rFonts w:hint="eastAsia"/>
          <w:iCs/>
          <w:sz w:val="24"/>
        </w:rPr>
        <w:t xml:space="preserve"> </w:t>
      </w:r>
      <w:r w:rsidR="003C5BE6" w:rsidRPr="00293E81">
        <w:rPr>
          <w:rFonts w:hint="eastAsia"/>
          <w:sz w:val="24"/>
        </w:rPr>
        <w:t>62</w:t>
      </w:r>
      <w:r w:rsidR="003C5BE6" w:rsidRPr="00293E81">
        <w:rPr>
          <w:sz w:val="24"/>
        </w:rPr>
        <w:t>−</w:t>
      </w:r>
      <w:r w:rsidR="003C5BE6" w:rsidRPr="00293E81">
        <w:rPr>
          <w:rFonts w:hint="eastAsia"/>
          <w:sz w:val="24"/>
        </w:rPr>
        <w:t>66</w:t>
      </w:r>
      <w:r>
        <w:rPr>
          <w:sz w:val="24"/>
        </w:rPr>
        <w:t xml:space="preserve">, </w:t>
      </w:r>
      <w:r w:rsidRPr="00293E81">
        <w:rPr>
          <w:rFonts w:hint="eastAsia"/>
          <w:sz w:val="24"/>
        </w:rPr>
        <w:t>2012</w:t>
      </w:r>
      <w:r w:rsidR="003C5BE6" w:rsidRPr="00293E81">
        <w:rPr>
          <w:rFonts w:hint="eastAsia"/>
          <w:sz w:val="24"/>
        </w:rPr>
        <w:t>.</w:t>
      </w:r>
    </w:p>
    <w:p w:rsidR="003C5BE6" w:rsidRDefault="003C5BE6" w:rsidP="00701DA5">
      <w:pPr>
        <w:pStyle w:val="EndNoteBibliography"/>
        <w:spacing w:line="480" w:lineRule="auto"/>
        <w:ind w:left="360" w:hangingChars="150" w:hanging="360"/>
        <w:rPr>
          <w:bCs/>
          <w:kern w:val="0"/>
          <w:sz w:val="24"/>
        </w:rPr>
      </w:pPr>
      <w:r w:rsidRPr="00293E81">
        <w:rPr>
          <w:bCs/>
          <w:kern w:val="0"/>
          <w:sz w:val="24"/>
        </w:rPr>
        <w:t>Matzek, V</w:t>
      </w:r>
      <w:r w:rsidRPr="00293E81">
        <w:rPr>
          <w:rFonts w:hint="eastAsia"/>
          <w:bCs/>
          <w:kern w:val="0"/>
          <w:sz w:val="24"/>
        </w:rPr>
        <w:t>.</w:t>
      </w:r>
      <w:r w:rsidR="00F84516">
        <w:rPr>
          <w:bCs/>
          <w:kern w:val="0"/>
          <w:sz w:val="24"/>
        </w:rPr>
        <w:t>,</w:t>
      </w:r>
      <w:r w:rsidR="00713494">
        <w:rPr>
          <w:bCs/>
          <w:kern w:val="0"/>
          <w:sz w:val="24"/>
        </w:rPr>
        <w:t xml:space="preserve"> and</w:t>
      </w:r>
      <w:r w:rsidRPr="00293E81">
        <w:rPr>
          <w:bCs/>
          <w:kern w:val="0"/>
          <w:sz w:val="24"/>
        </w:rPr>
        <w:t xml:space="preserve"> Vitousek, P.</w:t>
      </w:r>
      <w:r w:rsidRPr="00293E81">
        <w:rPr>
          <w:rFonts w:hint="eastAsia"/>
          <w:bCs/>
          <w:kern w:val="0"/>
          <w:sz w:val="24"/>
        </w:rPr>
        <w:t xml:space="preserve"> </w:t>
      </w:r>
      <w:r w:rsidRPr="00293E81">
        <w:rPr>
          <w:bCs/>
          <w:kern w:val="0"/>
          <w:sz w:val="24"/>
        </w:rPr>
        <w:t>M.</w:t>
      </w:r>
      <w:r w:rsidR="00F84516">
        <w:rPr>
          <w:bCs/>
          <w:kern w:val="0"/>
          <w:sz w:val="24"/>
        </w:rPr>
        <w:t>:</w:t>
      </w:r>
      <w:r w:rsidRPr="00293E81">
        <w:rPr>
          <w:bCs/>
          <w:kern w:val="0"/>
          <w:sz w:val="24"/>
        </w:rPr>
        <w:t xml:space="preserve"> N:P stoichiometry and protein:RNA ratios in vascular plants: an evaluation of the growth-rate hypothesis</w:t>
      </w:r>
      <w:r w:rsidR="00141A43">
        <w:rPr>
          <w:bCs/>
          <w:kern w:val="0"/>
          <w:sz w:val="24"/>
        </w:rPr>
        <w:t>,</w:t>
      </w:r>
      <w:r w:rsidR="00E1475B">
        <w:rPr>
          <w:sz w:val="24"/>
        </w:rPr>
        <w:t xml:space="preserve"> </w:t>
      </w:r>
      <w:r w:rsidRPr="00293E81">
        <w:rPr>
          <w:bCs/>
          <w:iCs/>
          <w:kern w:val="0"/>
          <w:sz w:val="24"/>
        </w:rPr>
        <w:t>Ecol</w:t>
      </w:r>
      <w:r w:rsidR="001C1FD2">
        <w:rPr>
          <w:bCs/>
          <w:iCs/>
          <w:kern w:val="0"/>
          <w:sz w:val="24"/>
        </w:rPr>
        <w:t>.</w:t>
      </w:r>
      <w:r w:rsidRPr="00293E81">
        <w:rPr>
          <w:bCs/>
          <w:iCs/>
          <w:kern w:val="0"/>
          <w:sz w:val="24"/>
        </w:rPr>
        <w:t xml:space="preserve"> Lett</w:t>
      </w:r>
      <w:r w:rsidR="001C1FD2">
        <w:rPr>
          <w:bCs/>
          <w:iCs/>
          <w:kern w:val="0"/>
          <w:sz w:val="24"/>
        </w:rPr>
        <w:t>.</w:t>
      </w:r>
      <w:r w:rsidR="00141A43">
        <w:rPr>
          <w:bCs/>
          <w:iCs/>
          <w:kern w:val="0"/>
          <w:sz w:val="24"/>
        </w:rPr>
        <w:t>,</w:t>
      </w:r>
      <w:r w:rsidRPr="00293E81">
        <w:rPr>
          <w:rFonts w:hint="eastAsia"/>
          <w:bCs/>
          <w:kern w:val="0"/>
          <w:sz w:val="24"/>
        </w:rPr>
        <w:t xml:space="preserve"> </w:t>
      </w:r>
      <w:r w:rsidRPr="00293E81">
        <w:rPr>
          <w:bCs/>
          <w:iCs/>
          <w:kern w:val="0"/>
          <w:sz w:val="24"/>
        </w:rPr>
        <w:t>12</w:t>
      </w:r>
      <w:r w:rsidR="00141A43">
        <w:rPr>
          <w:sz w:val="24"/>
        </w:rPr>
        <w:t>,</w:t>
      </w:r>
      <w:r w:rsidRPr="00293E81">
        <w:rPr>
          <w:rFonts w:hint="eastAsia"/>
          <w:bCs/>
          <w:kern w:val="0"/>
          <w:sz w:val="24"/>
        </w:rPr>
        <w:t xml:space="preserve"> </w:t>
      </w:r>
      <w:r w:rsidRPr="00293E81">
        <w:rPr>
          <w:bCs/>
          <w:kern w:val="0"/>
          <w:sz w:val="24"/>
        </w:rPr>
        <w:t>765</w:t>
      </w:r>
      <w:r w:rsidRPr="00293E81">
        <w:rPr>
          <w:sz w:val="24"/>
        </w:rPr>
        <w:t>−</w:t>
      </w:r>
      <w:r w:rsidRPr="00293E81">
        <w:rPr>
          <w:bCs/>
          <w:kern w:val="0"/>
          <w:sz w:val="24"/>
        </w:rPr>
        <w:t>771</w:t>
      </w:r>
      <w:r w:rsidR="00F84516">
        <w:rPr>
          <w:bCs/>
          <w:kern w:val="0"/>
          <w:sz w:val="24"/>
        </w:rPr>
        <w:t>, 2009</w:t>
      </w:r>
      <w:r w:rsidRPr="00293E81">
        <w:rPr>
          <w:bCs/>
          <w:kern w:val="0"/>
          <w:sz w:val="24"/>
        </w:rPr>
        <w:t>.</w:t>
      </w:r>
    </w:p>
    <w:p w:rsidR="004402F4" w:rsidRPr="004402F4" w:rsidRDefault="004402F4" w:rsidP="004402F4">
      <w:pPr>
        <w:pStyle w:val="EndNoteBibliography"/>
        <w:spacing w:line="480" w:lineRule="auto"/>
        <w:ind w:left="360" w:hangingChars="150" w:hanging="360"/>
        <w:rPr>
          <w:sz w:val="24"/>
        </w:rPr>
      </w:pPr>
      <w:r w:rsidRPr="00CC7506">
        <w:rPr>
          <w:sz w:val="24"/>
        </w:rPr>
        <w:t>Mcavaney</w:t>
      </w:r>
      <w:r>
        <w:rPr>
          <w:rFonts w:hint="eastAsia"/>
          <w:sz w:val="24"/>
        </w:rPr>
        <w:t>,</w:t>
      </w:r>
      <w:r w:rsidRPr="00CC7506">
        <w:rPr>
          <w:sz w:val="24"/>
        </w:rPr>
        <w:t xml:space="preserve"> B</w:t>
      </w:r>
      <w:r>
        <w:rPr>
          <w:rFonts w:hint="eastAsia"/>
          <w:sz w:val="24"/>
        </w:rPr>
        <w:t>.</w:t>
      </w:r>
      <w:r w:rsidRPr="00CC7506">
        <w:rPr>
          <w:sz w:val="24"/>
        </w:rPr>
        <w:t>, Covey</w:t>
      </w:r>
      <w:r>
        <w:rPr>
          <w:rFonts w:hint="eastAsia"/>
          <w:sz w:val="24"/>
        </w:rPr>
        <w:t>,</w:t>
      </w:r>
      <w:r w:rsidRPr="00CC7506">
        <w:rPr>
          <w:sz w:val="24"/>
        </w:rPr>
        <w:t xml:space="preserve"> C</w:t>
      </w:r>
      <w:r>
        <w:rPr>
          <w:rFonts w:hint="eastAsia"/>
          <w:sz w:val="24"/>
        </w:rPr>
        <w:t>.</w:t>
      </w:r>
      <w:r w:rsidRPr="00CC7506">
        <w:rPr>
          <w:sz w:val="24"/>
        </w:rPr>
        <w:t>, Joussaume</w:t>
      </w:r>
      <w:r>
        <w:rPr>
          <w:rFonts w:hint="eastAsia"/>
          <w:sz w:val="24"/>
        </w:rPr>
        <w:t>,</w:t>
      </w:r>
      <w:r w:rsidRPr="00CC7506">
        <w:rPr>
          <w:sz w:val="24"/>
        </w:rPr>
        <w:t xml:space="preserve"> S</w:t>
      </w:r>
      <w:r>
        <w:rPr>
          <w:rFonts w:hint="eastAsia"/>
          <w:sz w:val="24"/>
        </w:rPr>
        <w:t>.</w:t>
      </w:r>
      <w:r w:rsidRPr="00CC7506">
        <w:rPr>
          <w:sz w:val="24"/>
        </w:rPr>
        <w:t>, Kattsov</w:t>
      </w:r>
      <w:r>
        <w:rPr>
          <w:rFonts w:hint="eastAsia"/>
          <w:sz w:val="24"/>
        </w:rPr>
        <w:t>,</w:t>
      </w:r>
      <w:r w:rsidRPr="00CC7506">
        <w:rPr>
          <w:sz w:val="24"/>
        </w:rPr>
        <w:t xml:space="preserve"> V</w:t>
      </w:r>
      <w:r>
        <w:rPr>
          <w:rFonts w:hint="eastAsia"/>
          <w:sz w:val="24"/>
        </w:rPr>
        <w:t>.</w:t>
      </w:r>
      <w:r w:rsidRPr="00CC7506">
        <w:rPr>
          <w:sz w:val="24"/>
        </w:rPr>
        <w:t>, Kitoh</w:t>
      </w:r>
      <w:r>
        <w:rPr>
          <w:rFonts w:hint="eastAsia"/>
          <w:sz w:val="24"/>
        </w:rPr>
        <w:t>,</w:t>
      </w:r>
      <w:r w:rsidRPr="00CC7506">
        <w:rPr>
          <w:sz w:val="24"/>
        </w:rPr>
        <w:t xml:space="preserve"> A</w:t>
      </w:r>
      <w:r>
        <w:rPr>
          <w:rFonts w:hint="eastAsia"/>
          <w:sz w:val="24"/>
        </w:rPr>
        <w:t>.</w:t>
      </w:r>
      <w:r w:rsidRPr="00CC7506">
        <w:rPr>
          <w:sz w:val="24"/>
        </w:rPr>
        <w:t>, Ogana</w:t>
      </w:r>
      <w:r>
        <w:rPr>
          <w:rFonts w:hint="eastAsia"/>
          <w:sz w:val="24"/>
        </w:rPr>
        <w:t>,</w:t>
      </w:r>
      <w:r w:rsidRPr="00CC7506">
        <w:rPr>
          <w:sz w:val="24"/>
        </w:rPr>
        <w:t xml:space="preserve"> W</w:t>
      </w:r>
      <w:r>
        <w:rPr>
          <w:rFonts w:hint="eastAsia"/>
          <w:sz w:val="24"/>
        </w:rPr>
        <w:t>.</w:t>
      </w:r>
      <w:r w:rsidRPr="00CC7506">
        <w:rPr>
          <w:rFonts w:hint="eastAsia"/>
          <w:sz w:val="24"/>
        </w:rPr>
        <w:t>,</w:t>
      </w:r>
      <w:r>
        <w:rPr>
          <w:sz w:val="24"/>
        </w:rPr>
        <w:t xml:space="preserve"> and</w:t>
      </w:r>
      <w:r w:rsidRPr="00CC7506">
        <w:rPr>
          <w:sz w:val="24"/>
        </w:rPr>
        <w:t xml:space="preserve"> Zhao</w:t>
      </w:r>
      <w:r>
        <w:rPr>
          <w:rFonts w:hint="eastAsia"/>
          <w:sz w:val="24"/>
        </w:rPr>
        <w:t>,</w:t>
      </w:r>
      <w:r w:rsidRPr="00CC7506">
        <w:rPr>
          <w:sz w:val="24"/>
        </w:rPr>
        <w:t xml:space="preserve"> Z</w:t>
      </w:r>
      <w:r>
        <w:rPr>
          <w:rFonts w:hint="eastAsia"/>
          <w:sz w:val="24"/>
        </w:rPr>
        <w:t>.</w:t>
      </w:r>
      <w:r>
        <w:rPr>
          <w:sz w:val="24"/>
        </w:rPr>
        <w:t>:</w:t>
      </w:r>
      <w:r>
        <w:rPr>
          <w:rFonts w:hint="eastAsia"/>
          <w:sz w:val="24"/>
        </w:rPr>
        <w:t xml:space="preserve"> </w:t>
      </w:r>
      <w:r w:rsidRPr="00A43427">
        <w:rPr>
          <w:rFonts w:hint="eastAsia"/>
          <w:sz w:val="24"/>
        </w:rPr>
        <w:t xml:space="preserve">IPCC. </w:t>
      </w:r>
      <w:r w:rsidRPr="00A43427">
        <w:rPr>
          <w:sz w:val="24"/>
        </w:rPr>
        <w:t xml:space="preserve">Climate </w:t>
      </w:r>
      <w:r w:rsidRPr="00A43427">
        <w:rPr>
          <w:rFonts w:hint="eastAsia"/>
          <w:sz w:val="24"/>
        </w:rPr>
        <w:t>c</w:t>
      </w:r>
      <w:r w:rsidRPr="00A43427">
        <w:rPr>
          <w:sz w:val="24"/>
        </w:rPr>
        <w:t>hange 2001</w:t>
      </w:r>
      <w:r w:rsidRPr="00A43427">
        <w:rPr>
          <w:rFonts w:hint="eastAsia"/>
          <w:sz w:val="24"/>
        </w:rPr>
        <w:t>:</w:t>
      </w:r>
      <w:r w:rsidRPr="00A43427">
        <w:rPr>
          <w:sz w:val="24"/>
        </w:rPr>
        <w:t xml:space="preserve"> the </w:t>
      </w:r>
      <w:r w:rsidRPr="00A43427">
        <w:rPr>
          <w:rFonts w:hint="eastAsia"/>
          <w:sz w:val="24"/>
        </w:rPr>
        <w:t>s</w:t>
      </w:r>
      <w:r w:rsidRPr="00A43427">
        <w:rPr>
          <w:sz w:val="24"/>
        </w:rPr>
        <w:t xml:space="preserve">cientific </w:t>
      </w:r>
      <w:r w:rsidRPr="00A43427">
        <w:rPr>
          <w:rFonts w:hint="eastAsia"/>
          <w:sz w:val="24"/>
        </w:rPr>
        <w:t>b</w:t>
      </w:r>
      <w:r w:rsidRPr="00A43427">
        <w:rPr>
          <w:sz w:val="24"/>
        </w:rPr>
        <w:t xml:space="preserve">asis. Contribution of </w:t>
      </w:r>
      <w:r w:rsidRPr="00A43427">
        <w:rPr>
          <w:rFonts w:hint="eastAsia"/>
          <w:sz w:val="24"/>
        </w:rPr>
        <w:t>w</w:t>
      </w:r>
      <w:r w:rsidRPr="00A43427">
        <w:rPr>
          <w:sz w:val="24"/>
        </w:rPr>
        <w:t xml:space="preserve">orking </w:t>
      </w:r>
      <w:r w:rsidRPr="00A43427">
        <w:rPr>
          <w:rFonts w:hint="eastAsia"/>
          <w:sz w:val="24"/>
        </w:rPr>
        <w:t>g</w:t>
      </w:r>
      <w:r w:rsidRPr="00A43427">
        <w:rPr>
          <w:sz w:val="24"/>
        </w:rPr>
        <w:t xml:space="preserve">roup I to the </w:t>
      </w:r>
      <w:r w:rsidRPr="00A43427">
        <w:rPr>
          <w:rFonts w:hint="eastAsia"/>
          <w:sz w:val="24"/>
        </w:rPr>
        <w:t>t</w:t>
      </w:r>
      <w:r w:rsidRPr="00A43427">
        <w:rPr>
          <w:sz w:val="24"/>
        </w:rPr>
        <w:t xml:space="preserve">hird </w:t>
      </w:r>
      <w:r w:rsidRPr="00A43427">
        <w:rPr>
          <w:rFonts w:hint="eastAsia"/>
          <w:sz w:val="24"/>
        </w:rPr>
        <w:t>a</w:t>
      </w:r>
      <w:r w:rsidRPr="00A43427">
        <w:rPr>
          <w:sz w:val="24"/>
        </w:rPr>
        <w:t xml:space="preserve">ssessment </w:t>
      </w:r>
      <w:r w:rsidRPr="00A43427">
        <w:rPr>
          <w:rFonts w:hint="eastAsia"/>
          <w:sz w:val="24"/>
        </w:rPr>
        <w:t>r</w:t>
      </w:r>
      <w:r w:rsidRPr="00A43427">
        <w:rPr>
          <w:sz w:val="24"/>
        </w:rPr>
        <w:t xml:space="preserve">eport of the </w:t>
      </w:r>
      <w:r w:rsidRPr="00A43427">
        <w:rPr>
          <w:rFonts w:hint="eastAsia"/>
          <w:sz w:val="24"/>
        </w:rPr>
        <w:t>i</w:t>
      </w:r>
      <w:r w:rsidRPr="00A43427">
        <w:rPr>
          <w:sz w:val="24"/>
        </w:rPr>
        <w:t xml:space="preserve">ntergovernmental </w:t>
      </w:r>
      <w:r w:rsidRPr="00A43427">
        <w:rPr>
          <w:rFonts w:hint="eastAsia"/>
          <w:sz w:val="24"/>
        </w:rPr>
        <w:t>p</w:t>
      </w:r>
      <w:r w:rsidRPr="00A43427">
        <w:rPr>
          <w:sz w:val="24"/>
        </w:rPr>
        <w:t xml:space="preserve">anel on </w:t>
      </w:r>
      <w:r w:rsidRPr="00A43427">
        <w:rPr>
          <w:rFonts w:hint="eastAsia"/>
          <w:sz w:val="24"/>
        </w:rPr>
        <w:t>c</w:t>
      </w:r>
      <w:r w:rsidRPr="00A43427">
        <w:rPr>
          <w:sz w:val="24"/>
        </w:rPr>
        <w:t>limate</w:t>
      </w:r>
      <w:r>
        <w:rPr>
          <w:sz w:val="24"/>
        </w:rPr>
        <w:t>,</w:t>
      </w:r>
      <w:r w:rsidRPr="00A43427">
        <w:rPr>
          <w:rFonts w:hint="eastAsia"/>
          <w:sz w:val="24"/>
        </w:rPr>
        <w:t xml:space="preserve"> Cambridge, UK</w:t>
      </w:r>
      <w:r>
        <w:rPr>
          <w:sz w:val="24"/>
        </w:rPr>
        <w:t>:</w:t>
      </w:r>
      <w:r w:rsidRPr="00A43427">
        <w:rPr>
          <w:rFonts w:hint="eastAsia"/>
          <w:sz w:val="24"/>
        </w:rPr>
        <w:t xml:space="preserve"> Cambridge University Press</w:t>
      </w:r>
      <w:r>
        <w:rPr>
          <w:sz w:val="24"/>
        </w:rPr>
        <w:t xml:space="preserve">, </w:t>
      </w:r>
      <w:r w:rsidRPr="00A43427">
        <w:rPr>
          <w:sz w:val="24"/>
        </w:rPr>
        <w:t>2001</w:t>
      </w:r>
      <w:r w:rsidRPr="00A43427">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McGroddy</w:t>
      </w:r>
      <w:r w:rsidRPr="00293E81">
        <w:rPr>
          <w:rFonts w:hint="eastAsia"/>
          <w:sz w:val="24"/>
        </w:rPr>
        <w:t>, M. E.</w:t>
      </w:r>
      <w:r w:rsidR="002B394F">
        <w:rPr>
          <w:sz w:val="24"/>
        </w:rPr>
        <w:t xml:space="preserve">, </w:t>
      </w:r>
      <w:r w:rsidR="002B394F" w:rsidRPr="002B394F">
        <w:rPr>
          <w:sz w:val="24"/>
        </w:rPr>
        <w:t>Daufresne</w:t>
      </w:r>
      <w:r w:rsidR="002B394F">
        <w:rPr>
          <w:sz w:val="24"/>
        </w:rPr>
        <w:t xml:space="preserve">, T., and </w:t>
      </w:r>
      <w:r w:rsidR="002B394F" w:rsidRPr="002B394F">
        <w:rPr>
          <w:sz w:val="24"/>
        </w:rPr>
        <w:t>Hedin</w:t>
      </w:r>
      <w:r w:rsidR="002B394F">
        <w:rPr>
          <w:sz w:val="24"/>
        </w:rPr>
        <w:t>, L.</w:t>
      </w:r>
      <w:r w:rsidR="004F7508">
        <w:rPr>
          <w:sz w:val="24"/>
        </w:rPr>
        <w:t xml:space="preserve"> </w:t>
      </w:r>
      <w:r w:rsidR="002B394F">
        <w:rPr>
          <w:sz w:val="24"/>
        </w:rPr>
        <w:t>O.:</w:t>
      </w:r>
      <w:r w:rsidR="00713494" w:rsidRPr="00713494">
        <w:rPr>
          <w:sz w:val="24"/>
        </w:rPr>
        <w:t xml:space="preserve"> </w:t>
      </w:r>
      <w:r w:rsidRPr="00293E81">
        <w:rPr>
          <w:sz w:val="24"/>
        </w:rPr>
        <w:t>Scaling of C:N:P</w:t>
      </w:r>
      <w:r w:rsidRPr="00293E81">
        <w:t xml:space="preserve"> </w:t>
      </w:r>
      <w:r w:rsidRPr="00293E81">
        <w:rPr>
          <w:sz w:val="24"/>
        </w:rPr>
        <w:t>stoichiometry in forests worldwide: implications of terrestrial Redfield</w:t>
      </w:r>
      <w:r w:rsidRPr="00293E81">
        <w:t>-</w:t>
      </w:r>
      <w:r w:rsidR="00141A43">
        <w:rPr>
          <w:sz w:val="24"/>
        </w:rPr>
        <w:t>type ratios,</w:t>
      </w:r>
      <w:r w:rsidR="00E1475B">
        <w:rPr>
          <w:sz w:val="24"/>
        </w:rPr>
        <w:t xml:space="preserve"> </w:t>
      </w:r>
      <w:r w:rsidRPr="00293E81">
        <w:rPr>
          <w:iCs/>
          <w:sz w:val="24"/>
        </w:rPr>
        <w:t>Ecolog</w:t>
      </w:r>
      <w:r w:rsidRPr="00293E81">
        <w:rPr>
          <w:rFonts w:hint="eastAsia"/>
          <w:iCs/>
          <w:sz w:val="24"/>
        </w:rPr>
        <w:t>y</w:t>
      </w:r>
      <w:r w:rsidR="00141A43">
        <w:rPr>
          <w:iCs/>
          <w:sz w:val="24"/>
        </w:rPr>
        <w:t>,</w:t>
      </w:r>
      <w:r w:rsidRPr="00293E81">
        <w:rPr>
          <w:rFonts w:hint="eastAsia"/>
          <w:sz w:val="24"/>
        </w:rPr>
        <w:t xml:space="preserve"> </w:t>
      </w:r>
      <w:r w:rsidRPr="00293E81">
        <w:rPr>
          <w:iCs/>
          <w:sz w:val="24"/>
        </w:rPr>
        <w:t>85</w:t>
      </w:r>
      <w:r w:rsidR="00141A43">
        <w:rPr>
          <w:sz w:val="24"/>
        </w:rPr>
        <w:t>,</w:t>
      </w:r>
      <w:r w:rsidRPr="00293E81">
        <w:rPr>
          <w:sz w:val="24"/>
        </w:rPr>
        <w:t xml:space="preserve"> 2390–2401</w:t>
      </w:r>
      <w:r w:rsidR="002B394F">
        <w:rPr>
          <w:sz w:val="24"/>
        </w:rPr>
        <w:t>, 2004</w:t>
      </w:r>
      <w:r w:rsidRPr="00293E81">
        <w:rPr>
          <w:sz w:val="24"/>
        </w:rPr>
        <w:t>.</w:t>
      </w:r>
    </w:p>
    <w:p w:rsidR="003C5BE6" w:rsidRDefault="002B394F" w:rsidP="00701DA5">
      <w:pPr>
        <w:pStyle w:val="EndNoteBibliography"/>
        <w:spacing w:line="480" w:lineRule="auto"/>
        <w:ind w:left="360" w:hangingChars="150" w:hanging="360"/>
        <w:rPr>
          <w:sz w:val="24"/>
        </w:rPr>
      </w:pPr>
      <w:bookmarkStart w:id="19" w:name="_ENREF_31"/>
      <w:r w:rsidRPr="0066583A">
        <w:rPr>
          <w:sz w:val="24"/>
        </w:rPr>
        <w:t>Millard</w:t>
      </w:r>
      <w:r>
        <w:rPr>
          <w:rFonts w:hint="eastAsia"/>
          <w:sz w:val="24"/>
        </w:rPr>
        <w:t>,</w:t>
      </w:r>
      <w:r w:rsidRPr="0066583A">
        <w:rPr>
          <w:sz w:val="24"/>
        </w:rPr>
        <w:t xml:space="preserve"> P</w:t>
      </w:r>
      <w:r>
        <w:rPr>
          <w:rFonts w:hint="eastAsia"/>
          <w:sz w:val="24"/>
        </w:rPr>
        <w:t>.</w:t>
      </w:r>
      <w:r w:rsidRPr="0066583A">
        <w:rPr>
          <w:sz w:val="24"/>
        </w:rPr>
        <w:t>, Sommerkorn</w:t>
      </w:r>
      <w:r>
        <w:rPr>
          <w:rFonts w:hint="eastAsia"/>
          <w:sz w:val="24"/>
        </w:rPr>
        <w:t>,</w:t>
      </w:r>
      <w:r w:rsidRPr="0066583A">
        <w:rPr>
          <w:sz w:val="24"/>
        </w:rPr>
        <w:t xml:space="preserve"> M</w:t>
      </w:r>
      <w:r>
        <w:rPr>
          <w:rFonts w:hint="eastAsia"/>
          <w:sz w:val="24"/>
        </w:rPr>
        <w:t>.</w:t>
      </w:r>
      <w:r w:rsidRPr="0066583A">
        <w:rPr>
          <w:sz w:val="24"/>
        </w:rPr>
        <w:t>,</w:t>
      </w:r>
      <w:r>
        <w:rPr>
          <w:sz w:val="24"/>
        </w:rPr>
        <w:t xml:space="preserve"> and</w:t>
      </w:r>
      <w:r w:rsidRPr="0066583A">
        <w:rPr>
          <w:sz w:val="24"/>
        </w:rPr>
        <w:t xml:space="preserve"> Grelet</w:t>
      </w:r>
      <w:r>
        <w:rPr>
          <w:rFonts w:hint="eastAsia"/>
          <w:sz w:val="24"/>
        </w:rPr>
        <w:t>,</w:t>
      </w:r>
      <w:r w:rsidRPr="0066583A">
        <w:rPr>
          <w:sz w:val="24"/>
        </w:rPr>
        <w:t xml:space="preserve"> G</w:t>
      </w:r>
      <w:r>
        <w:rPr>
          <w:rFonts w:hint="eastAsia"/>
          <w:sz w:val="24"/>
        </w:rPr>
        <w:t>.</w:t>
      </w:r>
      <w:r w:rsidR="004F7508">
        <w:rPr>
          <w:sz w:val="24"/>
        </w:rPr>
        <w:t xml:space="preserve"> </w:t>
      </w:r>
      <w:r w:rsidRPr="0066583A">
        <w:rPr>
          <w:sz w:val="24"/>
        </w:rPr>
        <w:t>A</w:t>
      </w:r>
      <w:r>
        <w:rPr>
          <w:rFonts w:hint="eastAsia"/>
          <w:sz w:val="24"/>
        </w:rPr>
        <w:t>.</w:t>
      </w:r>
      <w:r>
        <w:rPr>
          <w:sz w:val="24"/>
        </w:rPr>
        <w:t>:</w:t>
      </w:r>
      <w:r w:rsidR="003C5BE6" w:rsidRPr="00293E81">
        <w:rPr>
          <w:sz w:val="24"/>
        </w:rPr>
        <w:t xml:space="preserve"> Environmental change and carbon limitation in trees: a biochemical, ecophysiological and ecosystem appraisal</w:t>
      </w:r>
      <w:r w:rsidR="00141A43">
        <w:rPr>
          <w:sz w:val="24"/>
        </w:rPr>
        <w:t>,</w:t>
      </w:r>
      <w:r w:rsidR="00E1475B">
        <w:rPr>
          <w:sz w:val="24"/>
        </w:rPr>
        <w:t xml:space="preserve"> </w:t>
      </w:r>
      <w:r w:rsidR="003C5BE6" w:rsidRPr="00293E81">
        <w:rPr>
          <w:iCs/>
          <w:sz w:val="24"/>
        </w:rPr>
        <w:t>New Phytol</w:t>
      </w:r>
      <w:r w:rsidR="001C1FD2">
        <w:rPr>
          <w:iCs/>
          <w:sz w:val="24"/>
        </w:rPr>
        <w:t>.</w:t>
      </w:r>
      <w:r w:rsidR="00141A43">
        <w:rPr>
          <w:iCs/>
          <w:sz w:val="24"/>
        </w:rPr>
        <w:t>,</w:t>
      </w:r>
      <w:r w:rsidR="003C5BE6" w:rsidRPr="00293E81">
        <w:rPr>
          <w:sz w:val="24"/>
        </w:rPr>
        <w:t xml:space="preserve"> </w:t>
      </w:r>
      <w:r w:rsidR="003C5BE6" w:rsidRPr="00293E81">
        <w:rPr>
          <w:iCs/>
          <w:sz w:val="24"/>
        </w:rPr>
        <w:t>175</w:t>
      </w:r>
      <w:r w:rsidR="00141A43">
        <w:rPr>
          <w:sz w:val="24"/>
        </w:rPr>
        <w:t>,</w:t>
      </w:r>
      <w:r w:rsidR="003C5BE6" w:rsidRPr="00293E81">
        <w:rPr>
          <w:rFonts w:hint="eastAsia"/>
          <w:iCs/>
          <w:sz w:val="24"/>
        </w:rPr>
        <w:t xml:space="preserve"> </w:t>
      </w:r>
      <w:r w:rsidR="003C5BE6" w:rsidRPr="00293E81">
        <w:rPr>
          <w:sz w:val="24"/>
        </w:rPr>
        <w:t>11−28</w:t>
      </w:r>
      <w:bookmarkEnd w:id="19"/>
      <w:r>
        <w:rPr>
          <w:sz w:val="24"/>
        </w:rPr>
        <w:t xml:space="preserve">, </w:t>
      </w:r>
      <w:r w:rsidRPr="00293E81">
        <w:rPr>
          <w:sz w:val="24"/>
        </w:rPr>
        <w:t>2007</w:t>
      </w:r>
      <w:r w:rsidR="003C5BE6" w:rsidRPr="00293E81">
        <w:rPr>
          <w:rFonts w:hint="eastAsia"/>
          <w:sz w:val="24"/>
        </w:rPr>
        <w:t>.</w:t>
      </w:r>
    </w:p>
    <w:p w:rsidR="0061209E" w:rsidRPr="00293E81" w:rsidRDefault="0061209E" w:rsidP="00701DA5">
      <w:pPr>
        <w:pStyle w:val="EndNoteBibliography"/>
        <w:spacing w:line="480" w:lineRule="auto"/>
        <w:ind w:left="360" w:hangingChars="150" w:hanging="360"/>
        <w:rPr>
          <w:sz w:val="24"/>
        </w:rPr>
      </w:pPr>
      <w:r w:rsidRPr="0061209E">
        <w:rPr>
          <w:sz w:val="24"/>
          <w:highlight w:val="yellow"/>
        </w:rPr>
        <w:t>Näsholm</w:t>
      </w:r>
      <w:r>
        <w:rPr>
          <w:sz w:val="24"/>
          <w:highlight w:val="yellow"/>
        </w:rPr>
        <w:t>, T.,</w:t>
      </w:r>
      <w:r w:rsidRPr="0061209E">
        <w:rPr>
          <w:sz w:val="24"/>
          <w:highlight w:val="yellow"/>
        </w:rPr>
        <w:t xml:space="preserve"> and Persson, J.:</w:t>
      </w:r>
      <w:r w:rsidRPr="0061209E">
        <w:rPr>
          <w:highlight w:val="yellow"/>
        </w:rPr>
        <w:t xml:space="preserve"> </w:t>
      </w:r>
      <w:r w:rsidRPr="0061209E">
        <w:rPr>
          <w:sz w:val="24"/>
          <w:highlight w:val="yellow"/>
        </w:rPr>
        <w:t>Plant acquisition of organic nitrogen in boreal forests,</w:t>
      </w:r>
      <w:r w:rsidRPr="0061209E">
        <w:rPr>
          <w:highlight w:val="yellow"/>
        </w:rPr>
        <w:t xml:space="preserve"> </w:t>
      </w:r>
      <w:r w:rsidRPr="0061209E">
        <w:rPr>
          <w:sz w:val="24"/>
          <w:highlight w:val="yellow"/>
        </w:rPr>
        <w:lastRenderedPageBreak/>
        <w:t>Physiol. Plant, 111, 419−426, 2001.</w:t>
      </w:r>
    </w:p>
    <w:p w:rsidR="003C5BE6" w:rsidRPr="00293E81" w:rsidRDefault="003C5BE6" w:rsidP="00701DA5">
      <w:pPr>
        <w:pStyle w:val="EndNoteBibliography"/>
        <w:spacing w:line="480" w:lineRule="auto"/>
        <w:ind w:left="360" w:hangingChars="150" w:hanging="360"/>
        <w:rPr>
          <w:sz w:val="24"/>
        </w:rPr>
      </w:pPr>
      <w:r w:rsidRPr="00293E81">
        <w:rPr>
          <w:rFonts w:hint="eastAsia"/>
          <w:sz w:val="24"/>
        </w:rPr>
        <w:t>Nogu</w:t>
      </w:r>
      <w:r w:rsidRPr="00293E81">
        <w:rPr>
          <w:sz w:val="24"/>
        </w:rPr>
        <w:t>é</w:t>
      </w:r>
      <w:r w:rsidRPr="00293E81">
        <w:rPr>
          <w:rFonts w:hint="eastAsia"/>
          <w:sz w:val="24"/>
        </w:rPr>
        <w:t>s-Bravo, D.</w:t>
      </w:r>
      <w:r w:rsidR="007755F0">
        <w:rPr>
          <w:sz w:val="24"/>
        </w:rPr>
        <w:t xml:space="preserve">, </w:t>
      </w:r>
      <w:r w:rsidR="007755F0" w:rsidRPr="007755F0">
        <w:rPr>
          <w:sz w:val="24"/>
        </w:rPr>
        <w:t>Araújo</w:t>
      </w:r>
      <w:r w:rsidR="007755F0">
        <w:rPr>
          <w:sz w:val="24"/>
        </w:rPr>
        <w:t>, M.</w:t>
      </w:r>
      <w:r w:rsidR="004F7508">
        <w:rPr>
          <w:sz w:val="24"/>
        </w:rPr>
        <w:t xml:space="preserve"> </w:t>
      </w:r>
      <w:r w:rsidR="007755F0">
        <w:rPr>
          <w:sz w:val="24"/>
        </w:rPr>
        <w:t>B.,</w:t>
      </w:r>
      <w:r w:rsidR="007755F0" w:rsidRPr="007755F0">
        <w:rPr>
          <w:sz w:val="24"/>
        </w:rPr>
        <w:t xml:space="preserve"> Romdal</w:t>
      </w:r>
      <w:r w:rsidR="007755F0">
        <w:rPr>
          <w:sz w:val="24"/>
        </w:rPr>
        <w:t>, T., and</w:t>
      </w:r>
      <w:r w:rsidR="007755F0" w:rsidRPr="007755F0">
        <w:rPr>
          <w:sz w:val="24"/>
        </w:rPr>
        <w:t xml:space="preserve"> Rahbek</w:t>
      </w:r>
      <w:r w:rsidR="007755F0">
        <w:rPr>
          <w:sz w:val="24"/>
        </w:rPr>
        <w:t>,</w:t>
      </w:r>
      <w:r w:rsidR="007755F0" w:rsidRPr="007755F0">
        <w:rPr>
          <w:sz w:val="24"/>
        </w:rPr>
        <w:t xml:space="preserve"> </w:t>
      </w:r>
      <w:r w:rsidR="007755F0">
        <w:rPr>
          <w:sz w:val="24"/>
        </w:rPr>
        <w:t>C.:</w:t>
      </w:r>
      <w:r w:rsidRPr="00293E81">
        <w:rPr>
          <w:rFonts w:hint="eastAsia"/>
          <w:sz w:val="24"/>
        </w:rPr>
        <w:t xml:space="preserve"> Scale effects and human impact on the elevational species richness gradients</w:t>
      </w:r>
      <w:r w:rsidR="00141A43">
        <w:rPr>
          <w:sz w:val="24"/>
        </w:rPr>
        <w:t>,</w:t>
      </w:r>
      <w:r w:rsidR="00E1475B">
        <w:rPr>
          <w:sz w:val="24"/>
        </w:rPr>
        <w:t xml:space="preserve"> </w:t>
      </w:r>
      <w:r w:rsidRPr="00293E81">
        <w:rPr>
          <w:rFonts w:hint="eastAsia"/>
          <w:iCs/>
          <w:sz w:val="24"/>
        </w:rPr>
        <w:t>Nature</w:t>
      </w:r>
      <w:r w:rsidR="00141A43">
        <w:rPr>
          <w:iCs/>
          <w:sz w:val="24"/>
        </w:rPr>
        <w:t>,</w:t>
      </w:r>
      <w:r w:rsidRPr="00293E81">
        <w:rPr>
          <w:rFonts w:hint="eastAsia"/>
          <w:sz w:val="24"/>
        </w:rPr>
        <w:t xml:space="preserve"> 453</w:t>
      </w:r>
      <w:r w:rsidR="00141A43">
        <w:rPr>
          <w:sz w:val="24"/>
        </w:rPr>
        <w:t>,</w:t>
      </w:r>
      <w:r w:rsidRPr="00293E81">
        <w:rPr>
          <w:rFonts w:hint="eastAsia"/>
          <w:sz w:val="24"/>
        </w:rPr>
        <w:t xml:space="preserve"> 216</w:t>
      </w:r>
      <w:r w:rsidRPr="00293E81">
        <w:rPr>
          <w:sz w:val="24"/>
        </w:rPr>
        <w:t>−</w:t>
      </w:r>
      <w:r w:rsidRPr="00293E81">
        <w:rPr>
          <w:rFonts w:hint="eastAsia"/>
          <w:sz w:val="24"/>
        </w:rPr>
        <w:t>219</w:t>
      </w:r>
      <w:r w:rsidR="007755F0">
        <w:rPr>
          <w:sz w:val="24"/>
        </w:rPr>
        <w:t xml:space="preserve">, </w:t>
      </w:r>
      <w:r w:rsidR="007755F0" w:rsidRPr="00293E81">
        <w:rPr>
          <w:rFonts w:hint="eastAsia"/>
          <w:sz w:val="24"/>
        </w:rPr>
        <w:t>2008</w:t>
      </w:r>
      <w:r w:rsidRPr="00293E81">
        <w:rPr>
          <w:rFonts w:hint="eastAsia"/>
          <w:sz w:val="24"/>
        </w:rPr>
        <w:t>.</w:t>
      </w:r>
    </w:p>
    <w:p w:rsidR="003C5BE6" w:rsidRDefault="003C5BE6" w:rsidP="00701DA5">
      <w:pPr>
        <w:pStyle w:val="EndNoteBibliography"/>
        <w:spacing w:line="480" w:lineRule="auto"/>
        <w:ind w:left="360" w:hangingChars="150" w:hanging="360"/>
        <w:rPr>
          <w:sz w:val="24"/>
        </w:rPr>
      </w:pPr>
      <w:r w:rsidRPr="00293E81">
        <w:rPr>
          <w:sz w:val="24"/>
        </w:rPr>
        <w:t>Ordoñez, J.</w:t>
      </w:r>
      <w:r w:rsidRPr="00293E81">
        <w:rPr>
          <w:rFonts w:hint="eastAsia"/>
          <w:sz w:val="24"/>
        </w:rPr>
        <w:t xml:space="preserve"> </w:t>
      </w:r>
      <w:r w:rsidRPr="00293E81">
        <w:rPr>
          <w:sz w:val="24"/>
        </w:rPr>
        <w:t>C.</w:t>
      </w:r>
      <w:r w:rsidR="007755F0">
        <w:rPr>
          <w:sz w:val="24"/>
        </w:rPr>
        <w:t>,</w:t>
      </w:r>
      <w:r w:rsidR="00713494" w:rsidRPr="00713494">
        <w:rPr>
          <w:sz w:val="24"/>
        </w:rPr>
        <w:t xml:space="preserve"> </w:t>
      </w:r>
      <w:r w:rsidR="007755F0">
        <w:rPr>
          <w:sz w:val="24"/>
        </w:rPr>
        <w:t>Van Bodegom, P.</w:t>
      </w:r>
      <w:r w:rsidR="004F7508">
        <w:rPr>
          <w:sz w:val="24"/>
        </w:rPr>
        <w:t xml:space="preserve"> </w:t>
      </w:r>
      <w:r w:rsidR="007755F0">
        <w:rPr>
          <w:sz w:val="24"/>
        </w:rPr>
        <w:t>M., Witte, J.</w:t>
      </w:r>
      <w:r w:rsidR="004F7508">
        <w:rPr>
          <w:sz w:val="24"/>
        </w:rPr>
        <w:t xml:space="preserve"> </w:t>
      </w:r>
      <w:r w:rsidR="007755F0">
        <w:rPr>
          <w:sz w:val="24"/>
        </w:rPr>
        <w:t>P.</w:t>
      </w:r>
      <w:r w:rsidR="004F7508">
        <w:rPr>
          <w:sz w:val="24"/>
        </w:rPr>
        <w:t xml:space="preserve"> </w:t>
      </w:r>
      <w:r w:rsidR="007755F0">
        <w:rPr>
          <w:sz w:val="24"/>
        </w:rPr>
        <w:t>M., Wright, I.</w:t>
      </w:r>
      <w:r w:rsidR="004F7508">
        <w:rPr>
          <w:sz w:val="24"/>
        </w:rPr>
        <w:t xml:space="preserve"> </w:t>
      </w:r>
      <w:r w:rsidR="007755F0">
        <w:rPr>
          <w:sz w:val="24"/>
        </w:rPr>
        <w:t>J., Reich, P.</w:t>
      </w:r>
      <w:r w:rsidR="004F7508">
        <w:rPr>
          <w:sz w:val="24"/>
        </w:rPr>
        <w:t xml:space="preserve"> </w:t>
      </w:r>
      <w:r w:rsidR="007755F0">
        <w:rPr>
          <w:sz w:val="24"/>
        </w:rPr>
        <w:t xml:space="preserve">B., and Aerts, R.: </w:t>
      </w:r>
      <w:r w:rsidRPr="00293E81">
        <w:rPr>
          <w:sz w:val="24"/>
        </w:rPr>
        <w:t>A global study of relationships</w:t>
      </w:r>
      <w:r w:rsidRPr="00293E81">
        <w:rPr>
          <w:rFonts w:ascii="Minion-Regular" w:hAnsi="Minion-Regular"/>
          <w:color w:val="231F20"/>
          <w:sz w:val="18"/>
          <w:szCs w:val="18"/>
        </w:rPr>
        <w:t xml:space="preserve"> </w:t>
      </w:r>
      <w:r w:rsidRPr="00293E81">
        <w:rPr>
          <w:sz w:val="24"/>
        </w:rPr>
        <w:t>between leaf traits, climate and soil measures of nutrient fertility</w:t>
      </w:r>
      <w:r w:rsidR="00141A43">
        <w:rPr>
          <w:sz w:val="24"/>
        </w:rPr>
        <w:t>,</w:t>
      </w:r>
      <w:r w:rsidRPr="00293E81">
        <w:rPr>
          <w:sz w:val="24"/>
        </w:rPr>
        <w:t xml:space="preserve"> Glob</w:t>
      </w:r>
      <w:r w:rsidR="001C1FD2">
        <w:rPr>
          <w:sz w:val="24"/>
        </w:rPr>
        <w:t>.</w:t>
      </w:r>
      <w:r w:rsidRPr="00293E81">
        <w:rPr>
          <w:sz w:val="24"/>
        </w:rPr>
        <w:t xml:space="preserve"> Ecol</w:t>
      </w:r>
      <w:r w:rsidR="001C1FD2">
        <w:rPr>
          <w:sz w:val="24"/>
        </w:rPr>
        <w:t>.</w:t>
      </w:r>
      <w:r w:rsidRPr="00293E81">
        <w:rPr>
          <w:sz w:val="24"/>
        </w:rPr>
        <w:t xml:space="preserve"> Biogeog</w:t>
      </w:r>
      <w:r w:rsidR="001C1FD2">
        <w:rPr>
          <w:sz w:val="24"/>
        </w:rPr>
        <w:t>r.</w:t>
      </w:r>
      <w:r w:rsidR="00141A43">
        <w:rPr>
          <w:sz w:val="24"/>
        </w:rPr>
        <w:t>,</w:t>
      </w:r>
      <w:r w:rsidRPr="00293E81">
        <w:rPr>
          <w:rFonts w:hint="eastAsia"/>
          <w:sz w:val="24"/>
        </w:rPr>
        <w:t xml:space="preserve"> </w:t>
      </w:r>
      <w:r w:rsidRPr="00293E81">
        <w:rPr>
          <w:bCs/>
          <w:iCs/>
          <w:sz w:val="24"/>
        </w:rPr>
        <w:t>18</w:t>
      </w:r>
      <w:r w:rsidR="00141A43">
        <w:rPr>
          <w:sz w:val="24"/>
        </w:rPr>
        <w:t>,</w:t>
      </w:r>
      <w:r w:rsidRPr="00293E81">
        <w:rPr>
          <w:rFonts w:hint="eastAsia"/>
          <w:bCs/>
          <w:iCs/>
          <w:sz w:val="24"/>
        </w:rPr>
        <w:t xml:space="preserve"> </w:t>
      </w:r>
      <w:r w:rsidRPr="00293E81">
        <w:rPr>
          <w:sz w:val="24"/>
        </w:rPr>
        <w:t>137–149</w:t>
      </w:r>
      <w:r w:rsidR="007755F0">
        <w:rPr>
          <w:sz w:val="24"/>
        </w:rPr>
        <w:t xml:space="preserve">, </w:t>
      </w:r>
      <w:r w:rsidR="007755F0" w:rsidRPr="00293E81">
        <w:rPr>
          <w:sz w:val="24"/>
        </w:rPr>
        <w:t>2009</w:t>
      </w:r>
      <w:r w:rsidRPr="00293E81">
        <w:rPr>
          <w:sz w:val="24"/>
        </w:rPr>
        <w:t>.</w:t>
      </w:r>
    </w:p>
    <w:p w:rsidR="003623FC" w:rsidRDefault="003623FC" w:rsidP="003623FC">
      <w:pPr>
        <w:pStyle w:val="EndNoteBibliography"/>
        <w:spacing w:line="480" w:lineRule="auto"/>
        <w:ind w:left="360" w:hangingChars="150" w:hanging="360"/>
        <w:rPr>
          <w:sz w:val="24"/>
        </w:rPr>
      </w:pPr>
      <w:r w:rsidRPr="003623FC">
        <w:rPr>
          <w:rFonts w:hint="eastAsia"/>
          <w:sz w:val="24"/>
          <w:highlight w:val="yellow"/>
        </w:rPr>
        <w:t>Pan,</w:t>
      </w:r>
      <w:r w:rsidRPr="003623FC">
        <w:rPr>
          <w:sz w:val="24"/>
          <w:highlight w:val="yellow"/>
        </w:rPr>
        <w:t xml:space="preserve"> T., Wu, S., He, D., Dai, E., and Liu, Y.: Ecological effects of longitudinal range-gorge land surface pattern and its regional differentiation,</w:t>
      </w:r>
      <w:r w:rsidRPr="003623FC">
        <w:rPr>
          <w:highlight w:val="yellow"/>
        </w:rPr>
        <w:t xml:space="preserve"> </w:t>
      </w:r>
      <w:r w:rsidRPr="003623FC">
        <w:rPr>
          <w:sz w:val="24"/>
          <w:highlight w:val="yellow"/>
        </w:rPr>
        <w:t>Acta Geographica Sinica, 67, 13–26, 2012.</w:t>
      </w:r>
    </w:p>
    <w:p w:rsidR="00B710EA" w:rsidRDefault="00B710EA" w:rsidP="00701DA5">
      <w:pPr>
        <w:pStyle w:val="EndNoteBibliography"/>
        <w:spacing w:line="480" w:lineRule="auto"/>
        <w:ind w:left="360" w:hangingChars="150" w:hanging="360"/>
        <w:rPr>
          <w:sz w:val="24"/>
        </w:rPr>
      </w:pPr>
      <w:r w:rsidRPr="00B710EA">
        <w:rPr>
          <w:sz w:val="24"/>
          <w:highlight w:val="yellow"/>
        </w:rPr>
        <w:t>Perotto, S.,</w:t>
      </w:r>
      <w:bookmarkStart w:id="20" w:name="_ENREF_34"/>
      <w:r w:rsidRPr="00B710EA">
        <w:rPr>
          <w:sz w:val="24"/>
          <w:highlight w:val="yellow"/>
        </w:rPr>
        <w:t xml:space="preserve"> </w:t>
      </w:r>
      <w:r w:rsidRPr="00B710EA">
        <w:rPr>
          <w:rFonts w:ascii="Times-Roman" w:eastAsiaTheme="minorEastAsia" w:hAnsi="Times-Roman" w:cs="Times-Roman"/>
          <w:kern w:val="0"/>
          <w:sz w:val="24"/>
          <w:highlight w:val="yellow"/>
        </w:rPr>
        <w:t>Girlanda, M., and Martino, E.:</w:t>
      </w:r>
      <w:r w:rsidRPr="00B710EA">
        <w:rPr>
          <w:highlight w:val="yellow"/>
        </w:rPr>
        <w:t xml:space="preserve"> </w:t>
      </w:r>
      <w:r w:rsidRPr="00B710EA">
        <w:rPr>
          <w:rFonts w:ascii="Times-Roman" w:eastAsiaTheme="minorEastAsia" w:hAnsi="Times-Roman" w:cs="Times-Roman"/>
          <w:kern w:val="0"/>
          <w:sz w:val="24"/>
          <w:highlight w:val="yellow"/>
        </w:rPr>
        <w:t xml:space="preserve">Ericoid mycorrhizal fungi: some new perspectives on old acquaintances, Plant Soil, 244, </w:t>
      </w:r>
      <w:r w:rsidRPr="00B710EA">
        <w:rPr>
          <w:sz w:val="24"/>
          <w:highlight w:val="yellow"/>
        </w:rPr>
        <w:t>41−53, 2002.</w:t>
      </w:r>
    </w:p>
    <w:p w:rsidR="003C5BE6" w:rsidRPr="00293E81" w:rsidRDefault="00AE586D" w:rsidP="00701DA5">
      <w:pPr>
        <w:pStyle w:val="EndNoteBibliography"/>
        <w:spacing w:line="480" w:lineRule="auto"/>
        <w:ind w:left="360" w:hangingChars="150" w:hanging="360"/>
        <w:rPr>
          <w:sz w:val="24"/>
        </w:rPr>
      </w:pPr>
      <w:r w:rsidRPr="0066583A">
        <w:rPr>
          <w:sz w:val="24"/>
        </w:rPr>
        <w:t>Piao</w:t>
      </w:r>
      <w:r>
        <w:rPr>
          <w:rFonts w:hint="eastAsia"/>
          <w:sz w:val="24"/>
        </w:rPr>
        <w:t>,</w:t>
      </w:r>
      <w:r w:rsidRPr="0066583A">
        <w:rPr>
          <w:sz w:val="24"/>
        </w:rPr>
        <w:t xml:space="preserve"> S</w:t>
      </w:r>
      <w:r>
        <w:rPr>
          <w:rFonts w:hint="eastAsia"/>
          <w:sz w:val="24"/>
        </w:rPr>
        <w:t>.</w:t>
      </w:r>
      <w:r w:rsidRPr="0066583A">
        <w:rPr>
          <w:sz w:val="24"/>
        </w:rPr>
        <w:t>, Fang</w:t>
      </w:r>
      <w:r>
        <w:rPr>
          <w:rFonts w:hint="eastAsia"/>
          <w:sz w:val="24"/>
        </w:rPr>
        <w:t>,</w:t>
      </w:r>
      <w:r w:rsidRPr="0066583A">
        <w:rPr>
          <w:sz w:val="24"/>
        </w:rPr>
        <w:t xml:space="preserve"> J</w:t>
      </w:r>
      <w:r>
        <w:rPr>
          <w:rFonts w:hint="eastAsia"/>
          <w:sz w:val="24"/>
        </w:rPr>
        <w:t>.</w:t>
      </w:r>
      <w:r w:rsidRPr="0066583A">
        <w:rPr>
          <w:sz w:val="24"/>
        </w:rPr>
        <w:t>, Ciais</w:t>
      </w:r>
      <w:r>
        <w:rPr>
          <w:rFonts w:hint="eastAsia"/>
          <w:sz w:val="24"/>
        </w:rPr>
        <w:t>,</w:t>
      </w:r>
      <w:r w:rsidRPr="0066583A">
        <w:rPr>
          <w:sz w:val="24"/>
        </w:rPr>
        <w:t xml:space="preserve"> P</w:t>
      </w:r>
      <w:r>
        <w:rPr>
          <w:rFonts w:hint="eastAsia"/>
          <w:sz w:val="24"/>
        </w:rPr>
        <w:t>.</w:t>
      </w:r>
      <w:r w:rsidRPr="0066583A">
        <w:rPr>
          <w:sz w:val="24"/>
        </w:rPr>
        <w:t>, Peylin</w:t>
      </w:r>
      <w:r>
        <w:rPr>
          <w:rFonts w:hint="eastAsia"/>
          <w:sz w:val="24"/>
        </w:rPr>
        <w:t>,</w:t>
      </w:r>
      <w:r w:rsidRPr="0066583A">
        <w:rPr>
          <w:sz w:val="24"/>
        </w:rPr>
        <w:t xml:space="preserve"> P</w:t>
      </w:r>
      <w:r>
        <w:rPr>
          <w:rFonts w:hint="eastAsia"/>
          <w:sz w:val="24"/>
        </w:rPr>
        <w:t>.</w:t>
      </w:r>
      <w:r w:rsidRPr="0066583A">
        <w:rPr>
          <w:sz w:val="24"/>
        </w:rPr>
        <w:t>, Huang</w:t>
      </w:r>
      <w:r>
        <w:rPr>
          <w:rFonts w:hint="eastAsia"/>
          <w:sz w:val="24"/>
        </w:rPr>
        <w:t>,</w:t>
      </w:r>
      <w:r w:rsidRPr="0066583A">
        <w:rPr>
          <w:sz w:val="24"/>
        </w:rPr>
        <w:t xml:space="preserve"> Y</w:t>
      </w:r>
      <w:r>
        <w:rPr>
          <w:rFonts w:hint="eastAsia"/>
          <w:sz w:val="24"/>
        </w:rPr>
        <w:t>.</w:t>
      </w:r>
      <w:r w:rsidRPr="0066583A">
        <w:rPr>
          <w:sz w:val="24"/>
        </w:rPr>
        <w:t>, Sitch</w:t>
      </w:r>
      <w:r>
        <w:rPr>
          <w:rFonts w:hint="eastAsia"/>
          <w:sz w:val="24"/>
        </w:rPr>
        <w:t>,</w:t>
      </w:r>
      <w:r w:rsidRPr="0066583A">
        <w:rPr>
          <w:sz w:val="24"/>
        </w:rPr>
        <w:t xml:space="preserve"> S</w:t>
      </w:r>
      <w:r>
        <w:rPr>
          <w:rFonts w:hint="eastAsia"/>
          <w:sz w:val="24"/>
        </w:rPr>
        <w:t>.</w:t>
      </w:r>
      <w:r w:rsidRPr="0066583A">
        <w:rPr>
          <w:sz w:val="24"/>
        </w:rPr>
        <w:t xml:space="preserve">, </w:t>
      </w:r>
      <w:r>
        <w:rPr>
          <w:sz w:val="24"/>
        </w:rPr>
        <w:t xml:space="preserve">and </w:t>
      </w:r>
      <w:r w:rsidRPr="0066583A">
        <w:rPr>
          <w:sz w:val="24"/>
        </w:rPr>
        <w:t>Wang</w:t>
      </w:r>
      <w:r>
        <w:rPr>
          <w:rFonts w:hint="eastAsia"/>
          <w:sz w:val="24"/>
        </w:rPr>
        <w:t>,</w:t>
      </w:r>
      <w:r w:rsidRPr="0066583A">
        <w:rPr>
          <w:sz w:val="24"/>
        </w:rPr>
        <w:t xml:space="preserve"> T</w:t>
      </w:r>
      <w:r>
        <w:rPr>
          <w:rFonts w:hint="eastAsia"/>
          <w:sz w:val="24"/>
        </w:rPr>
        <w:t>.</w:t>
      </w:r>
      <w:r>
        <w:rPr>
          <w:sz w:val="24"/>
        </w:rPr>
        <w:t>:</w:t>
      </w:r>
      <w:r w:rsidR="003C5BE6" w:rsidRPr="00293E81">
        <w:rPr>
          <w:sz w:val="24"/>
        </w:rPr>
        <w:t xml:space="preserve"> The carbon balance of terrestrial ecosystems in China</w:t>
      </w:r>
      <w:r w:rsidR="00141A43">
        <w:rPr>
          <w:sz w:val="24"/>
        </w:rPr>
        <w:t>,</w:t>
      </w:r>
      <w:r w:rsidR="00E1475B">
        <w:rPr>
          <w:sz w:val="24"/>
        </w:rPr>
        <w:t xml:space="preserve"> </w:t>
      </w:r>
      <w:r w:rsidR="003C5BE6" w:rsidRPr="00293E81">
        <w:rPr>
          <w:iCs/>
          <w:sz w:val="24"/>
        </w:rPr>
        <w:t>Nature</w:t>
      </w:r>
      <w:r w:rsidR="00141A43">
        <w:rPr>
          <w:iCs/>
          <w:sz w:val="24"/>
        </w:rPr>
        <w:t>,</w:t>
      </w:r>
      <w:r w:rsidR="003C5BE6" w:rsidRPr="00293E81">
        <w:rPr>
          <w:rFonts w:hint="eastAsia"/>
          <w:iCs/>
          <w:sz w:val="24"/>
        </w:rPr>
        <w:t xml:space="preserve"> </w:t>
      </w:r>
      <w:r w:rsidR="003C5BE6" w:rsidRPr="00293E81">
        <w:rPr>
          <w:iCs/>
          <w:sz w:val="24"/>
        </w:rPr>
        <w:t>458</w:t>
      </w:r>
      <w:r w:rsidR="00141A43">
        <w:rPr>
          <w:sz w:val="24"/>
        </w:rPr>
        <w:t>,</w:t>
      </w:r>
      <w:r w:rsidR="003C5BE6" w:rsidRPr="00293E81">
        <w:rPr>
          <w:rFonts w:hint="eastAsia"/>
          <w:iCs/>
          <w:sz w:val="24"/>
        </w:rPr>
        <w:t xml:space="preserve"> </w:t>
      </w:r>
      <w:r w:rsidR="003C5BE6" w:rsidRPr="00293E81">
        <w:rPr>
          <w:sz w:val="24"/>
        </w:rPr>
        <w:t>1009−1013</w:t>
      </w:r>
      <w:bookmarkEnd w:id="20"/>
      <w:r>
        <w:rPr>
          <w:sz w:val="24"/>
        </w:rPr>
        <w:t xml:space="preserve">, </w:t>
      </w:r>
      <w:r w:rsidRPr="00293E81">
        <w:rPr>
          <w:sz w:val="24"/>
        </w:rPr>
        <w:t>2009</w:t>
      </w:r>
      <w:r w:rsidR="003C5BE6" w:rsidRPr="00293E81">
        <w:rPr>
          <w:rFonts w:hint="eastAsia"/>
          <w:sz w:val="24"/>
        </w:rPr>
        <w:t>.</w:t>
      </w:r>
    </w:p>
    <w:p w:rsidR="003C5BE6" w:rsidRDefault="003C5BE6" w:rsidP="00701DA5">
      <w:pPr>
        <w:pStyle w:val="EndNoteBibliography"/>
        <w:spacing w:line="480" w:lineRule="auto"/>
        <w:ind w:left="360" w:hangingChars="150" w:hanging="360"/>
        <w:rPr>
          <w:sz w:val="24"/>
        </w:rPr>
      </w:pPr>
      <w:bookmarkStart w:id="21" w:name="_ENREF_36"/>
      <w:r w:rsidRPr="00293E81">
        <w:rPr>
          <w:sz w:val="24"/>
        </w:rPr>
        <w:t>Reich</w:t>
      </w:r>
      <w:r w:rsidRPr="00293E81">
        <w:rPr>
          <w:rFonts w:hint="eastAsia"/>
          <w:sz w:val="24"/>
        </w:rPr>
        <w:t>,</w:t>
      </w:r>
      <w:r w:rsidRPr="00293E81">
        <w:rPr>
          <w:sz w:val="24"/>
        </w:rPr>
        <w:t xml:space="preserve"> P</w:t>
      </w:r>
      <w:r w:rsidRPr="00293E81">
        <w:rPr>
          <w:rFonts w:hint="eastAsia"/>
          <w:sz w:val="24"/>
        </w:rPr>
        <w:t xml:space="preserve">. </w:t>
      </w:r>
      <w:r w:rsidRPr="00293E81">
        <w:rPr>
          <w:sz w:val="24"/>
        </w:rPr>
        <w:t>B</w:t>
      </w:r>
      <w:r w:rsidRPr="00293E81">
        <w:rPr>
          <w:rFonts w:hint="eastAsia"/>
          <w:sz w:val="24"/>
        </w:rPr>
        <w:t>.</w:t>
      </w:r>
      <w:r w:rsidR="00AE586D">
        <w:rPr>
          <w:sz w:val="24"/>
        </w:rPr>
        <w:t>,</w:t>
      </w:r>
      <w:r w:rsidR="00713494">
        <w:rPr>
          <w:sz w:val="24"/>
        </w:rPr>
        <w:t xml:space="preserve"> and</w:t>
      </w:r>
      <w:r w:rsidRPr="00293E81">
        <w:rPr>
          <w:sz w:val="24"/>
        </w:rPr>
        <w:t xml:space="preserve"> Oleksyn</w:t>
      </w:r>
      <w:r w:rsidRPr="00293E81">
        <w:rPr>
          <w:rFonts w:hint="eastAsia"/>
          <w:sz w:val="24"/>
        </w:rPr>
        <w:t xml:space="preserve">, </w:t>
      </w:r>
      <w:r w:rsidRPr="00293E81">
        <w:rPr>
          <w:sz w:val="24"/>
        </w:rPr>
        <w:t>J</w:t>
      </w:r>
      <w:r w:rsidRPr="00293E81">
        <w:rPr>
          <w:rFonts w:hint="eastAsia"/>
          <w:sz w:val="24"/>
        </w:rPr>
        <w:t>.</w:t>
      </w:r>
      <w:r w:rsidR="00AE586D">
        <w:rPr>
          <w:sz w:val="24"/>
        </w:rPr>
        <w:t>:</w:t>
      </w:r>
      <w:r w:rsidR="00293E81" w:rsidRPr="00293E81">
        <w:rPr>
          <w:sz w:val="24"/>
        </w:rPr>
        <w:t xml:space="preserve"> </w:t>
      </w:r>
      <w:r w:rsidRPr="00293E81">
        <w:rPr>
          <w:sz w:val="24"/>
        </w:rPr>
        <w:t>Global patterns of plant leaf N and P in relation to temperature and latitude</w:t>
      </w:r>
      <w:r w:rsidR="00141A43">
        <w:rPr>
          <w:sz w:val="24"/>
        </w:rPr>
        <w:t>,</w:t>
      </w:r>
      <w:r w:rsidR="00E1475B">
        <w:rPr>
          <w:sz w:val="24"/>
        </w:rPr>
        <w:t xml:space="preserve"> </w:t>
      </w:r>
      <w:r w:rsidR="00462C7E" w:rsidRPr="0066583A">
        <w:rPr>
          <w:sz w:val="24"/>
        </w:rPr>
        <w:t>Proc</w:t>
      </w:r>
      <w:r w:rsidR="00462C7E">
        <w:rPr>
          <w:rFonts w:hint="eastAsia"/>
          <w:sz w:val="24"/>
        </w:rPr>
        <w:t>.</w:t>
      </w:r>
      <w:r w:rsidR="00462C7E" w:rsidRPr="0066583A">
        <w:rPr>
          <w:sz w:val="24"/>
        </w:rPr>
        <w:t xml:space="preserve"> Natl</w:t>
      </w:r>
      <w:r w:rsidR="00462C7E">
        <w:rPr>
          <w:rFonts w:hint="eastAsia"/>
          <w:sz w:val="24"/>
        </w:rPr>
        <w:t>.</w:t>
      </w:r>
      <w:r w:rsidR="00462C7E" w:rsidRPr="0066583A">
        <w:rPr>
          <w:sz w:val="24"/>
        </w:rPr>
        <w:t xml:space="preserve"> Acad</w:t>
      </w:r>
      <w:r w:rsidR="00462C7E">
        <w:rPr>
          <w:rFonts w:hint="eastAsia"/>
          <w:sz w:val="24"/>
        </w:rPr>
        <w:t>.</w:t>
      </w:r>
      <w:r w:rsidR="00462C7E" w:rsidRPr="0066583A">
        <w:rPr>
          <w:sz w:val="24"/>
        </w:rPr>
        <w:t xml:space="preserve"> Sci</w:t>
      </w:r>
      <w:r w:rsidR="00462C7E">
        <w:rPr>
          <w:rFonts w:hint="eastAsia"/>
          <w:sz w:val="24"/>
        </w:rPr>
        <w:t>.</w:t>
      </w:r>
      <w:r w:rsidR="00141A43">
        <w:rPr>
          <w:sz w:val="24"/>
        </w:rPr>
        <w:t>,</w:t>
      </w:r>
      <w:r w:rsidRPr="00293E81">
        <w:rPr>
          <w:sz w:val="24"/>
        </w:rPr>
        <w:t xml:space="preserve"> </w:t>
      </w:r>
      <w:r w:rsidRPr="00293E81">
        <w:rPr>
          <w:iCs/>
          <w:sz w:val="24"/>
        </w:rPr>
        <w:t>101</w:t>
      </w:r>
      <w:r w:rsidR="00141A43">
        <w:rPr>
          <w:sz w:val="24"/>
        </w:rPr>
        <w:t>,</w:t>
      </w:r>
      <w:r w:rsidRPr="00293E81">
        <w:rPr>
          <w:rFonts w:hint="eastAsia"/>
          <w:iCs/>
          <w:sz w:val="24"/>
        </w:rPr>
        <w:t xml:space="preserve"> </w:t>
      </w:r>
      <w:r w:rsidRPr="00293E81">
        <w:rPr>
          <w:sz w:val="24"/>
        </w:rPr>
        <w:t>11001−11006</w:t>
      </w:r>
      <w:bookmarkEnd w:id="21"/>
      <w:r w:rsidR="00AE586D">
        <w:rPr>
          <w:sz w:val="24"/>
        </w:rPr>
        <w:t xml:space="preserve">, </w:t>
      </w:r>
      <w:r w:rsidR="00AE586D" w:rsidRPr="00293E81">
        <w:rPr>
          <w:sz w:val="24"/>
        </w:rPr>
        <w:t>2004</w:t>
      </w:r>
      <w:r w:rsidRPr="00293E81">
        <w:rPr>
          <w:rFonts w:hint="eastAsia"/>
          <w:sz w:val="24"/>
        </w:rPr>
        <w:t>.</w:t>
      </w:r>
    </w:p>
    <w:p w:rsidR="002F6289" w:rsidRPr="00293E81" w:rsidRDefault="002F6289" w:rsidP="00701DA5">
      <w:pPr>
        <w:pStyle w:val="EndNoteBibliography"/>
        <w:spacing w:line="480" w:lineRule="auto"/>
        <w:ind w:left="360" w:hangingChars="150" w:hanging="360"/>
        <w:rPr>
          <w:sz w:val="24"/>
        </w:rPr>
      </w:pPr>
      <w:r>
        <w:rPr>
          <w:sz w:val="24"/>
          <w:highlight w:val="yellow"/>
        </w:rPr>
        <w:t>Royde</w:t>
      </w:r>
      <w:r w:rsidRPr="002F6289">
        <w:rPr>
          <w:sz w:val="24"/>
          <w:highlight w:val="yellow"/>
        </w:rPr>
        <w:t>n, L. H., Burchfiel, B. C., and van der Hilst, R. D.:</w:t>
      </w:r>
      <w:r w:rsidRPr="002F6289">
        <w:rPr>
          <w:highlight w:val="yellow"/>
        </w:rPr>
        <w:t xml:space="preserve"> </w:t>
      </w:r>
      <w:r w:rsidRPr="002F6289">
        <w:rPr>
          <w:sz w:val="24"/>
          <w:highlight w:val="yellow"/>
        </w:rPr>
        <w:t>The geological evolution of the Tibetan Plateau, Science, 321, 1054−1058, 2008.</w:t>
      </w:r>
    </w:p>
    <w:p w:rsidR="003C5BE6" w:rsidRPr="00293E81" w:rsidRDefault="003C5BE6" w:rsidP="00701DA5">
      <w:pPr>
        <w:pStyle w:val="EndNoteBibliography"/>
        <w:spacing w:line="480" w:lineRule="auto"/>
        <w:ind w:left="360" w:hangingChars="150" w:hanging="360"/>
        <w:rPr>
          <w:sz w:val="24"/>
        </w:rPr>
      </w:pPr>
      <w:r w:rsidRPr="00293E81">
        <w:rPr>
          <w:sz w:val="24"/>
        </w:rPr>
        <w:t>Santiago, L.</w:t>
      </w:r>
      <w:r w:rsidRPr="00293E81">
        <w:rPr>
          <w:rFonts w:hint="eastAsia"/>
          <w:sz w:val="24"/>
        </w:rPr>
        <w:t xml:space="preserve"> </w:t>
      </w:r>
      <w:r w:rsidRPr="00293E81">
        <w:rPr>
          <w:sz w:val="24"/>
        </w:rPr>
        <w:t>S.</w:t>
      </w:r>
      <w:r w:rsidR="00AE586D">
        <w:rPr>
          <w:sz w:val="24"/>
        </w:rPr>
        <w:t>,</w:t>
      </w:r>
      <w:r w:rsidR="00AE586D" w:rsidRPr="00AE586D">
        <w:t xml:space="preserve"> </w:t>
      </w:r>
      <w:r w:rsidR="00AE586D" w:rsidRPr="00AE586D">
        <w:rPr>
          <w:sz w:val="24"/>
        </w:rPr>
        <w:t xml:space="preserve">Kitajima, </w:t>
      </w:r>
      <w:r w:rsidR="00AE586D">
        <w:rPr>
          <w:sz w:val="24"/>
        </w:rPr>
        <w:t xml:space="preserve">K., </w:t>
      </w:r>
      <w:r w:rsidR="00AE586D" w:rsidRPr="00AE586D">
        <w:rPr>
          <w:sz w:val="24"/>
        </w:rPr>
        <w:t>Wright</w:t>
      </w:r>
      <w:r w:rsidR="00AE586D">
        <w:rPr>
          <w:sz w:val="24"/>
        </w:rPr>
        <w:t>, S.</w:t>
      </w:r>
      <w:r w:rsidR="004F7508">
        <w:rPr>
          <w:sz w:val="24"/>
        </w:rPr>
        <w:t xml:space="preserve"> </w:t>
      </w:r>
      <w:r w:rsidR="00AE586D">
        <w:rPr>
          <w:sz w:val="24"/>
        </w:rPr>
        <w:t xml:space="preserve">J., and </w:t>
      </w:r>
      <w:r w:rsidR="00AE586D" w:rsidRPr="00AE586D">
        <w:rPr>
          <w:sz w:val="24"/>
        </w:rPr>
        <w:t>Mulkey</w:t>
      </w:r>
      <w:r w:rsidR="00AE586D">
        <w:rPr>
          <w:sz w:val="24"/>
        </w:rPr>
        <w:t>, S.</w:t>
      </w:r>
      <w:r w:rsidR="004F7508">
        <w:rPr>
          <w:sz w:val="24"/>
        </w:rPr>
        <w:t xml:space="preserve"> </w:t>
      </w:r>
      <w:r w:rsidR="00AE586D">
        <w:rPr>
          <w:sz w:val="24"/>
        </w:rPr>
        <w:t>S.:</w:t>
      </w:r>
      <w:r w:rsidRPr="00293E81">
        <w:rPr>
          <w:sz w:val="24"/>
        </w:rPr>
        <w:t xml:space="preserve"> Coordinated changes in</w:t>
      </w:r>
      <w:r w:rsidRPr="00293E81">
        <w:t xml:space="preserve"> </w:t>
      </w:r>
      <w:r w:rsidRPr="00293E81">
        <w:rPr>
          <w:sz w:val="24"/>
        </w:rPr>
        <w:t>photosynthesis water relations and leaf nutritional traits of canopy trees along a</w:t>
      </w:r>
      <w:r w:rsidRPr="00293E81">
        <w:t xml:space="preserve"> </w:t>
      </w:r>
      <w:r w:rsidRPr="00293E81">
        <w:rPr>
          <w:sz w:val="24"/>
        </w:rPr>
        <w:t>precipitation gradient in lowland tropical forest</w:t>
      </w:r>
      <w:r w:rsidR="00141A43">
        <w:rPr>
          <w:sz w:val="24"/>
        </w:rPr>
        <w:t>,</w:t>
      </w:r>
      <w:r w:rsidR="00E1475B">
        <w:rPr>
          <w:sz w:val="24"/>
        </w:rPr>
        <w:t xml:space="preserve"> </w:t>
      </w:r>
      <w:r w:rsidRPr="00293E81">
        <w:rPr>
          <w:iCs/>
          <w:sz w:val="24"/>
        </w:rPr>
        <w:t>Oecologia</w:t>
      </w:r>
      <w:r w:rsidR="00141A43">
        <w:rPr>
          <w:iCs/>
          <w:sz w:val="24"/>
        </w:rPr>
        <w:t>,</w:t>
      </w:r>
      <w:r w:rsidRPr="00293E81">
        <w:rPr>
          <w:rFonts w:hint="eastAsia"/>
          <w:sz w:val="24"/>
        </w:rPr>
        <w:t xml:space="preserve"> </w:t>
      </w:r>
      <w:r w:rsidRPr="00293E81">
        <w:rPr>
          <w:iCs/>
          <w:sz w:val="24"/>
        </w:rPr>
        <w:t>13</w:t>
      </w:r>
      <w:r w:rsidRPr="00293E81">
        <w:rPr>
          <w:rFonts w:hint="eastAsia"/>
          <w:iCs/>
          <w:sz w:val="24"/>
        </w:rPr>
        <w:t>9</w:t>
      </w:r>
      <w:r w:rsidR="00141A43">
        <w:rPr>
          <w:sz w:val="24"/>
        </w:rPr>
        <w:t>,</w:t>
      </w:r>
      <w:r w:rsidRPr="00293E81">
        <w:rPr>
          <w:rFonts w:hint="eastAsia"/>
          <w:sz w:val="24"/>
        </w:rPr>
        <w:t xml:space="preserve"> </w:t>
      </w:r>
      <w:r w:rsidRPr="00293E81">
        <w:rPr>
          <w:sz w:val="24"/>
        </w:rPr>
        <w:t>495–502</w:t>
      </w:r>
      <w:r w:rsidR="00AE586D">
        <w:rPr>
          <w:sz w:val="24"/>
        </w:rPr>
        <w:t>, 2004</w:t>
      </w:r>
      <w:r w:rsidRPr="00293E81">
        <w:rPr>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Sardans</w:t>
      </w:r>
      <w:r w:rsidRPr="00293E81">
        <w:rPr>
          <w:rFonts w:hint="eastAsia"/>
          <w:sz w:val="24"/>
        </w:rPr>
        <w:t>,</w:t>
      </w:r>
      <w:r w:rsidRPr="00293E81">
        <w:rPr>
          <w:sz w:val="24"/>
        </w:rPr>
        <w:t xml:space="preserve"> J</w:t>
      </w:r>
      <w:r w:rsidRPr="00293E81">
        <w:rPr>
          <w:rFonts w:hint="eastAsia"/>
          <w:sz w:val="24"/>
        </w:rPr>
        <w:t>.</w:t>
      </w:r>
      <w:r w:rsidR="00AE586D">
        <w:rPr>
          <w:sz w:val="24"/>
        </w:rPr>
        <w:t xml:space="preserve">, </w:t>
      </w:r>
      <w:r w:rsidR="00AE586D" w:rsidRPr="00AE586D">
        <w:rPr>
          <w:sz w:val="24"/>
        </w:rPr>
        <w:t>Alonso</w:t>
      </w:r>
      <w:r w:rsidR="00AE586D">
        <w:rPr>
          <w:sz w:val="24"/>
        </w:rPr>
        <w:t xml:space="preserve">, R., </w:t>
      </w:r>
      <w:r w:rsidR="00AE586D" w:rsidRPr="00AE586D">
        <w:rPr>
          <w:sz w:val="24"/>
        </w:rPr>
        <w:t>Janssens</w:t>
      </w:r>
      <w:r w:rsidR="00AE586D">
        <w:rPr>
          <w:sz w:val="24"/>
        </w:rPr>
        <w:t>, I.</w:t>
      </w:r>
      <w:r w:rsidR="004F7508">
        <w:rPr>
          <w:sz w:val="24"/>
        </w:rPr>
        <w:t xml:space="preserve"> </w:t>
      </w:r>
      <w:r w:rsidR="00AE586D">
        <w:rPr>
          <w:sz w:val="24"/>
        </w:rPr>
        <w:t xml:space="preserve">A., </w:t>
      </w:r>
      <w:r w:rsidR="00AE586D" w:rsidRPr="00AE586D">
        <w:rPr>
          <w:sz w:val="24"/>
        </w:rPr>
        <w:t>Carnicer</w:t>
      </w:r>
      <w:r w:rsidR="00AE586D">
        <w:rPr>
          <w:sz w:val="24"/>
        </w:rPr>
        <w:t xml:space="preserve">, J., </w:t>
      </w:r>
      <w:r w:rsidR="00AE586D" w:rsidRPr="00AE586D">
        <w:rPr>
          <w:sz w:val="24"/>
        </w:rPr>
        <w:t>Vereseglou</w:t>
      </w:r>
      <w:r w:rsidR="00AE586D">
        <w:rPr>
          <w:sz w:val="24"/>
        </w:rPr>
        <w:t>, S.,</w:t>
      </w:r>
      <w:r w:rsidR="00AE586D" w:rsidRPr="00AE586D">
        <w:t xml:space="preserve"> </w:t>
      </w:r>
      <w:r w:rsidR="00AE586D" w:rsidRPr="00AE586D">
        <w:rPr>
          <w:sz w:val="24"/>
        </w:rPr>
        <w:t>Rillig</w:t>
      </w:r>
      <w:r w:rsidR="00AE586D">
        <w:rPr>
          <w:sz w:val="24"/>
        </w:rPr>
        <w:t>, M.</w:t>
      </w:r>
      <w:r w:rsidR="004F7508">
        <w:rPr>
          <w:sz w:val="24"/>
        </w:rPr>
        <w:t xml:space="preserve"> </w:t>
      </w:r>
      <w:r w:rsidR="00AE586D">
        <w:rPr>
          <w:sz w:val="24"/>
        </w:rPr>
        <w:t>C.,</w:t>
      </w:r>
      <w:r w:rsidR="00AE586D" w:rsidRPr="00AE586D">
        <w:t xml:space="preserve"> </w:t>
      </w:r>
      <w:r w:rsidR="00AE586D" w:rsidRPr="00AE586D">
        <w:rPr>
          <w:sz w:val="24"/>
        </w:rPr>
        <w:t>Fern</w:t>
      </w:r>
      <w:r w:rsidR="00A51EA6" w:rsidRPr="00A51EA6">
        <w:rPr>
          <w:sz w:val="24"/>
        </w:rPr>
        <w:t>á</w:t>
      </w:r>
      <w:r w:rsidR="00AE586D" w:rsidRPr="00AE586D">
        <w:rPr>
          <w:sz w:val="24"/>
        </w:rPr>
        <w:t>ndez-Mart</w:t>
      </w:r>
      <w:r w:rsidR="00A51EA6" w:rsidRPr="00A51EA6">
        <w:rPr>
          <w:sz w:val="24"/>
        </w:rPr>
        <w:t>í</w:t>
      </w:r>
      <w:r w:rsidR="00AE586D" w:rsidRPr="00AE586D">
        <w:rPr>
          <w:sz w:val="24"/>
        </w:rPr>
        <w:t>nez</w:t>
      </w:r>
      <w:r w:rsidR="00AE586D">
        <w:rPr>
          <w:sz w:val="24"/>
        </w:rPr>
        <w:t>, M.,</w:t>
      </w:r>
      <w:r w:rsidR="00AE586D" w:rsidRPr="00AE586D">
        <w:rPr>
          <w:sz w:val="24"/>
        </w:rPr>
        <w:t xml:space="preserve"> Sanders</w:t>
      </w:r>
      <w:r w:rsidR="00AE586D">
        <w:rPr>
          <w:sz w:val="24"/>
        </w:rPr>
        <w:t>, T.</w:t>
      </w:r>
      <w:r w:rsidR="004F7508">
        <w:rPr>
          <w:sz w:val="24"/>
        </w:rPr>
        <w:t xml:space="preserve"> </w:t>
      </w:r>
      <w:r w:rsidR="00AE586D">
        <w:rPr>
          <w:sz w:val="24"/>
        </w:rPr>
        <w:t>G.</w:t>
      </w:r>
      <w:r w:rsidR="004F7508">
        <w:rPr>
          <w:sz w:val="24"/>
        </w:rPr>
        <w:t xml:space="preserve"> </w:t>
      </w:r>
      <w:r w:rsidR="00AE586D">
        <w:rPr>
          <w:sz w:val="24"/>
        </w:rPr>
        <w:t xml:space="preserve">M., and </w:t>
      </w:r>
      <w:r w:rsidR="00AE586D" w:rsidRPr="00AE586D">
        <w:rPr>
          <w:sz w:val="24"/>
        </w:rPr>
        <w:t>Pe</w:t>
      </w:r>
      <w:r w:rsidR="00A51EA6" w:rsidRPr="0066583A">
        <w:rPr>
          <w:sz w:val="24"/>
        </w:rPr>
        <w:t>ñ</w:t>
      </w:r>
      <w:r w:rsidR="00AE586D" w:rsidRPr="00AE586D">
        <w:rPr>
          <w:sz w:val="24"/>
        </w:rPr>
        <w:t>uelas</w:t>
      </w:r>
      <w:r w:rsidR="00AE586D">
        <w:rPr>
          <w:sz w:val="24"/>
        </w:rPr>
        <w:t xml:space="preserve">, J.: </w:t>
      </w:r>
      <w:r w:rsidRPr="00293E81">
        <w:rPr>
          <w:sz w:val="24"/>
        </w:rPr>
        <w:t>Foliar and soil concentrations and stoichiometry of nitrogen and phosphorous across European Pinus</w:t>
      </w:r>
      <w:r w:rsidRPr="00293E81">
        <w:t xml:space="preserve"> </w:t>
      </w:r>
      <w:r w:rsidRPr="00293E81">
        <w:rPr>
          <w:sz w:val="24"/>
        </w:rPr>
        <w:t>sylvestris forests: relationships with climate, N</w:t>
      </w:r>
      <w:r w:rsidRPr="00293E81">
        <w:t xml:space="preserve"> </w:t>
      </w:r>
      <w:r w:rsidRPr="00293E81">
        <w:rPr>
          <w:sz w:val="24"/>
        </w:rPr>
        <w:t>deposition and tree growth</w:t>
      </w:r>
      <w:r w:rsidR="00141A43">
        <w:rPr>
          <w:sz w:val="24"/>
        </w:rPr>
        <w:t>,</w:t>
      </w:r>
      <w:r w:rsidR="00E1475B">
        <w:rPr>
          <w:sz w:val="24"/>
        </w:rPr>
        <w:t xml:space="preserve"> </w:t>
      </w:r>
      <w:r w:rsidRPr="00293E81">
        <w:rPr>
          <w:iCs/>
          <w:sz w:val="24"/>
        </w:rPr>
        <w:t>Funct</w:t>
      </w:r>
      <w:r w:rsidR="00F01F9A">
        <w:rPr>
          <w:iCs/>
          <w:sz w:val="24"/>
        </w:rPr>
        <w:t>.</w:t>
      </w:r>
      <w:r w:rsidRPr="00293E81">
        <w:rPr>
          <w:iCs/>
          <w:sz w:val="24"/>
        </w:rPr>
        <w:t xml:space="preserve"> Ecol</w:t>
      </w:r>
      <w:r w:rsidR="00F01F9A">
        <w:rPr>
          <w:iCs/>
          <w:sz w:val="24"/>
        </w:rPr>
        <w:t>.</w:t>
      </w:r>
      <w:r w:rsidR="00141A43">
        <w:rPr>
          <w:iCs/>
          <w:sz w:val="24"/>
        </w:rPr>
        <w:t>,</w:t>
      </w:r>
      <w:r w:rsidRPr="00293E81">
        <w:rPr>
          <w:rFonts w:hint="eastAsia"/>
          <w:sz w:val="24"/>
        </w:rPr>
        <w:t xml:space="preserve"> </w:t>
      </w:r>
      <w:r w:rsidRPr="00293E81">
        <w:rPr>
          <w:iCs/>
          <w:sz w:val="24"/>
        </w:rPr>
        <w:t>30</w:t>
      </w:r>
      <w:r w:rsidR="00141A43">
        <w:rPr>
          <w:sz w:val="24"/>
        </w:rPr>
        <w:t>,</w:t>
      </w:r>
      <w:r w:rsidRPr="00293E81">
        <w:rPr>
          <w:rFonts w:hint="eastAsia"/>
          <w:sz w:val="24"/>
        </w:rPr>
        <w:t xml:space="preserve"> </w:t>
      </w:r>
      <w:r w:rsidRPr="00293E81">
        <w:rPr>
          <w:sz w:val="24"/>
        </w:rPr>
        <w:t>676–689</w:t>
      </w:r>
      <w:r w:rsidR="00AE586D">
        <w:rPr>
          <w:sz w:val="24"/>
        </w:rPr>
        <w:t>, 2016</w:t>
      </w:r>
      <w:r w:rsidRPr="00293E81">
        <w:rPr>
          <w:sz w:val="24"/>
        </w:rPr>
        <w:t>.</w:t>
      </w:r>
    </w:p>
    <w:p w:rsidR="003C5BE6" w:rsidRPr="00293E81" w:rsidRDefault="00A51EA6" w:rsidP="00701DA5">
      <w:pPr>
        <w:pStyle w:val="EndNoteBibliography"/>
        <w:spacing w:line="480" w:lineRule="auto"/>
        <w:ind w:left="360" w:hangingChars="150" w:hanging="360"/>
        <w:rPr>
          <w:sz w:val="24"/>
        </w:rPr>
      </w:pPr>
      <w:bookmarkStart w:id="22" w:name="_ENREF_37"/>
      <w:r w:rsidRPr="0066583A">
        <w:rPr>
          <w:sz w:val="24"/>
        </w:rPr>
        <w:lastRenderedPageBreak/>
        <w:t>Sardans</w:t>
      </w:r>
      <w:r>
        <w:rPr>
          <w:rFonts w:hint="eastAsia"/>
          <w:sz w:val="24"/>
        </w:rPr>
        <w:t>,</w:t>
      </w:r>
      <w:r w:rsidRPr="0066583A">
        <w:rPr>
          <w:sz w:val="24"/>
        </w:rPr>
        <w:t xml:space="preserve"> J</w:t>
      </w:r>
      <w:r>
        <w:rPr>
          <w:rFonts w:hint="eastAsia"/>
          <w:sz w:val="24"/>
        </w:rPr>
        <w:t>.</w:t>
      </w:r>
      <w:r w:rsidRPr="0066583A">
        <w:rPr>
          <w:sz w:val="24"/>
        </w:rPr>
        <w:t>, Rivas-Ubach</w:t>
      </w:r>
      <w:r>
        <w:rPr>
          <w:rFonts w:hint="eastAsia"/>
          <w:sz w:val="24"/>
        </w:rPr>
        <w:t>,</w:t>
      </w:r>
      <w:r w:rsidRPr="0066583A">
        <w:rPr>
          <w:sz w:val="24"/>
        </w:rPr>
        <w:t xml:space="preserve"> A</w:t>
      </w:r>
      <w:r>
        <w:rPr>
          <w:rFonts w:hint="eastAsia"/>
          <w:sz w:val="24"/>
        </w:rPr>
        <w:t>.</w:t>
      </w:r>
      <w:r w:rsidRPr="0066583A">
        <w:rPr>
          <w:sz w:val="24"/>
        </w:rPr>
        <w:t xml:space="preserve">, </w:t>
      </w:r>
      <w:r>
        <w:rPr>
          <w:sz w:val="24"/>
        </w:rPr>
        <w:t xml:space="preserve">and </w:t>
      </w:r>
      <w:r w:rsidRPr="0066583A">
        <w:rPr>
          <w:sz w:val="24"/>
        </w:rPr>
        <w:t>Peñuelas</w:t>
      </w:r>
      <w:r>
        <w:rPr>
          <w:rFonts w:hint="eastAsia"/>
          <w:sz w:val="24"/>
        </w:rPr>
        <w:t>,</w:t>
      </w:r>
      <w:r w:rsidRPr="0066583A">
        <w:rPr>
          <w:sz w:val="24"/>
        </w:rPr>
        <w:t xml:space="preserve"> J</w:t>
      </w:r>
      <w:r>
        <w:rPr>
          <w:rFonts w:hint="eastAsia"/>
          <w:sz w:val="24"/>
        </w:rPr>
        <w:t>.</w:t>
      </w:r>
      <w:r>
        <w:rPr>
          <w:sz w:val="24"/>
        </w:rPr>
        <w:t>:</w:t>
      </w:r>
      <w:r w:rsidR="00293E81" w:rsidRPr="00293E81">
        <w:rPr>
          <w:rFonts w:hint="eastAsia"/>
          <w:sz w:val="24"/>
        </w:rPr>
        <w:t xml:space="preserve"> </w:t>
      </w:r>
      <w:r w:rsidR="003C5BE6" w:rsidRPr="00293E81">
        <w:rPr>
          <w:sz w:val="24"/>
        </w:rPr>
        <w:t>The C:N:P stoichiometry of organisms and ecosystems in a changing world: a review and perspectives</w:t>
      </w:r>
      <w:r w:rsidR="00141A43">
        <w:rPr>
          <w:sz w:val="24"/>
        </w:rPr>
        <w:t>,</w:t>
      </w:r>
      <w:r w:rsidR="00E1475B">
        <w:rPr>
          <w:sz w:val="24"/>
        </w:rPr>
        <w:t xml:space="preserve"> </w:t>
      </w:r>
      <w:r w:rsidR="00283376" w:rsidRPr="0066583A">
        <w:rPr>
          <w:sz w:val="24"/>
        </w:rPr>
        <w:t>Perspect</w:t>
      </w:r>
      <w:r w:rsidR="00283376">
        <w:rPr>
          <w:rFonts w:hint="eastAsia"/>
          <w:sz w:val="24"/>
        </w:rPr>
        <w:t>.</w:t>
      </w:r>
      <w:r w:rsidR="00283376">
        <w:rPr>
          <w:sz w:val="24"/>
        </w:rPr>
        <w:t xml:space="preserve"> </w:t>
      </w:r>
      <w:r w:rsidR="00283376" w:rsidRPr="0066583A">
        <w:rPr>
          <w:sz w:val="24"/>
        </w:rPr>
        <w:t>Plant</w:t>
      </w:r>
      <w:r w:rsidR="00283376">
        <w:rPr>
          <w:rFonts w:hint="eastAsia"/>
          <w:sz w:val="24"/>
        </w:rPr>
        <w:t>.</w:t>
      </w:r>
      <w:r w:rsidR="00283376" w:rsidRPr="0066583A">
        <w:rPr>
          <w:sz w:val="24"/>
        </w:rPr>
        <w:t xml:space="preserve"> Ecol</w:t>
      </w:r>
      <w:r w:rsidR="00283376">
        <w:rPr>
          <w:rFonts w:hint="eastAsia"/>
          <w:sz w:val="24"/>
        </w:rPr>
        <w:t>.</w:t>
      </w:r>
      <w:r w:rsidR="00283376" w:rsidRPr="0066583A">
        <w:rPr>
          <w:sz w:val="24"/>
        </w:rPr>
        <w:t xml:space="preserve"> Evol</w:t>
      </w:r>
      <w:r w:rsidR="00283376">
        <w:rPr>
          <w:rFonts w:hint="eastAsia"/>
          <w:sz w:val="24"/>
        </w:rPr>
        <w:t>.</w:t>
      </w:r>
      <w:r w:rsidR="00283376" w:rsidRPr="0066583A">
        <w:rPr>
          <w:sz w:val="24"/>
        </w:rPr>
        <w:t xml:space="preserve"> Syst</w:t>
      </w:r>
      <w:r w:rsidR="00283376">
        <w:rPr>
          <w:rFonts w:hint="eastAsia"/>
          <w:sz w:val="24"/>
        </w:rPr>
        <w:t>.</w:t>
      </w:r>
      <w:r w:rsidR="00141A43">
        <w:rPr>
          <w:sz w:val="24"/>
        </w:rPr>
        <w:t>,</w:t>
      </w:r>
      <w:r w:rsidR="003C5BE6" w:rsidRPr="00293E81">
        <w:rPr>
          <w:rFonts w:hint="eastAsia"/>
          <w:sz w:val="24"/>
        </w:rPr>
        <w:t xml:space="preserve"> </w:t>
      </w:r>
      <w:r w:rsidR="003C5BE6" w:rsidRPr="00293E81">
        <w:rPr>
          <w:iCs/>
          <w:sz w:val="24"/>
        </w:rPr>
        <w:t>14</w:t>
      </w:r>
      <w:r w:rsidR="00141A43">
        <w:rPr>
          <w:sz w:val="24"/>
        </w:rPr>
        <w:t>,</w:t>
      </w:r>
      <w:r w:rsidR="003C5BE6" w:rsidRPr="00293E81">
        <w:rPr>
          <w:rFonts w:hint="eastAsia"/>
          <w:sz w:val="24"/>
        </w:rPr>
        <w:t xml:space="preserve"> </w:t>
      </w:r>
      <w:r w:rsidR="003C5BE6" w:rsidRPr="00293E81">
        <w:rPr>
          <w:sz w:val="24"/>
        </w:rPr>
        <w:t>33–47</w:t>
      </w:r>
      <w:bookmarkEnd w:id="22"/>
      <w:r>
        <w:rPr>
          <w:sz w:val="24"/>
        </w:rPr>
        <w:t xml:space="preserve">, </w:t>
      </w:r>
      <w:r w:rsidRPr="00293E81">
        <w:rPr>
          <w:sz w:val="24"/>
        </w:rPr>
        <w:t>2012</w:t>
      </w:r>
      <w:r w:rsidR="003C5BE6" w:rsidRPr="00293E81">
        <w:rPr>
          <w:rFonts w:hint="eastAsia"/>
          <w:sz w:val="24"/>
        </w:rPr>
        <w:t>.</w:t>
      </w:r>
    </w:p>
    <w:p w:rsidR="003C5BE6" w:rsidRPr="00293E81" w:rsidRDefault="00A51EA6" w:rsidP="00701DA5">
      <w:pPr>
        <w:pStyle w:val="EndNoteBibliography"/>
        <w:spacing w:line="480" w:lineRule="auto"/>
        <w:ind w:left="360" w:hangingChars="150" w:hanging="360"/>
        <w:rPr>
          <w:sz w:val="24"/>
        </w:rPr>
      </w:pPr>
      <w:bookmarkStart w:id="23" w:name="_ENREF_38"/>
      <w:r w:rsidRPr="0066583A">
        <w:rPr>
          <w:sz w:val="24"/>
        </w:rPr>
        <w:t>Soethe</w:t>
      </w:r>
      <w:r>
        <w:rPr>
          <w:rFonts w:hint="eastAsia"/>
          <w:sz w:val="24"/>
        </w:rPr>
        <w:t>,</w:t>
      </w:r>
      <w:r w:rsidRPr="0066583A">
        <w:rPr>
          <w:sz w:val="24"/>
        </w:rPr>
        <w:t xml:space="preserve"> N</w:t>
      </w:r>
      <w:r>
        <w:rPr>
          <w:rFonts w:hint="eastAsia"/>
          <w:sz w:val="24"/>
        </w:rPr>
        <w:t>.</w:t>
      </w:r>
      <w:r w:rsidRPr="0066583A">
        <w:rPr>
          <w:sz w:val="24"/>
        </w:rPr>
        <w:t>, Lehmann</w:t>
      </w:r>
      <w:r>
        <w:rPr>
          <w:rFonts w:hint="eastAsia"/>
          <w:sz w:val="24"/>
        </w:rPr>
        <w:t>,</w:t>
      </w:r>
      <w:r w:rsidRPr="0066583A">
        <w:rPr>
          <w:sz w:val="24"/>
        </w:rPr>
        <w:t xml:space="preserve"> J</w:t>
      </w:r>
      <w:r>
        <w:rPr>
          <w:rFonts w:hint="eastAsia"/>
          <w:sz w:val="24"/>
        </w:rPr>
        <w:t>.</w:t>
      </w:r>
      <w:r w:rsidRPr="0066583A">
        <w:rPr>
          <w:sz w:val="24"/>
        </w:rPr>
        <w:t xml:space="preserve">, </w:t>
      </w:r>
      <w:r w:rsidR="007C2464">
        <w:rPr>
          <w:sz w:val="24"/>
        </w:rPr>
        <w:t xml:space="preserve">and </w:t>
      </w:r>
      <w:r w:rsidRPr="0066583A">
        <w:rPr>
          <w:sz w:val="24"/>
        </w:rPr>
        <w:t>Engels</w:t>
      </w:r>
      <w:r>
        <w:rPr>
          <w:rFonts w:hint="eastAsia"/>
          <w:sz w:val="24"/>
        </w:rPr>
        <w:t>,</w:t>
      </w:r>
      <w:r w:rsidR="007C2464">
        <w:rPr>
          <w:sz w:val="24"/>
        </w:rPr>
        <w:t xml:space="preserve"> C.:</w:t>
      </w:r>
      <w:r w:rsidR="003C5BE6" w:rsidRPr="00293E81">
        <w:rPr>
          <w:sz w:val="24"/>
        </w:rPr>
        <w:t xml:space="preserve"> Nutrient availability at different altitudes in a tro</w:t>
      </w:r>
      <w:r w:rsidR="00141A43">
        <w:rPr>
          <w:sz w:val="24"/>
        </w:rPr>
        <w:t>pical montane forest in Ecuador,</w:t>
      </w:r>
      <w:r w:rsidR="00E1475B">
        <w:rPr>
          <w:sz w:val="24"/>
        </w:rPr>
        <w:t xml:space="preserve"> </w:t>
      </w:r>
      <w:r w:rsidR="003C5BE6" w:rsidRPr="00293E81">
        <w:rPr>
          <w:iCs/>
          <w:sz w:val="24"/>
        </w:rPr>
        <w:t>J</w:t>
      </w:r>
      <w:r w:rsidR="00283376">
        <w:rPr>
          <w:iCs/>
          <w:sz w:val="24"/>
        </w:rPr>
        <w:t>.</w:t>
      </w:r>
      <w:r w:rsidR="003C5BE6" w:rsidRPr="00293E81">
        <w:rPr>
          <w:iCs/>
          <w:sz w:val="24"/>
        </w:rPr>
        <w:t xml:space="preserve"> Trop</w:t>
      </w:r>
      <w:r w:rsidR="00283376">
        <w:rPr>
          <w:iCs/>
          <w:sz w:val="24"/>
        </w:rPr>
        <w:t>.</w:t>
      </w:r>
      <w:r w:rsidR="003C5BE6" w:rsidRPr="00293E81">
        <w:rPr>
          <w:iCs/>
          <w:sz w:val="24"/>
        </w:rPr>
        <w:t xml:space="preserve"> Ecol</w:t>
      </w:r>
      <w:r w:rsidR="00283376">
        <w:rPr>
          <w:iCs/>
          <w:sz w:val="24"/>
        </w:rPr>
        <w:t>.</w:t>
      </w:r>
      <w:r w:rsidR="00141A43">
        <w:rPr>
          <w:iCs/>
          <w:sz w:val="24"/>
        </w:rPr>
        <w:t>,</w:t>
      </w:r>
      <w:r w:rsidR="003C5BE6" w:rsidRPr="00293E81">
        <w:rPr>
          <w:rFonts w:hint="eastAsia"/>
          <w:sz w:val="24"/>
        </w:rPr>
        <w:t xml:space="preserve"> </w:t>
      </w:r>
      <w:r w:rsidR="003C5BE6" w:rsidRPr="00293E81">
        <w:rPr>
          <w:iCs/>
          <w:sz w:val="24"/>
        </w:rPr>
        <w:t>24</w:t>
      </w:r>
      <w:r w:rsidR="00141A43">
        <w:rPr>
          <w:sz w:val="24"/>
        </w:rPr>
        <w:t>,</w:t>
      </w:r>
      <w:r w:rsidR="003C5BE6" w:rsidRPr="00293E81">
        <w:rPr>
          <w:rFonts w:hint="eastAsia"/>
          <w:iCs/>
          <w:sz w:val="24"/>
        </w:rPr>
        <w:t xml:space="preserve"> </w:t>
      </w:r>
      <w:r w:rsidR="003C5BE6" w:rsidRPr="00293E81">
        <w:rPr>
          <w:sz w:val="24"/>
        </w:rPr>
        <w:t>397−406</w:t>
      </w:r>
      <w:bookmarkEnd w:id="23"/>
      <w:r w:rsidR="007C2464">
        <w:rPr>
          <w:sz w:val="24"/>
        </w:rPr>
        <w:t xml:space="preserve">, </w:t>
      </w:r>
      <w:r w:rsidR="007C2464" w:rsidRPr="00293E81">
        <w:rPr>
          <w:sz w:val="24"/>
        </w:rPr>
        <w:t>2008</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Stern, R.</w:t>
      </w:r>
      <w:r w:rsidRPr="00293E81">
        <w:rPr>
          <w:rFonts w:hint="eastAsia"/>
          <w:sz w:val="24"/>
        </w:rPr>
        <w:t xml:space="preserve"> </w:t>
      </w:r>
      <w:r w:rsidRPr="00293E81">
        <w:rPr>
          <w:sz w:val="24"/>
        </w:rPr>
        <w:t>W.</w:t>
      </w:r>
      <w:r w:rsidR="008A7856">
        <w:rPr>
          <w:sz w:val="24"/>
        </w:rPr>
        <w:t>,</w:t>
      </w:r>
      <w:r w:rsidR="00713494">
        <w:rPr>
          <w:sz w:val="24"/>
        </w:rPr>
        <w:t xml:space="preserve"> and</w:t>
      </w:r>
      <w:r w:rsidRPr="00293E81">
        <w:rPr>
          <w:rFonts w:hint="eastAsia"/>
          <w:sz w:val="24"/>
        </w:rPr>
        <w:t xml:space="preserve"> </w:t>
      </w:r>
      <w:r w:rsidRPr="00293E81">
        <w:rPr>
          <w:sz w:val="24"/>
        </w:rPr>
        <w:t>Elser, J.</w:t>
      </w:r>
      <w:r w:rsidRPr="00293E81">
        <w:rPr>
          <w:rFonts w:hint="eastAsia"/>
          <w:sz w:val="24"/>
        </w:rPr>
        <w:t xml:space="preserve"> </w:t>
      </w:r>
      <w:r w:rsidRPr="00293E81">
        <w:rPr>
          <w:sz w:val="24"/>
        </w:rPr>
        <w:t>J.</w:t>
      </w:r>
      <w:r w:rsidR="008A7856">
        <w:rPr>
          <w:sz w:val="24"/>
        </w:rPr>
        <w:t>:</w:t>
      </w:r>
      <w:r w:rsidRPr="00293E81">
        <w:rPr>
          <w:sz w:val="24"/>
        </w:rPr>
        <w:t xml:space="preserve"> Ecological stoichiometry: the biology of elements</w:t>
      </w:r>
      <w:r w:rsidRPr="00293E81">
        <w:t xml:space="preserve"> </w:t>
      </w:r>
      <w:r w:rsidRPr="00293E81">
        <w:rPr>
          <w:sz w:val="24"/>
        </w:rPr>
        <w:t>from molecules to the biosphere</w:t>
      </w:r>
      <w:r w:rsidR="00141A43">
        <w:rPr>
          <w:sz w:val="24"/>
        </w:rPr>
        <w:t>,</w:t>
      </w:r>
      <w:r w:rsidRPr="00293E81">
        <w:rPr>
          <w:sz w:val="24"/>
        </w:rPr>
        <w:t xml:space="preserve"> Princeton: Princeton University Press</w:t>
      </w:r>
      <w:r w:rsidR="008A7856">
        <w:rPr>
          <w:sz w:val="24"/>
        </w:rPr>
        <w:t>, 2002</w:t>
      </w:r>
      <w:r w:rsidRPr="00293E81">
        <w:rPr>
          <w:sz w:val="24"/>
        </w:rPr>
        <w:t>.</w:t>
      </w:r>
    </w:p>
    <w:p w:rsidR="003C5BE6" w:rsidRDefault="008A7856" w:rsidP="00701DA5">
      <w:pPr>
        <w:pStyle w:val="EndNoteBibliography"/>
        <w:spacing w:line="480" w:lineRule="auto"/>
        <w:ind w:left="360" w:hangingChars="150" w:hanging="360"/>
        <w:rPr>
          <w:sz w:val="24"/>
        </w:rPr>
      </w:pPr>
      <w:bookmarkStart w:id="24" w:name="_ENREF_40"/>
      <w:r w:rsidRPr="0066583A">
        <w:rPr>
          <w:sz w:val="24"/>
        </w:rPr>
        <w:t>Tang</w:t>
      </w:r>
      <w:r>
        <w:rPr>
          <w:rFonts w:hint="eastAsia"/>
          <w:sz w:val="24"/>
        </w:rPr>
        <w:t>,</w:t>
      </w:r>
      <w:r w:rsidRPr="0066583A">
        <w:rPr>
          <w:sz w:val="24"/>
        </w:rPr>
        <w:t xml:space="preserve"> Z</w:t>
      </w:r>
      <w:r>
        <w:rPr>
          <w:rFonts w:hint="eastAsia"/>
          <w:sz w:val="24"/>
        </w:rPr>
        <w:t>.</w:t>
      </w:r>
      <w:r w:rsidRPr="0066583A">
        <w:rPr>
          <w:sz w:val="24"/>
        </w:rPr>
        <w:t>, Wang</w:t>
      </w:r>
      <w:r>
        <w:rPr>
          <w:rFonts w:hint="eastAsia"/>
          <w:sz w:val="24"/>
        </w:rPr>
        <w:t>,</w:t>
      </w:r>
      <w:r w:rsidRPr="0066583A">
        <w:rPr>
          <w:sz w:val="24"/>
        </w:rPr>
        <w:t xml:space="preserve"> Z</w:t>
      </w:r>
      <w:r>
        <w:rPr>
          <w:rFonts w:hint="eastAsia"/>
          <w:sz w:val="24"/>
        </w:rPr>
        <w:t>.</w:t>
      </w:r>
      <w:r w:rsidRPr="0066583A">
        <w:rPr>
          <w:sz w:val="24"/>
        </w:rPr>
        <w:t>, Zheng</w:t>
      </w:r>
      <w:r>
        <w:rPr>
          <w:rFonts w:hint="eastAsia"/>
          <w:sz w:val="24"/>
        </w:rPr>
        <w:t>,</w:t>
      </w:r>
      <w:r w:rsidRPr="0066583A">
        <w:rPr>
          <w:sz w:val="24"/>
        </w:rPr>
        <w:t xml:space="preserve"> C</w:t>
      </w:r>
      <w:r>
        <w:rPr>
          <w:rFonts w:hint="eastAsia"/>
          <w:sz w:val="24"/>
        </w:rPr>
        <w:t>.</w:t>
      </w:r>
      <w:r w:rsidRPr="0066583A">
        <w:rPr>
          <w:sz w:val="24"/>
        </w:rPr>
        <w:t xml:space="preserve">, </w:t>
      </w:r>
      <w:r>
        <w:rPr>
          <w:sz w:val="24"/>
        </w:rPr>
        <w:t xml:space="preserve">and </w:t>
      </w:r>
      <w:r w:rsidRPr="0066583A">
        <w:rPr>
          <w:sz w:val="24"/>
        </w:rPr>
        <w:t>Fang</w:t>
      </w:r>
      <w:r>
        <w:rPr>
          <w:rFonts w:hint="eastAsia"/>
          <w:sz w:val="24"/>
        </w:rPr>
        <w:t>,</w:t>
      </w:r>
      <w:r w:rsidRPr="0066583A">
        <w:rPr>
          <w:sz w:val="24"/>
        </w:rPr>
        <w:t xml:space="preserve"> J</w:t>
      </w:r>
      <w:r>
        <w:rPr>
          <w:rFonts w:hint="eastAsia"/>
          <w:sz w:val="24"/>
        </w:rPr>
        <w:t>.</w:t>
      </w:r>
      <w:r>
        <w:rPr>
          <w:sz w:val="24"/>
        </w:rPr>
        <w:t>:</w:t>
      </w:r>
      <w:r w:rsidR="003C5BE6" w:rsidRPr="00293E81">
        <w:rPr>
          <w:sz w:val="24"/>
        </w:rPr>
        <w:t xml:space="preserve"> Biodiversity in China’s mountains</w:t>
      </w:r>
      <w:r w:rsidR="00141A43">
        <w:rPr>
          <w:sz w:val="24"/>
        </w:rPr>
        <w:t>,</w:t>
      </w:r>
      <w:r w:rsidR="00E1475B">
        <w:rPr>
          <w:sz w:val="24"/>
        </w:rPr>
        <w:t xml:space="preserve"> </w:t>
      </w:r>
      <w:r w:rsidR="00283376" w:rsidRPr="0066583A">
        <w:rPr>
          <w:sz w:val="24"/>
        </w:rPr>
        <w:t>Front</w:t>
      </w:r>
      <w:r w:rsidR="00283376">
        <w:rPr>
          <w:rFonts w:hint="eastAsia"/>
          <w:sz w:val="24"/>
        </w:rPr>
        <w:t>.</w:t>
      </w:r>
      <w:r w:rsidR="00283376" w:rsidRPr="0066583A">
        <w:rPr>
          <w:sz w:val="24"/>
        </w:rPr>
        <w:t xml:space="preserve"> Ecol</w:t>
      </w:r>
      <w:r w:rsidR="00283376">
        <w:rPr>
          <w:rFonts w:hint="eastAsia"/>
          <w:sz w:val="24"/>
        </w:rPr>
        <w:t>.</w:t>
      </w:r>
      <w:r w:rsidR="00283376" w:rsidRPr="0066583A">
        <w:rPr>
          <w:sz w:val="24"/>
        </w:rPr>
        <w:t xml:space="preserve"> Environ</w:t>
      </w:r>
      <w:r w:rsidR="00283376">
        <w:rPr>
          <w:rFonts w:hint="eastAsia"/>
          <w:sz w:val="24"/>
        </w:rPr>
        <w:t>.</w:t>
      </w:r>
      <w:r w:rsidR="00141A43">
        <w:rPr>
          <w:sz w:val="24"/>
        </w:rPr>
        <w:t>,</w:t>
      </w:r>
      <w:r w:rsidR="003C5BE6" w:rsidRPr="00293E81">
        <w:rPr>
          <w:rFonts w:hint="eastAsia"/>
          <w:sz w:val="24"/>
        </w:rPr>
        <w:t xml:space="preserve"> </w:t>
      </w:r>
      <w:r w:rsidR="003C5BE6" w:rsidRPr="00293E81">
        <w:rPr>
          <w:iCs/>
          <w:sz w:val="24"/>
        </w:rPr>
        <w:t>4</w:t>
      </w:r>
      <w:r w:rsidR="00141A43">
        <w:rPr>
          <w:sz w:val="24"/>
        </w:rPr>
        <w:t>,</w:t>
      </w:r>
      <w:r w:rsidR="003C5BE6" w:rsidRPr="00293E81">
        <w:rPr>
          <w:rFonts w:hint="eastAsia"/>
          <w:sz w:val="24"/>
        </w:rPr>
        <w:t xml:space="preserve"> </w:t>
      </w:r>
      <w:r w:rsidR="003C5BE6" w:rsidRPr="00293E81">
        <w:rPr>
          <w:sz w:val="24"/>
        </w:rPr>
        <w:t>347−352</w:t>
      </w:r>
      <w:bookmarkEnd w:id="24"/>
      <w:r>
        <w:rPr>
          <w:sz w:val="24"/>
        </w:rPr>
        <w:t xml:space="preserve">, </w:t>
      </w:r>
      <w:r w:rsidRPr="00293E81">
        <w:rPr>
          <w:sz w:val="24"/>
        </w:rPr>
        <w:t>2006</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Thompson, K.</w:t>
      </w:r>
      <w:r w:rsidR="008A7856">
        <w:rPr>
          <w:sz w:val="24"/>
        </w:rPr>
        <w:t>,</w:t>
      </w:r>
      <w:r w:rsidR="00293E81" w:rsidRPr="00293E81">
        <w:rPr>
          <w:rFonts w:hint="eastAsia"/>
          <w:sz w:val="24"/>
        </w:rPr>
        <w:t xml:space="preserve"> </w:t>
      </w:r>
      <w:r w:rsidR="008A7856">
        <w:rPr>
          <w:sz w:val="24"/>
        </w:rPr>
        <w:t>Parkinson, J.</w:t>
      </w:r>
      <w:r w:rsidR="004F7508">
        <w:rPr>
          <w:sz w:val="24"/>
        </w:rPr>
        <w:t xml:space="preserve"> </w:t>
      </w:r>
      <w:r w:rsidR="008A7856">
        <w:rPr>
          <w:sz w:val="24"/>
        </w:rPr>
        <w:t>A., Band, S.</w:t>
      </w:r>
      <w:r w:rsidR="004F7508">
        <w:rPr>
          <w:sz w:val="24"/>
        </w:rPr>
        <w:t xml:space="preserve"> </w:t>
      </w:r>
      <w:r w:rsidR="008A7856">
        <w:rPr>
          <w:sz w:val="24"/>
        </w:rPr>
        <w:t>R., and Spencer, R.</w:t>
      </w:r>
      <w:r w:rsidR="004F7508">
        <w:rPr>
          <w:sz w:val="24"/>
        </w:rPr>
        <w:t xml:space="preserve"> </w:t>
      </w:r>
      <w:r w:rsidR="008A7856">
        <w:rPr>
          <w:sz w:val="24"/>
        </w:rPr>
        <w:t xml:space="preserve">E.: </w:t>
      </w:r>
      <w:r w:rsidRPr="00293E81">
        <w:rPr>
          <w:sz w:val="24"/>
        </w:rPr>
        <w:t>A comparative study of leaf nutrient concentrations in a regional herbaceous flora</w:t>
      </w:r>
      <w:r w:rsidR="00141A43">
        <w:rPr>
          <w:sz w:val="24"/>
        </w:rPr>
        <w:t>,</w:t>
      </w:r>
      <w:r w:rsidR="00E1475B">
        <w:rPr>
          <w:sz w:val="24"/>
        </w:rPr>
        <w:t xml:space="preserve"> </w:t>
      </w:r>
      <w:r w:rsidRPr="00293E81">
        <w:rPr>
          <w:iCs/>
          <w:sz w:val="24"/>
        </w:rPr>
        <w:t>New Phytol</w:t>
      </w:r>
      <w:r w:rsidR="00283376">
        <w:rPr>
          <w:iCs/>
          <w:sz w:val="24"/>
        </w:rPr>
        <w:t>.</w:t>
      </w:r>
      <w:r w:rsidR="00141A43">
        <w:rPr>
          <w:iCs/>
          <w:sz w:val="24"/>
        </w:rPr>
        <w:t>,</w:t>
      </w:r>
      <w:r w:rsidRPr="00293E81">
        <w:rPr>
          <w:rFonts w:hint="eastAsia"/>
          <w:sz w:val="24"/>
        </w:rPr>
        <w:t xml:space="preserve"> </w:t>
      </w:r>
      <w:r w:rsidRPr="00293E81">
        <w:rPr>
          <w:iCs/>
          <w:sz w:val="24"/>
        </w:rPr>
        <w:t>136</w:t>
      </w:r>
      <w:r w:rsidR="00141A43">
        <w:rPr>
          <w:sz w:val="24"/>
        </w:rPr>
        <w:t>,</w:t>
      </w:r>
      <w:r w:rsidRPr="00293E81">
        <w:rPr>
          <w:rFonts w:hint="eastAsia"/>
          <w:iCs/>
          <w:sz w:val="24"/>
        </w:rPr>
        <w:t xml:space="preserve"> </w:t>
      </w:r>
      <w:r w:rsidRPr="00293E81">
        <w:rPr>
          <w:sz w:val="24"/>
        </w:rPr>
        <w:t>679−689</w:t>
      </w:r>
      <w:r w:rsidR="008A7856">
        <w:rPr>
          <w:sz w:val="24"/>
        </w:rPr>
        <w:t>, 1997</w:t>
      </w:r>
      <w:r w:rsidRPr="00293E81">
        <w:rPr>
          <w:sz w:val="24"/>
        </w:rPr>
        <w:t>.</w:t>
      </w:r>
    </w:p>
    <w:p w:rsidR="003C5BE6" w:rsidRDefault="003C5BE6" w:rsidP="00701DA5">
      <w:pPr>
        <w:pStyle w:val="EndNoteBibliography"/>
        <w:spacing w:line="480" w:lineRule="auto"/>
        <w:ind w:left="360" w:hangingChars="150" w:hanging="360"/>
        <w:rPr>
          <w:sz w:val="24"/>
        </w:rPr>
      </w:pPr>
      <w:r w:rsidRPr="00293E81">
        <w:rPr>
          <w:sz w:val="24"/>
        </w:rPr>
        <w:t>Thornthwaite</w:t>
      </w:r>
      <w:r w:rsidRPr="00293E81">
        <w:rPr>
          <w:rFonts w:hint="eastAsia"/>
          <w:sz w:val="24"/>
        </w:rPr>
        <w:t>,</w:t>
      </w:r>
      <w:r w:rsidRPr="00293E81">
        <w:rPr>
          <w:sz w:val="24"/>
        </w:rPr>
        <w:t xml:space="preserve"> C</w:t>
      </w:r>
      <w:r w:rsidRPr="00293E81">
        <w:rPr>
          <w:rFonts w:hint="eastAsia"/>
          <w:sz w:val="24"/>
        </w:rPr>
        <w:t xml:space="preserve">. </w:t>
      </w:r>
      <w:r w:rsidRPr="00293E81">
        <w:rPr>
          <w:sz w:val="24"/>
        </w:rPr>
        <w:t>W</w:t>
      </w:r>
      <w:r w:rsidRPr="00293E81">
        <w:rPr>
          <w:rFonts w:hint="eastAsia"/>
          <w:sz w:val="24"/>
        </w:rPr>
        <w:t>.</w:t>
      </w:r>
      <w:r w:rsidR="008A7856">
        <w:rPr>
          <w:sz w:val="24"/>
        </w:rPr>
        <w:t>:</w:t>
      </w:r>
      <w:r w:rsidRPr="00293E81">
        <w:rPr>
          <w:sz w:val="24"/>
        </w:rPr>
        <w:t xml:space="preserve"> An approach </w:t>
      </w:r>
      <w:r w:rsidRPr="00293E81">
        <w:rPr>
          <w:rFonts w:hint="eastAsia"/>
          <w:sz w:val="24"/>
        </w:rPr>
        <w:t>t</w:t>
      </w:r>
      <w:r w:rsidRPr="00293E81">
        <w:rPr>
          <w:sz w:val="24"/>
        </w:rPr>
        <w:t xml:space="preserve">oward a </w:t>
      </w:r>
      <w:r w:rsidRPr="00293E81">
        <w:rPr>
          <w:rFonts w:hint="eastAsia"/>
          <w:sz w:val="24"/>
        </w:rPr>
        <w:t>r</w:t>
      </w:r>
      <w:r w:rsidRPr="00293E81">
        <w:rPr>
          <w:sz w:val="24"/>
        </w:rPr>
        <w:t xml:space="preserve">ational </w:t>
      </w:r>
      <w:r w:rsidRPr="00293E81">
        <w:rPr>
          <w:rFonts w:hint="eastAsia"/>
          <w:sz w:val="24"/>
        </w:rPr>
        <w:t>c</w:t>
      </w:r>
      <w:r w:rsidRPr="00293E81">
        <w:rPr>
          <w:sz w:val="24"/>
        </w:rPr>
        <w:t xml:space="preserve">lassification of </w:t>
      </w:r>
      <w:r w:rsidRPr="00293E81">
        <w:rPr>
          <w:rFonts w:hint="eastAsia"/>
          <w:sz w:val="24"/>
        </w:rPr>
        <w:t>c</w:t>
      </w:r>
      <w:r w:rsidRPr="00293E81">
        <w:rPr>
          <w:sz w:val="24"/>
        </w:rPr>
        <w:t>limate</w:t>
      </w:r>
      <w:r w:rsidR="00141A43">
        <w:rPr>
          <w:sz w:val="24"/>
        </w:rPr>
        <w:t>,</w:t>
      </w:r>
      <w:r w:rsidR="00E1475B">
        <w:rPr>
          <w:sz w:val="24"/>
        </w:rPr>
        <w:t xml:space="preserve"> </w:t>
      </w:r>
      <w:r w:rsidR="00283376" w:rsidRPr="0066583A">
        <w:rPr>
          <w:sz w:val="24"/>
        </w:rPr>
        <w:t>Geogr</w:t>
      </w:r>
      <w:r w:rsidR="00283376">
        <w:rPr>
          <w:rFonts w:hint="eastAsia"/>
          <w:sz w:val="24"/>
        </w:rPr>
        <w:t>.</w:t>
      </w:r>
      <w:r w:rsidR="00283376" w:rsidRPr="0066583A">
        <w:rPr>
          <w:sz w:val="24"/>
        </w:rPr>
        <w:t xml:space="preserve"> Rev</w:t>
      </w:r>
      <w:r w:rsidR="00283376">
        <w:rPr>
          <w:rFonts w:hint="eastAsia"/>
          <w:sz w:val="24"/>
        </w:rPr>
        <w:t>.</w:t>
      </w:r>
      <w:r w:rsidR="00141A43">
        <w:rPr>
          <w:sz w:val="24"/>
        </w:rPr>
        <w:t>,</w:t>
      </w:r>
      <w:r w:rsidRPr="00293E81">
        <w:rPr>
          <w:rFonts w:hint="eastAsia"/>
          <w:sz w:val="24"/>
        </w:rPr>
        <w:t xml:space="preserve"> </w:t>
      </w:r>
      <w:r w:rsidRPr="00293E81">
        <w:rPr>
          <w:iCs/>
          <w:sz w:val="24"/>
        </w:rPr>
        <w:t>38</w:t>
      </w:r>
      <w:r w:rsidR="00141A43">
        <w:rPr>
          <w:sz w:val="24"/>
        </w:rPr>
        <w:t xml:space="preserve">, </w:t>
      </w:r>
      <w:r w:rsidRPr="00293E81">
        <w:rPr>
          <w:sz w:val="24"/>
        </w:rPr>
        <w:t>55−89</w:t>
      </w:r>
      <w:r w:rsidR="008A7856">
        <w:rPr>
          <w:sz w:val="24"/>
        </w:rPr>
        <w:t xml:space="preserve">, </w:t>
      </w:r>
      <w:r w:rsidR="008A7856" w:rsidRPr="00293E81">
        <w:rPr>
          <w:sz w:val="24"/>
        </w:rPr>
        <w:t>1948</w:t>
      </w:r>
      <w:r w:rsidRPr="00293E81">
        <w:rPr>
          <w:rFonts w:hint="eastAsia"/>
          <w:sz w:val="24"/>
        </w:rPr>
        <w:t>.</w:t>
      </w:r>
    </w:p>
    <w:p w:rsidR="00771CEF" w:rsidRPr="00293E81" w:rsidRDefault="00771CEF" w:rsidP="00701DA5">
      <w:pPr>
        <w:pStyle w:val="EndNoteBibliography"/>
        <w:spacing w:line="480" w:lineRule="auto"/>
        <w:ind w:left="360" w:hangingChars="150" w:hanging="360"/>
        <w:rPr>
          <w:sz w:val="24"/>
        </w:rPr>
      </w:pPr>
      <w:r w:rsidRPr="00771CEF">
        <w:rPr>
          <w:sz w:val="24"/>
          <w:highlight w:val="yellow"/>
        </w:rPr>
        <w:t>Tian, W., Zhang, C.</w:t>
      </w:r>
      <w:r w:rsidR="0061209E">
        <w:rPr>
          <w:sz w:val="24"/>
          <w:highlight w:val="yellow"/>
        </w:rPr>
        <w:t xml:space="preserve"> </w:t>
      </w:r>
      <w:r w:rsidRPr="00771CEF">
        <w:rPr>
          <w:sz w:val="24"/>
          <w:highlight w:val="yellow"/>
        </w:rPr>
        <w:t xml:space="preserve">Q., Qiao, P., and Milne, R.: Diversity of culturable ericoid mycorrhizal fungi of </w:t>
      </w:r>
      <w:r w:rsidRPr="00112FAF">
        <w:rPr>
          <w:i/>
          <w:sz w:val="24"/>
          <w:highlight w:val="yellow"/>
        </w:rPr>
        <w:t>Rhododendron decorum</w:t>
      </w:r>
      <w:r w:rsidRPr="00771CEF">
        <w:rPr>
          <w:sz w:val="24"/>
          <w:highlight w:val="yellow"/>
        </w:rPr>
        <w:t xml:space="preserve"> in Yunnan, China, Mycologia, 103, 703–709, 2011.</w:t>
      </w:r>
    </w:p>
    <w:p w:rsidR="00EF2D2F" w:rsidRPr="00293E81" w:rsidRDefault="00EF2D2F" w:rsidP="00701DA5">
      <w:pPr>
        <w:pStyle w:val="EndNoteBibliography"/>
        <w:spacing w:line="480" w:lineRule="auto"/>
        <w:ind w:left="360" w:hangingChars="150" w:hanging="360"/>
        <w:rPr>
          <w:sz w:val="24"/>
        </w:rPr>
      </w:pPr>
      <w:r w:rsidRPr="00293E81">
        <w:rPr>
          <w:rFonts w:hint="eastAsia"/>
          <w:sz w:val="24"/>
        </w:rPr>
        <w:t>Tibbets</w:t>
      </w:r>
      <w:r w:rsidRPr="00293E81">
        <w:rPr>
          <w:sz w:val="24"/>
        </w:rPr>
        <w:t>, T. M.</w:t>
      </w:r>
      <w:r w:rsidR="008A7856">
        <w:rPr>
          <w:sz w:val="24"/>
        </w:rPr>
        <w:t>,</w:t>
      </w:r>
      <w:r w:rsidR="00713494">
        <w:rPr>
          <w:sz w:val="24"/>
        </w:rPr>
        <w:t xml:space="preserve"> and</w:t>
      </w:r>
      <w:r w:rsidR="00293E81" w:rsidRPr="00293E81">
        <w:rPr>
          <w:sz w:val="24"/>
        </w:rPr>
        <w:t xml:space="preserve"> Molles, M. C.</w:t>
      </w:r>
      <w:r w:rsidR="008A7856">
        <w:rPr>
          <w:sz w:val="24"/>
        </w:rPr>
        <w:t>:</w:t>
      </w:r>
      <w:r w:rsidR="00293E81" w:rsidRPr="00293E81">
        <w:rPr>
          <w:sz w:val="24"/>
        </w:rPr>
        <w:t xml:space="preserve"> </w:t>
      </w:r>
      <w:r w:rsidRPr="00293E81">
        <w:rPr>
          <w:sz w:val="24"/>
        </w:rPr>
        <w:t>C : N : P stoichiometry of dominant riparian trees and</w:t>
      </w:r>
      <w:r w:rsidRPr="00293E81">
        <w:t xml:space="preserve"> </w:t>
      </w:r>
      <w:r w:rsidRPr="00293E81">
        <w:rPr>
          <w:sz w:val="24"/>
        </w:rPr>
        <w:t>arthropods along the Middle Rio Grande</w:t>
      </w:r>
      <w:r w:rsidR="00141A43">
        <w:rPr>
          <w:sz w:val="24"/>
        </w:rPr>
        <w:t>,</w:t>
      </w:r>
      <w:r w:rsidR="00E1475B">
        <w:rPr>
          <w:sz w:val="24"/>
        </w:rPr>
        <w:t xml:space="preserve"> </w:t>
      </w:r>
      <w:r w:rsidRPr="00293E81">
        <w:rPr>
          <w:sz w:val="24"/>
        </w:rPr>
        <w:t>Freshwater Biol</w:t>
      </w:r>
      <w:r w:rsidR="00283376">
        <w:rPr>
          <w:sz w:val="24"/>
        </w:rPr>
        <w:t>.</w:t>
      </w:r>
      <w:r w:rsidR="00141A43">
        <w:rPr>
          <w:sz w:val="24"/>
        </w:rPr>
        <w:t>,</w:t>
      </w:r>
      <w:r w:rsidRPr="00293E81">
        <w:rPr>
          <w:sz w:val="24"/>
        </w:rPr>
        <w:t xml:space="preserve"> 50</w:t>
      </w:r>
      <w:r w:rsidR="00141A43">
        <w:rPr>
          <w:sz w:val="24"/>
        </w:rPr>
        <w:t>,</w:t>
      </w:r>
      <w:r w:rsidRPr="00293E81">
        <w:rPr>
          <w:sz w:val="24"/>
        </w:rPr>
        <w:t xml:space="preserve"> 1882–1894</w:t>
      </w:r>
      <w:r w:rsidR="008A7856">
        <w:rPr>
          <w:sz w:val="24"/>
        </w:rPr>
        <w:t xml:space="preserve">, </w:t>
      </w:r>
      <w:r w:rsidR="008A7856" w:rsidRPr="00293E81">
        <w:rPr>
          <w:sz w:val="24"/>
        </w:rPr>
        <w:t>2005</w:t>
      </w:r>
      <w:r w:rsidRPr="00293E81">
        <w:rPr>
          <w:sz w:val="24"/>
        </w:rPr>
        <w:t>.</w:t>
      </w:r>
    </w:p>
    <w:p w:rsidR="003C5BE6" w:rsidRPr="00293E81" w:rsidRDefault="008A7856" w:rsidP="00701DA5">
      <w:pPr>
        <w:pStyle w:val="EndNoteBibliography"/>
        <w:spacing w:line="480" w:lineRule="auto"/>
        <w:ind w:left="360" w:hangingChars="150" w:hanging="360"/>
        <w:rPr>
          <w:sz w:val="24"/>
        </w:rPr>
      </w:pPr>
      <w:bookmarkStart w:id="25" w:name="_ENREF_41"/>
      <w:r w:rsidRPr="0066583A">
        <w:rPr>
          <w:sz w:val="24"/>
        </w:rPr>
        <w:t>Townsend</w:t>
      </w:r>
      <w:r>
        <w:rPr>
          <w:rFonts w:hint="eastAsia"/>
          <w:sz w:val="24"/>
        </w:rPr>
        <w:t>,</w:t>
      </w:r>
      <w:r w:rsidRPr="0066583A">
        <w:rPr>
          <w:sz w:val="24"/>
        </w:rPr>
        <w:t xml:space="preserve"> A</w:t>
      </w:r>
      <w:r>
        <w:rPr>
          <w:rFonts w:hint="eastAsia"/>
          <w:sz w:val="24"/>
        </w:rPr>
        <w:t>.</w:t>
      </w:r>
      <w:r w:rsidR="004F7508">
        <w:rPr>
          <w:sz w:val="24"/>
        </w:rPr>
        <w:t xml:space="preserve"> </w:t>
      </w:r>
      <w:r w:rsidRPr="0066583A">
        <w:rPr>
          <w:sz w:val="24"/>
        </w:rPr>
        <w:t>R</w:t>
      </w:r>
      <w:r>
        <w:rPr>
          <w:rFonts w:hint="eastAsia"/>
          <w:sz w:val="24"/>
        </w:rPr>
        <w:t>.</w:t>
      </w:r>
      <w:r w:rsidRPr="0066583A">
        <w:rPr>
          <w:sz w:val="24"/>
        </w:rPr>
        <w:t>, Cleveland</w:t>
      </w:r>
      <w:r>
        <w:rPr>
          <w:rFonts w:hint="eastAsia"/>
          <w:sz w:val="24"/>
        </w:rPr>
        <w:t>,</w:t>
      </w:r>
      <w:r w:rsidRPr="0066583A">
        <w:rPr>
          <w:sz w:val="24"/>
        </w:rPr>
        <w:t xml:space="preserve"> C</w:t>
      </w:r>
      <w:r>
        <w:rPr>
          <w:rFonts w:hint="eastAsia"/>
          <w:sz w:val="24"/>
        </w:rPr>
        <w:t>.</w:t>
      </w:r>
      <w:r w:rsidR="004F7508">
        <w:rPr>
          <w:sz w:val="24"/>
        </w:rPr>
        <w:t xml:space="preserve"> </w:t>
      </w:r>
      <w:r w:rsidRPr="0066583A">
        <w:rPr>
          <w:sz w:val="24"/>
        </w:rPr>
        <w:t>C</w:t>
      </w:r>
      <w:r>
        <w:rPr>
          <w:rFonts w:hint="eastAsia"/>
          <w:sz w:val="24"/>
        </w:rPr>
        <w:t>.</w:t>
      </w:r>
      <w:r w:rsidRPr="0066583A">
        <w:rPr>
          <w:sz w:val="24"/>
        </w:rPr>
        <w:t>, Asner</w:t>
      </w:r>
      <w:r>
        <w:rPr>
          <w:rFonts w:hint="eastAsia"/>
          <w:sz w:val="24"/>
        </w:rPr>
        <w:t>,</w:t>
      </w:r>
      <w:r w:rsidRPr="0066583A">
        <w:rPr>
          <w:sz w:val="24"/>
        </w:rPr>
        <w:t xml:space="preserve"> G</w:t>
      </w:r>
      <w:r>
        <w:rPr>
          <w:rFonts w:hint="eastAsia"/>
          <w:sz w:val="24"/>
        </w:rPr>
        <w:t>.</w:t>
      </w:r>
      <w:r w:rsidR="004F7508">
        <w:rPr>
          <w:sz w:val="24"/>
        </w:rPr>
        <w:t xml:space="preserve"> </w:t>
      </w:r>
      <w:r w:rsidRPr="0066583A">
        <w:rPr>
          <w:sz w:val="24"/>
        </w:rPr>
        <w:t>P</w:t>
      </w:r>
      <w:r>
        <w:rPr>
          <w:rFonts w:hint="eastAsia"/>
          <w:sz w:val="24"/>
        </w:rPr>
        <w:t>.</w:t>
      </w:r>
      <w:r w:rsidRPr="0066583A">
        <w:rPr>
          <w:sz w:val="24"/>
        </w:rPr>
        <w:t xml:space="preserve">, </w:t>
      </w:r>
      <w:r>
        <w:rPr>
          <w:sz w:val="24"/>
        </w:rPr>
        <w:t xml:space="preserve">and </w:t>
      </w:r>
      <w:r w:rsidRPr="0066583A">
        <w:rPr>
          <w:sz w:val="24"/>
        </w:rPr>
        <w:t>Bustamante</w:t>
      </w:r>
      <w:r>
        <w:rPr>
          <w:rFonts w:hint="eastAsia"/>
          <w:sz w:val="24"/>
        </w:rPr>
        <w:t>,</w:t>
      </w:r>
      <w:r w:rsidRPr="0066583A">
        <w:rPr>
          <w:sz w:val="24"/>
        </w:rPr>
        <w:t xml:space="preserve"> M</w:t>
      </w:r>
      <w:r>
        <w:rPr>
          <w:rFonts w:hint="eastAsia"/>
          <w:sz w:val="24"/>
        </w:rPr>
        <w:t>.</w:t>
      </w:r>
      <w:r w:rsidR="004F7508">
        <w:rPr>
          <w:sz w:val="24"/>
        </w:rPr>
        <w:t xml:space="preserve"> </w:t>
      </w:r>
      <w:r w:rsidRPr="0066583A">
        <w:rPr>
          <w:sz w:val="24"/>
        </w:rPr>
        <w:t>M</w:t>
      </w:r>
      <w:r>
        <w:rPr>
          <w:rFonts w:hint="eastAsia"/>
          <w:sz w:val="24"/>
        </w:rPr>
        <w:t>.</w:t>
      </w:r>
      <w:r>
        <w:rPr>
          <w:sz w:val="24"/>
        </w:rPr>
        <w:t>:</w:t>
      </w:r>
      <w:r w:rsidR="003C5BE6" w:rsidRPr="00293E81">
        <w:rPr>
          <w:sz w:val="24"/>
        </w:rPr>
        <w:t xml:space="preserve"> Controls over foliar N:P ratios in tropical rain forests</w:t>
      </w:r>
      <w:r w:rsidR="00141A43">
        <w:rPr>
          <w:sz w:val="24"/>
        </w:rPr>
        <w:t>,</w:t>
      </w:r>
      <w:r w:rsidR="00E1475B">
        <w:rPr>
          <w:sz w:val="24"/>
        </w:rPr>
        <w:t xml:space="preserve"> </w:t>
      </w:r>
      <w:r w:rsidR="003C5BE6" w:rsidRPr="00293E81">
        <w:rPr>
          <w:iCs/>
          <w:sz w:val="24"/>
        </w:rPr>
        <w:t>Ecology</w:t>
      </w:r>
      <w:r w:rsidR="00141A43">
        <w:rPr>
          <w:iCs/>
          <w:sz w:val="24"/>
        </w:rPr>
        <w:t>,</w:t>
      </w:r>
      <w:r w:rsidR="003C5BE6" w:rsidRPr="00293E81">
        <w:rPr>
          <w:rFonts w:hint="eastAsia"/>
          <w:sz w:val="24"/>
        </w:rPr>
        <w:t xml:space="preserve"> </w:t>
      </w:r>
      <w:r w:rsidR="003C5BE6" w:rsidRPr="00293E81">
        <w:rPr>
          <w:iCs/>
          <w:sz w:val="24"/>
        </w:rPr>
        <w:t>88</w:t>
      </w:r>
      <w:r w:rsidR="00141A43">
        <w:rPr>
          <w:sz w:val="24"/>
        </w:rPr>
        <w:t>,</w:t>
      </w:r>
      <w:r w:rsidR="003C5BE6" w:rsidRPr="00293E81">
        <w:rPr>
          <w:rFonts w:hint="eastAsia"/>
          <w:sz w:val="24"/>
        </w:rPr>
        <w:t xml:space="preserve"> </w:t>
      </w:r>
      <w:r w:rsidR="003C5BE6" w:rsidRPr="00293E81">
        <w:rPr>
          <w:sz w:val="24"/>
        </w:rPr>
        <w:t>107−118</w:t>
      </w:r>
      <w:bookmarkEnd w:id="25"/>
      <w:r>
        <w:rPr>
          <w:sz w:val="24"/>
        </w:rPr>
        <w:t xml:space="preserve">, </w:t>
      </w:r>
      <w:r w:rsidRPr="00293E81">
        <w:rPr>
          <w:sz w:val="24"/>
        </w:rPr>
        <w:t>2007</w:t>
      </w:r>
      <w:r w:rsidR="003C5BE6" w:rsidRPr="00293E81">
        <w:rPr>
          <w:rFonts w:hint="eastAsia"/>
          <w:sz w:val="24"/>
        </w:rPr>
        <w:t>.</w:t>
      </w:r>
    </w:p>
    <w:p w:rsidR="003C5BE6" w:rsidRDefault="003C5BE6" w:rsidP="00701DA5">
      <w:pPr>
        <w:pStyle w:val="EndNoteBibliography"/>
        <w:spacing w:line="480" w:lineRule="auto"/>
        <w:ind w:left="360" w:hangingChars="150" w:hanging="360"/>
        <w:rPr>
          <w:sz w:val="24"/>
        </w:rPr>
      </w:pPr>
      <w:bookmarkStart w:id="26" w:name="_ENREF_42"/>
      <w:r w:rsidRPr="00293E81">
        <w:rPr>
          <w:sz w:val="24"/>
        </w:rPr>
        <w:t>Tsakiris</w:t>
      </w:r>
      <w:r w:rsidRPr="00293E81">
        <w:rPr>
          <w:rFonts w:hint="eastAsia"/>
          <w:sz w:val="24"/>
        </w:rPr>
        <w:t>,</w:t>
      </w:r>
      <w:r w:rsidRPr="00293E81">
        <w:rPr>
          <w:sz w:val="24"/>
        </w:rPr>
        <w:t xml:space="preserve"> G</w:t>
      </w:r>
      <w:r w:rsidRPr="00293E81">
        <w:rPr>
          <w:rFonts w:hint="eastAsia"/>
          <w:sz w:val="24"/>
        </w:rPr>
        <w:t>.</w:t>
      </w:r>
      <w:r w:rsidR="008A7856">
        <w:rPr>
          <w:sz w:val="24"/>
        </w:rPr>
        <w:t>,</w:t>
      </w:r>
      <w:r w:rsidR="00713494">
        <w:rPr>
          <w:sz w:val="24"/>
        </w:rPr>
        <w:t xml:space="preserve"> and</w:t>
      </w:r>
      <w:r w:rsidRPr="00293E81">
        <w:rPr>
          <w:rFonts w:hint="eastAsia"/>
          <w:sz w:val="24"/>
        </w:rPr>
        <w:t xml:space="preserve"> </w:t>
      </w:r>
      <w:r w:rsidRPr="00293E81">
        <w:rPr>
          <w:sz w:val="24"/>
        </w:rPr>
        <w:t>Vangelis</w:t>
      </w:r>
      <w:r w:rsidRPr="00293E81">
        <w:rPr>
          <w:rFonts w:hint="eastAsia"/>
          <w:sz w:val="24"/>
        </w:rPr>
        <w:t xml:space="preserve">, </w:t>
      </w:r>
      <w:r w:rsidRPr="00293E81">
        <w:rPr>
          <w:sz w:val="24"/>
        </w:rPr>
        <w:t>H</w:t>
      </w:r>
      <w:r w:rsidRPr="00293E81">
        <w:rPr>
          <w:rFonts w:hint="eastAsia"/>
          <w:sz w:val="24"/>
        </w:rPr>
        <w:t>.</w:t>
      </w:r>
      <w:r w:rsidR="008A7856">
        <w:rPr>
          <w:sz w:val="24"/>
        </w:rPr>
        <w:t>:</w:t>
      </w:r>
      <w:r w:rsidRPr="00293E81">
        <w:rPr>
          <w:sz w:val="24"/>
        </w:rPr>
        <w:t xml:space="preserve"> Establishing a drought </w:t>
      </w:r>
      <w:r w:rsidRPr="00293E81">
        <w:rPr>
          <w:rFonts w:hint="eastAsia"/>
          <w:sz w:val="24"/>
        </w:rPr>
        <w:t>i</w:t>
      </w:r>
      <w:r w:rsidRPr="00293E81">
        <w:rPr>
          <w:sz w:val="24"/>
        </w:rPr>
        <w:t xml:space="preserve">ndex </w:t>
      </w:r>
      <w:r w:rsidRPr="00293E81">
        <w:rPr>
          <w:rFonts w:hint="eastAsia"/>
          <w:sz w:val="24"/>
        </w:rPr>
        <w:t>i</w:t>
      </w:r>
      <w:r w:rsidRPr="00293E81">
        <w:rPr>
          <w:sz w:val="24"/>
        </w:rPr>
        <w:t xml:space="preserve">ncorporating </w:t>
      </w:r>
      <w:r w:rsidRPr="00293E81">
        <w:rPr>
          <w:rFonts w:hint="eastAsia"/>
          <w:sz w:val="24"/>
        </w:rPr>
        <w:t>e</w:t>
      </w:r>
      <w:r w:rsidRPr="00293E81">
        <w:rPr>
          <w:sz w:val="24"/>
        </w:rPr>
        <w:t>vapotranspiration</w:t>
      </w:r>
      <w:bookmarkEnd w:id="26"/>
      <w:r w:rsidR="00141A43">
        <w:rPr>
          <w:sz w:val="24"/>
        </w:rPr>
        <w:t>,</w:t>
      </w:r>
      <w:r w:rsidR="00E1475B">
        <w:rPr>
          <w:sz w:val="24"/>
        </w:rPr>
        <w:t xml:space="preserve"> </w:t>
      </w:r>
      <w:r w:rsidR="00283376" w:rsidRPr="0066583A">
        <w:rPr>
          <w:sz w:val="24"/>
        </w:rPr>
        <w:t>Eur</w:t>
      </w:r>
      <w:r w:rsidR="00283376">
        <w:rPr>
          <w:rFonts w:hint="eastAsia"/>
          <w:sz w:val="24"/>
        </w:rPr>
        <w:t>.</w:t>
      </w:r>
      <w:r w:rsidRPr="00293E81">
        <w:rPr>
          <w:iCs/>
          <w:sz w:val="24"/>
        </w:rPr>
        <w:t xml:space="preserve"> Water</w:t>
      </w:r>
      <w:r w:rsidR="00141A43">
        <w:rPr>
          <w:iCs/>
          <w:sz w:val="24"/>
        </w:rPr>
        <w:t>,</w:t>
      </w:r>
      <w:r w:rsidRPr="00293E81">
        <w:rPr>
          <w:rFonts w:hint="eastAsia"/>
          <w:sz w:val="24"/>
        </w:rPr>
        <w:t xml:space="preserve"> </w:t>
      </w:r>
      <w:r w:rsidRPr="00293E81">
        <w:rPr>
          <w:rFonts w:hint="eastAsia"/>
          <w:iCs/>
          <w:sz w:val="24"/>
        </w:rPr>
        <w:t>9</w:t>
      </w:r>
      <w:r w:rsidRPr="00293E81">
        <w:rPr>
          <w:iCs/>
          <w:sz w:val="24"/>
        </w:rPr>
        <w:t>−</w:t>
      </w:r>
      <w:r w:rsidRPr="00293E81">
        <w:rPr>
          <w:rFonts w:hint="eastAsia"/>
          <w:iCs/>
          <w:sz w:val="24"/>
        </w:rPr>
        <w:t>10</w:t>
      </w:r>
      <w:r w:rsidR="00141A43">
        <w:rPr>
          <w:sz w:val="24"/>
        </w:rPr>
        <w:t>,</w:t>
      </w:r>
      <w:r w:rsidRPr="00293E81">
        <w:rPr>
          <w:rFonts w:hint="eastAsia"/>
          <w:sz w:val="24"/>
        </w:rPr>
        <w:t xml:space="preserve"> 3</w:t>
      </w:r>
      <w:r w:rsidRPr="00293E81">
        <w:rPr>
          <w:sz w:val="24"/>
        </w:rPr>
        <w:t>−</w:t>
      </w:r>
      <w:r w:rsidRPr="00293E81">
        <w:rPr>
          <w:rFonts w:hint="eastAsia"/>
          <w:sz w:val="24"/>
        </w:rPr>
        <w:t>11</w:t>
      </w:r>
      <w:r w:rsidR="008A7856">
        <w:rPr>
          <w:sz w:val="24"/>
        </w:rPr>
        <w:t xml:space="preserve">, </w:t>
      </w:r>
      <w:r w:rsidR="008A7856" w:rsidRPr="00293E81">
        <w:rPr>
          <w:sz w:val="24"/>
        </w:rPr>
        <w:t>2005</w:t>
      </w:r>
      <w:r w:rsidRPr="00293E81">
        <w:rPr>
          <w:rFonts w:hint="eastAsia"/>
          <w:sz w:val="24"/>
        </w:rPr>
        <w:t>.</w:t>
      </w:r>
    </w:p>
    <w:p w:rsidR="004402F4" w:rsidRPr="00293E81" w:rsidRDefault="004402F4" w:rsidP="004402F4">
      <w:pPr>
        <w:pStyle w:val="EndNoteBibliography"/>
        <w:spacing w:line="480" w:lineRule="auto"/>
        <w:ind w:left="360" w:hangingChars="150" w:hanging="360"/>
        <w:rPr>
          <w:sz w:val="24"/>
        </w:rPr>
      </w:pPr>
      <w:r w:rsidRPr="00CC7506">
        <w:rPr>
          <w:sz w:val="24"/>
        </w:rPr>
        <w:t>Tsakiris</w:t>
      </w:r>
      <w:r>
        <w:rPr>
          <w:rFonts w:hint="eastAsia"/>
          <w:sz w:val="24"/>
        </w:rPr>
        <w:t>,</w:t>
      </w:r>
      <w:r w:rsidRPr="00CC7506">
        <w:rPr>
          <w:sz w:val="24"/>
        </w:rPr>
        <w:t xml:space="preserve"> G</w:t>
      </w:r>
      <w:r>
        <w:rPr>
          <w:rFonts w:hint="eastAsia"/>
          <w:sz w:val="24"/>
        </w:rPr>
        <w:t>.</w:t>
      </w:r>
      <w:r w:rsidRPr="00CC7506">
        <w:rPr>
          <w:rFonts w:hint="eastAsia"/>
          <w:sz w:val="24"/>
        </w:rPr>
        <w:t>, Pangalou</w:t>
      </w:r>
      <w:r>
        <w:rPr>
          <w:rFonts w:hint="eastAsia"/>
          <w:sz w:val="24"/>
        </w:rPr>
        <w:t>,</w:t>
      </w:r>
      <w:r w:rsidRPr="00CC7506">
        <w:rPr>
          <w:rFonts w:hint="eastAsia"/>
          <w:sz w:val="24"/>
        </w:rPr>
        <w:t xml:space="preserve"> D</w:t>
      </w:r>
      <w:r>
        <w:rPr>
          <w:rFonts w:hint="eastAsia"/>
          <w:sz w:val="24"/>
        </w:rPr>
        <w:t>.</w:t>
      </w:r>
      <w:r w:rsidRPr="00CC7506">
        <w:rPr>
          <w:rFonts w:hint="eastAsia"/>
          <w:sz w:val="24"/>
        </w:rPr>
        <w:t xml:space="preserve">, </w:t>
      </w:r>
      <w:r>
        <w:rPr>
          <w:sz w:val="24"/>
        </w:rPr>
        <w:t xml:space="preserve">and </w:t>
      </w:r>
      <w:r w:rsidRPr="00CC7506">
        <w:rPr>
          <w:rFonts w:hint="eastAsia"/>
          <w:sz w:val="24"/>
        </w:rPr>
        <w:t>Vangelis</w:t>
      </w:r>
      <w:r>
        <w:rPr>
          <w:rFonts w:hint="eastAsia"/>
          <w:sz w:val="24"/>
        </w:rPr>
        <w:t>,</w:t>
      </w:r>
      <w:r w:rsidRPr="00CC7506">
        <w:rPr>
          <w:rFonts w:hint="eastAsia"/>
          <w:sz w:val="24"/>
        </w:rPr>
        <w:t xml:space="preserve"> H</w:t>
      </w:r>
      <w:r>
        <w:rPr>
          <w:rFonts w:hint="eastAsia"/>
          <w:sz w:val="24"/>
        </w:rPr>
        <w:t>.</w:t>
      </w:r>
      <w:r>
        <w:rPr>
          <w:sz w:val="24"/>
        </w:rPr>
        <w:t>:</w:t>
      </w:r>
      <w:r>
        <w:rPr>
          <w:rFonts w:hint="eastAsia"/>
          <w:sz w:val="24"/>
        </w:rPr>
        <w:t xml:space="preserve"> </w:t>
      </w:r>
      <w:r w:rsidRPr="00A43427">
        <w:rPr>
          <w:sz w:val="24"/>
        </w:rPr>
        <w:t xml:space="preserve">Regional </w:t>
      </w:r>
      <w:r w:rsidRPr="00A43427">
        <w:rPr>
          <w:rFonts w:hint="eastAsia"/>
          <w:sz w:val="24"/>
        </w:rPr>
        <w:t>d</w:t>
      </w:r>
      <w:r w:rsidRPr="00A43427">
        <w:rPr>
          <w:sz w:val="24"/>
        </w:rPr>
        <w:t xml:space="preserve">rought </w:t>
      </w:r>
      <w:r w:rsidRPr="00A43427">
        <w:rPr>
          <w:rFonts w:hint="eastAsia"/>
          <w:sz w:val="24"/>
        </w:rPr>
        <w:t>a</w:t>
      </w:r>
      <w:r w:rsidRPr="00A43427">
        <w:rPr>
          <w:sz w:val="24"/>
        </w:rPr>
        <w:t xml:space="preserve">ssessment </w:t>
      </w:r>
      <w:r w:rsidRPr="00A43427">
        <w:rPr>
          <w:rFonts w:hint="eastAsia"/>
          <w:sz w:val="24"/>
        </w:rPr>
        <w:t>b</w:t>
      </w:r>
      <w:r w:rsidRPr="00A43427">
        <w:rPr>
          <w:sz w:val="24"/>
        </w:rPr>
        <w:t xml:space="preserve">ased on the </w:t>
      </w:r>
      <w:r w:rsidRPr="00A43427">
        <w:rPr>
          <w:sz w:val="24"/>
        </w:rPr>
        <w:lastRenderedPageBreak/>
        <w:t>Reconnaissance Drought Index (RDI)</w:t>
      </w:r>
      <w:r>
        <w:rPr>
          <w:sz w:val="24"/>
        </w:rPr>
        <w:t xml:space="preserve">, </w:t>
      </w:r>
      <w:r w:rsidRPr="00A43427">
        <w:rPr>
          <w:iCs/>
          <w:sz w:val="24"/>
        </w:rPr>
        <w:t>Water Resour</w:t>
      </w:r>
      <w:r>
        <w:rPr>
          <w:iCs/>
          <w:sz w:val="24"/>
        </w:rPr>
        <w:t>.</w:t>
      </w:r>
      <w:r w:rsidRPr="00A43427">
        <w:rPr>
          <w:iCs/>
          <w:sz w:val="24"/>
        </w:rPr>
        <w:t xml:space="preserve"> Manag</w:t>
      </w:r>
      <w:r>
        <w:rPr>
          <w:iCs/>
          <w:sz w:val="24"/>
        </w:rPr>
        <w:t>.,</w:t>
      </w:r>
      <w:r w:rsidRPr="00A43427">
        <w:rPr>
          <w:rFonts w:hint="eastAsia"/>
          <w:sz w:val="24"/>
        </w:rPr>
        <w:t xml:space="preserve"> </w:t>
      </w:r>
      <w:r w:rsidRPr="00A43427">
        <w:rPr>
          <w:iCs/>
          <w:sz w:val="24"/>
        </w:rPr>
        <w:t>21</w:t>
      </w:r>
      <w:r>
        <w:rPr>
          <w:sz w:val="24"/>
        </w:rPr>
        <w:t>,</w:t>
      </w:r>
      <w:r w:rsidRPr="00A43427">
        <w:rPr>
          <w:rFonts w:hint="eastAsia"/>
          <w:iCs/>
          <w:sz w:val="24"/>
        </w:rPr>
        <w:t xml:space="preserve"> </w:t>
      </w:r>
      <w:r w:rsidRPr="00A43427">
        <w:rPr>
          <w:sz w:val="24"/>
        </w:rPr>
        <w:t>821−833</w:t>
      </w:r>
      <w:r>
        <w:rPr>
          <w:sz w:val="24"/>
        </w:rPr>
        <w:t xml:space="preserve">, </w:t>
      </w:r>
      <w:r w:rsidRPr="00A43427">
        <w:rPr>
          <w:sz w:val="24"/>
        </w:rPr>
        <w:t>2007</w:t>
      </w:r>
      <w:r w:rsidRPr="00A43427">
        <w:rPr>
          <w:rFonts w:hint="eastAsia"/>
          <w:sz w:val="24"/>
        </w:rPr>
        <w:t>.</w:t>
      </w:r>
    </w:p>
    <w:p w:rsidR="003C5BE6" w:rsidRPr="00293E81" w:rsidRDefault="008A7856" w:rsidP="00701DA5">
      <w:pPr>
        <w:pStyle w:val="EndNoteBibliography"/>
        <w:spacing w:line="480" w:lineRule="auto"/>
        <w:ind w:left="360" w:hangingChars="150" w:hanging="360"/>
        <w:rPr>
          <w:sz w:val="24"/>
        </w:rPr>
      </w:pPr>
      <w:bookmarkStart w:id="27" w:name="_ENREF_43"/>
      <w:r w:rsidRPr="0066583A">
        <w:rPr>
          <w:sz w:val="24"/>
        </w:rPr>
        <w:t>van de Weg</w:t>
      </w:r>
      <w:r>
        <w:rPr>
          <w:rFonts w:hint="eastAsia"/>
          <w:sz w:val="24"/>
        </w:rPr>
        <w:t>,</w:t>
      </w:r>
      <w:r w:rsidRPr="0066583A">
        <w:rPr>
          <w:sz w:val="24"/>
        </w:rPr>
        <w:t xml:space="preserve"> M</w:t>
      </w:r>
      <w:r>
        <w:rPr>
          <w:rFonts w:hint="eastAsia"/>
          <w:sz w:val="24"/>
        </w:rPr>
        <w:t>.</w:t>
      </w:r>
      <w:r w:rsidR="004F7508">
        <w:rPr>
          <w:sz w:val="24"/>
        </w:rPr>
        <w:t xml:space="preserve"> </w:t>
      </w:r>
      <w:r w:rsidRPr="0066583A">
        <w:rPr>
          <w:sz w:val="24"/>
        </w:rPr>
        <w:t>J</w:t>
      </w:r>
      <w:r>
        <w:rPr>
          <w:rFonts w:hint="eastAsia"/>
          <w:sz w:val="24"/>
        </w:rPr>
        <w:t>.</w:t>
      </w:r>
      <w:r w:rsidRPr="0066583A">
        <w:rPr>
          <w:sz w:val="24"/>
        </w:rPr>
        <w:t>, Meir</w:t>
      </w:r>
      <w:r>
        <w:rPr>
          <w:rFonts w:hint="eastAsia"/>
          <w:sz w:val="24"/>
        </w:rPr>
        <w:t>,</w:t>
      </w:r>
      <w:r w:rsidRPr="0066583A">
        <w:rPr>
          <w:sz w:val="24"/>
        </w:rPr>
        <w:t xml:space="preserve"> P</w:t>
      </w:r>
      <w:r>
        <w:rPr>
          <w:rFonts w:hint="eastAsia"/>
          <w:sz w:val="24"/>
        </w:rPr>
        <w:t>.</w:t>
      </w:r>
      <w:r w:rsidRPr="0066583A">
        <w:rPr>
          <w:sz w:val="24"/>
        </w:rPr>
        <w:t>, Grace</w:t>
      </w:r>
      <w:r>
        <w:rPr>
          <w:rFonts w:hint="eastAsia"/>
          <w:sz w:val="24"/>
        </w:rPr>
        <w:t>,</w:t>
      </w:r>
      <w:r w:rsidRPr="0066583A">
        <w:rPr>
          <w:sz w:val="24"/>
        </w:rPr>
        <w:t xml:space="preserve"> J</w:t>
      </w:r>
      <w:r>
        <w:rPr>
          <w:rFonts w:hint="eastAsia"/>
          <w:sz w:val="24"/>
        </w:rPr>
        <w:t>.</w:t>
      </w:r>
      <w:r w:rsidRPr="0066583A">
        <w:rPr>
          <w:sz w:val="24"/>
        </w:rPr>
        <w:t xml:space="preserve">, </w:t>
      </w:r>
      <w:r>
        <w:rPr>
          <w:sz w:val="24"/>
        </w:rPr>
        <w:t xml:space="preserve">and </w:t>
      </w:r>
      <w:r w:rsidRPr="0066583A">
        <w:rPr>
          <w:sz w:val="24"/>
        </w:rPr>
        <w:t>Atkin</w:t>
      </w:r>
      <w:r>
        <w:rPr>
          <w:rFonts w:hint="eastAsia"/>
          <w:sz w:val="24"/>
        </w:rPr>
        <w:t>,</w:t>
      </w:r>
      <w:r w:rsidRPr="0066583A">
        <w:rPr>
          <w:sz w:val="24"/>
        </w:rPr>
        <w:t xml:space="preserve"> O</w:t>
      </w:r>
      <w:r>
        <w:rPr>
          <w:rFonts w:hint="eastAsia"/>
          <w:sz w:val="24"/>
        </w:rPr>
        <w:t>.</w:t>
      </w:r>
      <w:r w:rsidR="004F7508">
        <w:rPr>
          <w:sz w:val="24"/>
        </w:rPr>
        <w:t xml:space="preserve"> </w:t>
      </w:r>
      <w:r w:rsidRPr="0066583A">
        <w:rPr>
          <w:sz w:val="24"/>
        </w:rPr>
        <w:t>K</w:t>
      </w:r>
      <w:r>
        <w:rPr>
          <w:rFonts w:hint="eastAsia"/>
          <w:sz w:val="24"/>
        </w:rPr>
        <w:t>.</w:t>
      </w:r>
      <w:r>
        <w:rPr>
          <w:sz w:val="24"/>
        </w:rPr>
        <w:t>:</w:t>
      </w:r>
      <w:r w:rsidR="003C5BE6" w:rsidRPr="00293E81">
        <w:rPr>
          <w:sz w:val="24"/>
        </w:rPr>
        <w:t xml:space="preserve"> Altitudinal variation in leaf mass per unit area, leaf tissue density and foliar nitrogen and phosphorus content along an Amazon-Andes gradient in Peru</w:t>
      </w:r>
      <w:r w:rsidR="00141A43">
        <w:rPr>
          <w:sz w:val="24"/>
        </w:rPr>
        <w:t>,</w:t>
      </w:r>
      <w:r w:rsidR="00E1475B">
        <w:rPr>
          <w:sz w:val="24"/>
        </w:rPr>
        <w:t xml:space="preserve"> </w:t>
      </w:r>
      <w:r w:rsidR="00283376" w:rsidRPr="0066583A">
        <w:rPr>
          <w:sz w:val="24"/>
        </w:rPr>
        <w:t>Plant Ecol</w:t>
      </w:r>
      <w:r w:rsidR="00283376">
        <w:rPr>
          <w:rFonts w:hint="eastAsia"/>
          <w:sz w:val="24"/>
        </w:rPr>
        <w:t>.</w:t>
      </w:r>
      <w:r w:rsidR="00283376" w:rsidRPr="0066583A">
        <w:rPr>
          <w:sz w:val="24"/>
        </w:rPr>
        <w:t xml:space="preserve"> Divers</w:t>
      </w:r>
      <w:r w:rsidR="00283376">
        <w:rPr>
          <w:rFonts w:hint="eastAsia"/>
          <w:sz w:val="24"/>
        </w:rPr>
        <w:t>.</w:t>
      </w:r>
      <w:r w:rsidR="00141A43">
        <w:rPr>
          <w:sz w:val="24"/>
        </w:rPr>
        <w:t>,</w:t>
      </w:r>
      <w:r w:rsidR="003C5BE6" w:rsidRPr="00293E81">
        <w:rPr>
          <w:rFonts w:hint="eastAsia"/>
          <w:sz w:val="24"/>
        </w:rPr>
        <w:t xml:space="preserve"> </w:t>
      </w:r>
      <w:r w:rsidR="003C5BE6" w:rsidRPr="00293E81">
        <w:rPr>
          <w:iCs/>
          <w:sz w:val="24"/>
        </w:rPr>
        <w:t>2</w:t>
      </w:r>
      <w:r w:rsidR="00141A43">
        <w:rPr>
          <w:sz w:val="24"/>
        </w:rPr>
        <w:t>,</w:t>
      </w:r>
      <w:r w:rsidR="003C5BE6" w:rsidRPr="00293E81">
        <w:rPr>
          <w:rFonts w:hint="eastAsia"/>
          <w:sz w:val="24"/>
        </w:rPr>
        <w:t xml:space="preserve"> </w:t>
      </w:r>
      <w:r w:rsidR="003C5BE6" w:rsidRPr="00293E81">
        <w:rPr>
          <w:sz w:val="24"/>
        </w:rPr>
        <w:t>243−254</w:t>
      </w:r>
      <w:bookmarkEnd w:id="27"/>
      <w:r>
        <w:rPr>
          <w:sz w:val="24"/>
        </w:rPr>
        <w:t xml:space="preserve">, </w:t>
      </w:r>
      <w:r w:rsidRPr="00293E81">
        <w:rPr>
          <w:sz w:val="24"/>
        </w:rPr>
        <w:t>2009</w:t>
      </w:r>
      <w:r w:rsidR="003C5BE6" w:rsidRPr="00293E81">
        <w:rPr>
          <w:rFonts w:hint="eastAsia"/>
          <w:sz w:val="24"/>
        </w:rPr>
        <w:t>.</w:t>
      </w:r>
    </w:p>
    <w:p w:rsidR="0063596A" w:rsidRPr="00293E81" w:rsidRDefault="0063596A" w:rsidP="0063596A">
      <w:pPr>
        <w:pStyle w:val="EndNoteBibliography"/>
        <w:spacing w:line="480" w:lineRule="auto"/>
        <w:ind w:left="360" w:hangingChars="150" w:hanging="360"/>
        <w:rPr>
          <w:sz w:val="24"/>
        </w:rPr>
      </w:pPr>
      <w:bookmarkStart w:id="28" w:name="_ENREF_11"/>
      <w:r w:rsidRPr="00293E81">
        <w:rPr>
          <w:sz w:val="24"/>
        </w:rPr>
        <w:t>Vangelis</w:t>
      </w:r>
      <w:r w:rsidRPr="00293E81">
        <w:rPr>
          <w:rFonts w:hint="eastAsia"/>
          <w:sz w:val="24"/>
        </w:rPr>
        <w:t>,</w:t>
      </w:r>
      <w:r w:rsidRPr="00293E81">
        <w:rPr>
          <w:sz w:val="24"/>
        </w:rPr>
        <w:t xml:space="preserve"> H</w:t>
      </w:r>
      <w:r w:rsidRPr="00293E81">
        <w:rPr>
          <w:rFonts w:hint="eastAsia"/>
          <w:sz w:val="24"/>
        </w:rPr>
        <w:t>.</w:t>
      </w:r>
      <w:r w:rsidR="008A7856">
        <w:rPr>
          <w:sz w:val="24"/>
        </w:rPr>
        <w:t>, Tigkas, D., and Tsakiris, G.:</w:t>
      </w:r>
      <w:r w:rsidRPr="00293E81">
        <w:rPr>
          <w:sz w:val="24"/>
        </w:rPr>
        <w:t xml:space="preserve"> The effect of PET method on Reconnaissance Drought Index (RDI) calculation</w:t>
      </w:r>
      <w:r w:rsidR="00141A43">
        <w:rPr>
          <w:sz w:val="24"/>
        </w:rPr>
        <w:t>,</w:t>
      </w:r>
      <w:r w:rsidR="00E1475B">
        <w:rPr>
          <w:sz w:val="24"/>
        </w:rPr>
        <w:t xml:space="preserve"> </w:t>
      </w:r>
      <w:r w:rsidRPr="00293E81">
        <w:rPr>
          <w:iCs/>
          <w:sz w:val="24"/>
        </w:rPr>
        <w:t>J</w:t>
      </w:r>
      <w:r w:rsidR="00283376">
        <w:rPr>
          <w:iCs/>
          <w:sz w:val="24"/>
        </w:rPr>
        <w:t xml:space="preserve">. </w:t>
      </w:r>
      <w:r w:rsidRPr="00293E81">
        <w:rPr>
          <w:iCs/>
          <w:sz w:val="24"/>
        </w:rPr>
        <w:t>Arid Environ</w:t>
      </w:r>
      <w:r w:rsidR="00283376">
        <w:rPr>
          <w:iCs/>
          <w:sz w:val="24"/>
        </w:rPr>
        <w:t>.</w:t>
      </w:r>
      <w:r w:rsidR="00141A43">
        <w:rPr>
          <w:iCs/>
          <w:sz w:val="24"/>
        </w:rPr>
        <w:t>,</w:t>
      </w:r>
      <w:r w:rsidRPr="00293E81">
        <w:rPr>
          <w:sz w:val="24"/>
        </w:rPr>
        <w:t xml:space="preserve"> </w:t>
      </w:r>
      <w:r w:rsidRPr="00293E81">
        <w:rPr>
          <w:iCs/>
          <w:sz w:val="24"/>
        </w:rPr>
        <w:t>88</w:t>
      </w:r>
      <w:r w:rsidR="00141A43">
        <w:rPr>
          <w:sz w:val="24"/>
        </w:rPr>
        <w:t>,</w:t>
      </w:r>
      <w:r w:rsidRPr="00293E81">
        <w:rPr>
          <w:rFonts w:hint="eastAsia"/>
          <w:iCs/>
          <w:sz w:val="24"/>
        </w:rPr>
        <w:t xml:space="preserve"> </w:t>
      </w:r>
      <w:r w:rsidRPr="00293E81">
        <w:rPr>
          <w:sz w:val="24"/>
        </w:rPr>
        <w:t>130−140</w:t>
      </w:r>
      <w:bookmarkEnd w:id="28"/>
      <w:r w:rsidR="008A7856">
        <w:rPr>
          <w:sz w:val="24"/>
        </w:rPr>
        <w:t xml:space="preserve">, </w:t>
      </w:r>
      <w:r w:rsidR="008A7856" w:rsidRPr="00293E81">
        <w:rPr>
          <w:sz w:val="24"/>
        </w:rPr>
        <w:t>2013</w:t>
      </w:r>
      <w:r w:rsidRPr="00293E81">
        <w:rPr>
          <w:sz w:val="24"/>
        </w:rPr>
        <w:t>.</w:t>
      </w:r>
    </w:p>
    <w:p w:rsidR="003C5BE6" w:rsidRPr="00293E81" w:rsidRDefault="003C5BE6" w:rsidP="00701DA5">
      <w:pPr>
        <w:pStyle w:val="EndNoteBibliography"/>
        <w:spacing w:line="480" w:lineRule="auto"/>
        <w:ind w:left="360" w:hangingChars="150" w:hanging="360"/>
        <w:rPr>
          <w:sz w:val="24"/>
        </w:rPr>
      </w:pPr>
      <w:bookmarkStart w:id="29" w:name="_ENREF_45"/>
      <w:r w:rsidRPr="00293E81">
        <w:rPr>
          <w:sz w:val="24"/>
        </w:rPr>
        <w:t>Venterink</w:t>
      </w:r>
      <w:r w:rsidRPr="00293E81">
        <w:rPr>
          <w:rFonts w:hint="eastAsia"/>
          <w:sz w:val="24"/>
        </w:rPr>
        <w:t>,</w:t>
      </w:r>
      <w:r w:rsidRPr="00293E81">
        <w:rPr>
          <w:sz w:val="24"/>
        </w:rPr>
        <w:t xml:space="preserve"> H</w:t>
      </w:r>
      <w:r w:rsidRPr="00293E81">
        <w:rPr>
          <w:rFonts w:hint="eastAsia"/>
          <w:sz w:val="24"/>
        </w:rPr>
        <w:t xml:space="preserve">. </w:t>
      </w:r>
      <w:r w:rsidRPr="00293E81">
        <w:rPr>
          <w:sz w:val="24"/>
        </w:rPr>
        <w:t>O</w:t>
      </w:r>
      <w:r w:rsidRPr="00293E81">
        <w:rPr>
          <w:rFonts w:hint="eastAsia"/>
          <w:sz w:val="24"/>
        </w:rPr>
        <w:t>.</w:t>
      </w:r>
      <w:r w:rsidR="008A7856">
        <w:rPr>
          <w:sz w:val="24"/>
        </w:rPr>
        <w:t>,</w:t>
      </w:r>
      <w:r w:rsidR="00713494">
        <w:rPr>
          <w:sz w:val="24"/>
        </w:rPr>
        <w:t xml:space="preserve"> and</w:t>
      </w:r>
      <w:r w:rsidRPr="00293E81">
        <w:rPr>
          <w:rFonts w:hint="eastAsia"/>
          <w:sz w:val="24"/>
        </w:rPr>
        <w:t xml:space="preserve"> </w:t>
      </w:r>
      <w:r w:rsidRPr="00293E81">
        <w:rPr>
          <w:sz w:val="24"/>
        </w:rPr>
        <w:t>Güsewell</w:t>
      </w:r>
      <w:r w:rsidRPr="00293E81">
        <w:rPr>
          <w:rFonts w:hint="eastAsia"/>
          <w:sz w:val="24"/>
        </w:rPr>
        <w:t xml:space="preserve">, </w:t>
      </w:r>
      <w:r w:rsidRPr="00293E81">
        <w:rPr>
          <w:sz w:val="24"/>
        </w:rPr>
        <w:t>S</w:t>
      </w:r>
      <w:r w:rsidR="00293E81" w:rsidRPr="00293E81">
        <w:rPr>
          <w:rFonts w:hint="eastAsia"/>
          <w:sz w:val="24"/>
        </w:rPr>
        <w:t>.</w:t>
      </w:r>
      <w:r w:rsidR="008A7856">
        <w:rPr>
          <w:sz w:val="24"/>
        </w:rPr>
        <w:t>:</w:t>
      </w:r>
      <w:r w:rsidR="00293E81" w:rsidRPr="00293E81">
        <w:rPr>
          <w:rFonts w:hint="eastAsia"/>
          <w:sz w:val="24"/>
        </w:rPr>
        <w:t xml:space="preserve"> </w:t>
      </w:r>
      <w:r w:rsidRPr="00293E81">
        <w:rPr>
          <w:sz w:val="24"/>
        </w:rPr>
        <w:t xml:space="preserve">Competitive </w:t>
      </w:r>
      <w:r w:rsidRPr="00293E81">
        <w:rPr>
          <w:rFonts w:hint="eastAsia"/>
          <w:sz w:val="24"/>
        </w:rPr>
        <w:t>i</w:t>
      </w:r>
      <w:r w:rsidRPr="00293E81">
        <w:rPr>
          <w:sz w:val="24"/>
        </w:rPr>
        <w:t xml:space="preserve">nteractions </w:t>
      </w:r>
      <w:r w:rsidRPr="00293E81">
        <w:rPr>
          <w:rFonts w:hint="eastAsia"/>
          <w:sz w:val="24"/>
        </w:rPr>
        <w:t>b</w:t>
      </w:r>
      <w:r w:rsidRPr="00293E81">
        <w:rPr>
          <w:sz w:val="24"/>
        </w:rPr>
        <w:t xml:space="preserve">etween </w:t>
      </w:r>
      <w:r w:rsidRPr="00293E81">
        <w:rPr>
          <w:rFonts w:hint="eastAsia"/>
          <w:sz w:val="24"/>
        </w:rPr>
        <w:t>t</w:t>
      </w:r>
      <w:r w:rsidRPr="00293E81">
        <w:rPr>
          <w:sz w:val="24"/>
        </w:rPr>
        <w:t xml:space="preserve">wo </w:t>
      </w:r>
      <w:r w:rsidRPr="00293E81">
        <w:rPr>
          <w:rFonts w:hint="eastAsia"/>
          <w:sz w:val="24"/>
        </w:rPr>
        <w:t>m</w:t>
      </w:r>
      <w:r w:rsidRPr="00293E81">
        <w:rPr>
          <w:sz w:val="24"/>
        </w:rPr>
        <w:t xml:space="preserve">eadow </w:t>
      </w:r>
      <w:r w:rsidRPr="00293E81">
        <w:rPr>
          <w:rFonts w:hint="eastAsia"/>
          <w:sz w:val="24"/>
        </w:rPr>
        <w:t>g</w:t>
      </w:r>
      <w:r w:rsidRPr="00293E81">
        <w:rPr>
          <w:sz w:val="24"/>
        </w:rPr>
        <w:t xml:space="preserve">rasses </w:t>
      </w:r>
      <w:r w:rsidRPr="00293E81">
        <w:rPr>
          <w:rFonts w:hint="eastAsia"/>
          <w:sz w:val="24"/>
        </w:rPr>
        <w:t>u</w:t>
      </w:r>
      <w:r w:rsidRPr="00293E81">
        <w:rPr>
          <w:sz w:val="24"/>
        </w:rPr>
        <w:t xml:space="preserve">nder </w:t>
      </w:r>
      <w:r w:rsidRPr="00293E81">
        <w:rPr>
          <w:rFonts w:hint="eastAsia"/>
          <w:sz w:val="24"/>
        </w:rPr>
        <w:t>n</w:t>
      </w:r>
      <w:r w:rsidRPr="00293E81">
        <w:rPr>
          <w:sz w:val="24"/>
        </w:rPr>
        <w:t xml:space="preserve">itrogen </w:t>
      </w:r>
      <w:r w:rsidRPr="00293E81">
        <w:rPr>
          <w:rFonts w:hint="eastAsia"/>
          <w:sz w:val="24"/>
        </w:rPr>
        <w:t>a</w:t>
      </w:r>
      <w:r w:rsidRPr="00293E81">
        <w:rPr>
          <w:sz w:val="24"/>
        </w:rPr>
        <w:t xml:space="preserve">nd </w:t>
      </w:r>
      <w:r w:rsidRPr="00293E81">
        <w:rPr>
          <w:rFonts w:hint="eastAsia"/>
          <w:sz w:val="24"/>
        </w:rPr>
        <w:t>p</w:t>
      </w:r>
      <w:r w:rsidRPr="00293E81">
        <w:rPr>
          <w:sz w:val="24"/>
        </w:rPr>
        <w:t xml:space="preserve">hosphorus </w:t>
      </w:r>
      <w:r w:rsidRPr="00293E81">
        <w:rPr>
          <w:rFonts w:hint="eastAsia"/>
          <w:sz w:val="24"/>
        </w:rPr>
        <w:t>l</w:t>
      </w:r>
      <w:r w:rsidRPr="00293E81">
        <w:rPr>
          <w:sz w:val="24"/>
        </w:rPr>
        <w:t>imitation</w:t>
      </w:r>
      <w:r w:rsidR="00141A43">
        <w:rPr>
          <w:sz w:val="24"/>
        </w:rPr>
        <w:t>,</w:t>
      </w:r>
      <w:r w:rsidR="00E1475B">
        <w:rPr>
          <w:sz w:val="24"/>
        </w:rPr>
        <w:t xml:space="preserve"> </w:t>
      </w:r>
      <w:r w:rsidRPr="00293E81">
        <w:rPr>
          <w:iCs/>
          <w:sz w:val="24"/>
        </w:rPr>
        <w:t>Funct</w:t>
      </w:r>
      <w:r w:rsidR="00283376">
        <w:rPr>
          <w:iCs/>
          <w:sz w:val="24"/>
        </w:rPr>
        <w:t>.</w:t>
      </w:r>
      <w:r w:rsidRPr="00293E81">
        <w:rPr>
          <w:iCs/>
          <w:sz w:val="24"/>
        </w:rPr>
        <w:t xml:space="preserve"> Ecol</w:t>
      </w:r>
      <w:r w:rsidR="00283376">
        <w:rPr>
          <w:iCs/>
          <w:sz w:val="24"/>
        </w:rPr>
        <w:t>.</w:t>
      </w:r>
      <w:r w:rsidR="00141A43">
        <w:rPr>
          <w:iCs/>
          <w:sz w:val="24"/>
        </w:rPr>
        <w:t>,</w:t>
      </w:r>
      <w:r w:rsidRPr="00293E81">
        <w:rPr>
          <w:rFonts w:hint="eastAsia"/>
          <w:sz w:val="24"/>
        </w:rPr>
        <w:t xml:space="preserve"> </w:t>
      </w:r>
      <w:r w:rsidRPr="00293E81">
        <w:rPr>
          <w:iCs/>
          <w:sz w:val="24"/>
        </w:rPr>
        <w:t>24</w:t>
      </w:r>
      <w:r w:rsidR="00141A43">
        <w:rPr>
          <w:sz w:val="24"/>
        </w:rPr>
        <w:t>,</w:t>
      </w:r>
      <w:r w:rsidRPr="00293E81">
        <w:rPr>
          <w:rFonts w:hint="eastAsia"/>
          <w:sz w:val="24"/>
        </w:rPr>
        <w:t xml:space="preserve"> </w:t>
      </w:r>
      <w:r w:rsidRPr="00293E81">
        <w:rPr>
          <w:sz w:val="24"/>
        </w:rPr>
        <w:t>877−886</w:t>
      </w:r>
      <w:bookmarkEnd w:id="29"/>
      <w:r w:rsidR="008A7856">
        <w:rPr>
          <w:sz w:val="24"/>
        </w:rPr>
        <w:t xml:space="preserve">, </w:t>
      </w:r>
      <w:r w:rsidR="008A7856" w:rsidRPr="00293E81">
        <w:rPr>
          <w:sz w:val="24"/>
        </w:rPr>
        <w:t>2010</w:t>
      </w:r>
      <w:r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Walbridge, M. R.</w:t>
      </w:r>
      <w:r w:rsidR="008A7856">
        <w:rPr>
          <w:sz w:val="24"/>
        </w:rPr>
        <w:t>,</w:t>
      </w:r>
      <w:r w:rsidR="008A7856" w:rsidRPr="008A7856">
        <w:t xml:space="preserve"> </w:t>
      </w:r>
      <w:r w:rsidR="008A7856" w:rsidRPr="008A7856">
        <w:rPr>
          <w:sz w:val="24"/>
        </w:rPr>
        <w:t>Richardson</w:t>
      </w:r>
      <w:r w:rsidR="008A7856">
        <w:rPr>
          <w:sz w:val="24"/>
        </w:rPr>
        <w:t>, C.</w:t>
      </w:r>
      <w:r w:rsidR="004F7508">
        <w:rPr>
          <w:sz w:val="24"/>
        </w:rPr>
        <w:t xml:space="preserve"> </w:t>
      </w:r>
      <w:r w:rsidR="008A7856">
        <w:rPr>
          <w:sz w:val="24"/>
        </w:rPr>
        <w:t xml:space="preserve">J., and </w:t>
      </w:r>
      <w:r w:rsidR="008A7856" w:rsidRPr="008A7856">
        <w:rPr>
          <w:sz w:val="24"/>
        </w:rPr>
        <w:t>Swank</w:t>
      </w:r>
      <w:r w:rsidR="008A7856">
        <w:rPr>
          <w:sz w:val="24"/>
        </w:rPr>
        <w:t>, W.</w:t>
      </w:r>
      <w:r w:rsidR="004F7508">
        <w:rPr>
          <w:sz w:val="24"/>
        </w:rPr>
        <w:t xml:space="preserve"> </w:t>
      </w:r>
      <w:r w:rsidR="008A7856">
        <w:rPr>
          <w:sz w:val="24"/>
        </w:rPr>
        <w:t>T.:</w:t>
      </w:r>
      <w:r w:rsidRPr="00293E81">
        <w:rPr>
          <w:sz w:val="24"/>
        </w:rPr>
        <w:t xml:space="preserve"> Vertical distribution of biological and geochemical phosphorus subcycles in two southern Appalachian forest soils</w:t>
      </w:r>
      <w:r w:rsidR="00141A43">
        <w:rPr>
          <w:sz w:val="24"/>
        </w:rPr>
        <w:t>,</w:t>
      </w:r>
      <w:r w:rsidR="00E1475B">
        <w:rPr>
          <w:sz w:val="24"/>
        </w:rPr>
        <w:t xml:space="preserve"> </w:t>
      </w:r>
      <w:r w:rsidRPr="00293E81">
        <w:rPr>
          <w:iCs/>
          <w:sz w:val="24"/>
        </w:rPr>
        <w:t>Biogeochemistr</w:t>
      </w:r>
      <w:r w:rsidR="00283376">
        <w:rPr>
          <w:sz w:val="24"/>
        </w:rPr>
        <w:t>y</w:t>
      </w:r>
      <w:r w:rsidR="00141A43">
        <w:rPr>
          <w:sz w:val="24"/>
        </w:rPr>
        <w:t>,</w:t>
      </w:r>
      <w:r w:rsidRPr="00293E81">
        <w:rPr>
          <w:sz w:val="24"/>
        </w:rPr>
        <w:t xml:space="preserve"> </w:t>
      </w:r>
      <w:r w:rsidRPr="00293E81">
        <w:rPr>
          <w:iCs/>
          <w:sz w:val="24"/>
        </w:rPr>
        <w:t>13</w:t>
      </w:r>
      <w:r w:rsidR="00141A43">
        <w:rPr>
          <w:sz w:val="24"/>
        </w:rPr>
        <w:t>,</w:t>
      </w:r>
      <w:r w:rsidRPr="00293E81">
        <w:rPr>
          <w:sz w:val="24"/>
        </w:rPr>
        <w:t xml:space="preserve"> 61–85</w:t>
      </w:r>
      <w:r w:rsidR="008A7856">
        <w:rPr>
          <w:sz w:val="24"/>
        </w:rPr>
        <w:t>, 1991</w:t>
      </w:r>
      <w:r w:rsidRPr="00293E81">
        <w:rPr>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Weih, M.</w:t>
      </w:r>
      <w:r w:rsidR="008A7856">
        <w:rPr>
          <w:sz w:val="24"/>
        </w:rPr>
        <w:t>,</w:t>
      </w:r>
      <w:r w:rsidR="00713494">
        <w:rPr>
          <w:sz w:val="24"/>
        </w:rPr>
        <w:t xml:space="preserve"> and</w:t>
      </w:r>
      <w:r w:rsidRPr="00293E81">
        <w:rPr>
          <w:sz w:val="24"/>
        </w:rPr>
        <w:t xml:space="preserve"> Karlsson, P. S.</w:t>
      </w:r>
      <w:r w:rsidR="008A7856">
        <w:rPr>
          <w:sz w:val="24"/>
        </w:rPr>
        <w:t>:</w:t>
      </w:r>
      <w:r w:rsidRPr="00293E81">
        <w:rPr>
          <w:sz w:val="24"/>
        </w:rPr>
        <w:t xml:space="preserve"> Growth response of mountain birch to air and soil</w:t>
      </w:r>
      <w:r w:rsidRPr="00293E81">
        <w:t xml:space="preserve"> </w:t>
      </w:r>
      <w:r w:rsidRPr="00293E81">
        <w:rPr>
          <w:sz w:val="24"/>
        </w:rPr>
        <w:t>temperature: is increasing leaf-nitrogen content an acclimation to lower air</w:t>
      </w:r>
      <w:r w:rsidRPr="00293E81">
        <w:t xml:space="preserve"> </w:t>
      </w:r>
      <w:r w:rsidRPr="00293E81">
        <w:rPr>
          <w:sz w:val="24"/>
        </w:rPr>
        <w:t>temperature?</w:t>
      </w:r>
      <w:r w:rsidR="00E1475B">
        <w:rPr>
          <w:sz w:val="24"/>
        </w:rPr>
        <w:t xml:space="preserve"> </w:t>
      </w:r>
      <w:r w:rsidRPr="00293E81">
        <w:rPr>
          <w:iCs/>
          <w:sz w:val="24"/>
        </w:rPr>
        <w:t>New Phytol</w:t>
      </w:r>
      <w:r w:rsidR="00283376">
        <w:rPr>
          <w:iCs/>
          <w:sz w:val="24"/>
        </w:rPr>
        <w:t>.</w:t>
      </w:r>
      <w:r w:rsidR="00141A43">
        <w:rPr>
          <w:iCs/>
          <w:sz w:val="24"/>
        </w:rPr>
        <w:t>,</w:t>
      </w:r>
      <w:r w:rsidRPr="00293E81">
        <w:rPr>
          <w:rFonts w:hint="eastAsia"/>
          <w:sz w:val="24"/>
        </w:rPr>
        <w:t xml:space="preserve"> </w:t>
      </w:r>
      <w:r w:rsidRPr="00293E81">
        <w:rPr>
          <w:iCs/>
          <w:sz w:val="24"/>
        </w:rPr>
        <w:t>150</w:t>
      </w:r>
      <w:r w:rsidR="00141A43">
        <w:rPr>
          <w:sz w:val="24"/>
        </w:rPr>
        <w:t>,</w:t>
      </w:r>
      <w:r w:rsidRPr="00293E81">
        <w:rPr>
          <w:sz w:val="24"/>
        </w:rPr>
        <w:t xml:space="preserve"> 147–155</w:t>
      </w:r>
      <w:r w:rsidR="008A7856">
        <w:rPr>
          <w:sz w:val="24"/>
        </w:rPr>
        <w:t>, 2001</w:t>
      </w:r>
      <w:r w:rsidRPr="00293E81">
        <w:rPr>
          <w:sz w:val="24"/>
        </w:rPr>
        <w:t>.</w:t>
      </w:r>
    </w:p>
    <w:p w:rsidR="003C5BE6" w:rsidRPr="00293E81" w:rsidRDefault="003C5BE6" w:rsidP="00701DA5">
      <w:pPr>
        <w:spacing w:line="480" w:lineRule="auto"/>
        <w:ind w:left="360" w:hangingChars="150" w:hanging="360"/>
        <w:rPr>
          <w:sz w:val="24"/>
        </w:rPr>
      </w:pPr>
      <w:r w:rsidRPr="00293E81">
        <w:rPr>
          <w:sz w:val="24"/>
        </w:rPr>
        <w:t>Worboys</w:t>
      </w:r>
      <w:r w:rsidRPr="00293E81">
        <w:rPr>
          <w:rFonts w:hint="eastAsia"/>
          <w:sz w:val="24"/>
        </w:rPr>
        <w:t>,</w:t>
      </w:r>
      <w:r w:rsidRPr="00293E81">
        <w:rPr>
          <w:sz w:val="24"/>
        </w:rPr>
        <w:t xml:space="preserve"> G</w:t>
      </w:r>
      <w:r w:rsidRPr="00293E81">
        <w:rPr>
          <w:rFonts w:hint="eastAsia"/>
          <w:sz w:val="24"/>
        </w:rPr>
        <w:t xml:space="preserve">. </w:t>
      </w:r>
      <w:r w:rsidRPr="00293E81">
        <w:rPr>
          <w:sz w:val="24"/>
        </w:rPr>
        <w:t>L</w:t>
      </w:r>
      <w:r w:rsidRPr="00293E81">
        <w:rPr>
          <w:rFonts w:hint="eastAsia"/>
          <w:sz w:val="24"/>
        </w:rPr>
        <w:t>.</w:t>
      </w:r>
      <w:r w:rsidR="008A7856">
        <w:rPr>
          <w:sz w:val="24"/>
        </w:rPr>
        <w:t>,</w:t>
      </w:r>
      <w:r w:rsidR="00713494">
        <w:rPr>
          <w:sz w:val="24"/>
        </w:rPr>
        <w:t xml:space="preserve"> and</w:t>
      </w:r>
      <w:r w:rsidRPr="00293E81">
        <w:rPr>
          <w:rFonts w:hint="eastAsia"/>
          <w:sz w:val="24"/>
        </w:rPr>
        <w:t xml:space="preserve"> </w:t>
      </w:r>
      <w:r w:rsidRPr="00293E81">
        <w:rPr>
          <w:sz w:val="24"/>
        </w:rPr>
        <w:t>Good</w:t>
      </w:r>
      <w:r w:rsidRPr="00293E81">
        <w:rPr>
          <w:rFonts w:hint="eastAsia"/>
          <w:sz w:val="24"/>
        </w:rPr>
        <w:t xml:space="preserve">, </w:t>
      </w:r>
      <w:r w:rsidRPr="00293E81">
        <w:rPr>
          <w:sz w:val="24"/>
        </w:rPr>
        <w:t>R</w:t>
      </w:r>
      <w:r w:rsidRPr="00293E81">
        <w:rPr>
          <w:rFonts w:hint="eastAsia"/>
          <w:sz w:val="24"/>
        </w:rPr>
        <w:t xml:space="preserve">. </w:t>
      </w:r>
      <w:r w:rsidRPr="00293E81">
        <w:rPr>
          <w:sz w:val="24"/>
        </w:rPr>
        <w:t>B</w:t>
      </w:r>
      <w:r w:rsidRPr="00293E81">
        <w:rPr>
          <w:rFonts w:hint="eastAsia"/>
          <w:sz w:val="24"/>
        </w:rPr>
        <w:t>.</w:t>
      </w:r>
      <w:r w:rsidR="008A7856">
        <w:rPr>
          <w:sz w:val="24"/>
        </w:rPr>
        <w:t>:</w:t>
      </w:r>
      <w:r w:rsidRPr="00293E81">
        <w:rPr>
          <w:sz w:val="24"/>
        </w:rPr>
        <w:t xml:space="preserve"> Caring </w:t>
      </w:r>
      <w:r w:rsidRPr="00293E81">
        <w:rPr>
          <w:rFonts w:hint="eastAsia"/>
          <w:sz w:val="24"/>
        </w:rPr>
        <w:t>f</w:t>
      </w:r>
      <w:r w:rsidRPr="00293E81">
        <w:rPr>
          <w:sz w:val="24"/>
        </w:rPr>
        <w:t xml:space="preserve">or </w:t>
      </w:r>
      <w:r w:rsidRPr="00293E81">
        <w:rPr>
          <w:rFonts w:hint="eastAsia"/>
          <w:sz w:val="24"/>
        </w:rPr>
        <w:t>o</w:t>
      </w:r>
      <w:r w:rsidRPr="00293E81">
        <w:rPr>
          <w:sz w:val="24"/>
        </w:rPr>
        <w:t xml:space="preserve">ur Australian Alps </w:t>
      </w:r>
      <w:r w:rsidRPr="00293E81">
        <w:rPr>
          <w:rFonts w:hint="eastAsia"/>
          <w:sz w:val="24"/>
        </w:rPr>
        <w:t>c</w:t>
      </w:r>
      <w:r w:rsidRPr="00293E81">
        <w:rPr>
          <w:sz w:val="24"/>
        </w:rPr>
        <w:t xml:space="preserve">atchments: </w:t>
      </w:r>
      <w:r w:rsidRPr="00293E81">
        <w:rPr>
          <w:rFonts w:hint="eastAsia"/>
          <w:sz w:val="24"/>
        </w:rPr>
        <w:t>s</w:t>
      </w:r>
      <w:r w:rsidRPr="00293E81">
        <w:rPr>
          <w:sz w:val="24"/>
        </w:rPr>
        <w:t xml:space="preserve">ummary </w:t>
      </w:r>
      <w:r w:rsidRPr="00293E81">
        <w:rPr>
          <w:rFonts w:hint="eastAsia"/>
          <w:sz w:val="24"/>
        </w:rPr>
        <w:t>r</w:t>
      </w:r>
      <w:r w:rsidRPr="00293E81">
        <w:rPr>
          <w:sz w:val="24"/>
        </w:rPr>
        <w:t xml:space="preserve">eport </w:t>
      </w:r>
      <w:r w:rsidRPr="00293E81">
        <w:rPr>
          <w:rFonts w:hint="eastAsia"/>
          <w:sz w:val="24"/>
        </w:rPr>
        <w:t>f</w:t>
      </w:r>
      <w:r w:rsidRPr="00293E81">
        <w:rPr>
          <w:sz w:val="24"/>
        </w:rPr>
        <w:t>or</w:t>
      </w:r>
      <w:r w:rsidRPr="00293E81">
        <w:rPr>
          <w:rFonts w:hint="eastAsia"/>
          <w:sz w:val="24"/>
        </w:rPr>
        <w:t xml:space="preserve"> p</w:t>
      </w:r>
      <w:r w:rsidRPr="00293E81">
        <w:rPr>
          <w:sz w:val="24"/>
        </w:rPr>
        <w:t xml:space="preserve">olicy </w:t>
      </w:r>
      <w:r w:rsidRPr="00293E81">
        <w:rPr>
          <w:rFonts w:hint="eastAsia"/>
          <w:sz w:val="24"/>
        </w:rPr>
        <w:t>m</w:t>
      </w:r>
      <w:r w:rsidRPr="00293E81">
        <w:rPr>
          <w:sz w:val="24"/>
        </w:rPr>
        <w:t>akers. Department of Climate Change &amp; Energy Efficiency</w:t>
      </w:r>
      <w:r w:rsidR="00141A43">
        <w:rPr>
          <w:sz w:val="24"/>
        </w:rPr>
        <w:t>,</w:t>
      </w:r>
      <w:r w:rsidRPr="00293E81">
        <w:rPr>
          <w:rFonts w:hint="eastAsia"/>
          <w:sz w:val="24"/>
        </w:rPr>
        <w:t xml:space="preserve"> Canberra, Australia</w:t>
      </w:r>
      <w:r w:rsidR="008A7856">
        <w:rPr>
          <w:sz w:val="24"/>
        </w:rPr>
        <w:t xml:space="preserve">, </w:t>
      </w:r>
      <w:r w:rsidR="008A7856" w:rsidRPr="00293E81">
        <w:rPr>
          <w:sz w:val="24"/>
        </w:rPr>
        <w:t>2011</w:t>
      </w:r>
      <w:r w:rsidRPr="00293E81">
        <w:rPr>
          <w:rFonts w:hint="eastAsia"/>
          <w:sz w:val="24"/>
        </w:rPr>
        <w:t>.</w:t>
      </w:r>
    </w:p>
    <w:p w:rsidR="003C5BE6" w:rsidRPr="00293E81" w:rsidRDefault="003C5BE6" w:rsidP="00701DA5">
      <w:pPr>
        <w:spacing w:line="480" w:lineRule="auto"/>
        <w:ind w:left="360" w:hangingChars="150" w:hanging="360"/>
        <w:rPr>
          <w:sz w:val="24"/>
        </w:rPr>
      </w:pPr>
      <w:r w:rsidRPr="00293E81">
        <w:rPr>
          <w:color w:val="000000" w:themeColor="text1"/>
          <w:sz w:val="24"/>
        </w:rPr>
        <w:t>Wright, I.</w:t>
      </w:r>
      <w:r w:rsidRPr="00293E81">
        <w:rPr>
          <w:rFonts w:hint="eastAsia"/>
          <w:color w:val="000000" w:themeColor="text1"/>
          <w:sz w:val="24"/>
        </w:rPr>
        <w:t xml:space="preserve"> </w:t>
      </w:r>
      <w:r w:rsidRPr="00293E81">
        <w:rPr>
          <w:color w:val="000000" w:themeColor="text1"/>
          <w:sz w:val="24"/>
        </w:rPr>
        <w:t>J.</w:t>
      </w:r>
      <w:r w:rsidR="008A7856">
        <w:rPr>
          <w:color w:val="000000" w:themeColor="text1"/>
          <w:sz w:val="24"/>
        </w:rPr>
        <w:t xml:space="preserve">, </w:t>
      </w:r>
      <w:r w:rsidR="008A7856" w:rsidRPr="008A7856">
        <w:rPr>
          <w:color w:val="000000" w:themeColor="text1"/>
          <w:sz w:val="24"/>
        </w:rPr>
        <w:t>Reich</w:t>
      </w:r>
      <w:r w:rsidR="008A7856">
        <w:rPr>
          <w:color w:val="000000" w:themeColor="text1"/>
          <w:sz w:val="24"/>
        </w:rPr>
        <w:t>, P.</w:t>
      </w:r>
      <w:r w:rsidR="004F7508">
        <w:rPr>
          <w:color w:val="000000" w:themeColor="text1"/>
          <w:sz w:val="24"/>
        </w:rPr>
        <w:t xml:space="preserve"> </w:t>
      </w:r>
      <w:r w:rsidR="008A7856">
        <w:rPr>
          <w:color w:val="000000" w:themeColor="text1"/>
          <w:sz w:val="24"/>
        </w:rPr>
        <w:t>B.,</w:t>
      </w:r>
      <w:r w:rsidR="00713494" w:rsidRPr="00713494">
        <w:rPr>
          <w:sz w:val="24"/>
        </w:rPr>
        <w:t xml:space="preserve"> </w:t>
      </w:r>
      <w:r w:rsidR="008A7856" w:rsidRPr="008A7856">
        <w:rPr>
          <w:sz w:val="24"/>
        </w:rPr>
        <w:t>Cornelissen</w:t>
      </w:r>
      <w:r w:rsidR="008A7856">
        <w:rPr>
          <w:sz w:val="24"/>
        </w:rPr>
        <w:t>, J.</w:t>
      </w:r>
      <w:r w:rsidR="004F7508">
        <w:rPr>
          <w:sz w:val="24"/>
        </w:rPr>
        <w:t xml:space="preserve"> </w:t>
      </w:r>
      <w:r w:rsidR="008A7856">
        <w:rPr>
          <w:sz w:val="24"/>
        </w:rPr>
        <w:t>H.</w:t>
      </w:r>
      <w:r w:rsidR="004F7508">
        <w:rPr>
          <w:sz w:val="24"/>
        </w:rPr>
        <w:t xml:space="preserve"> </w:t>
      </w:r>
      <w:r w:rsidR="008A7856">
        <w:rPr>
          <w:sz w:val="24"/>
        </w:rPr>
        <w:t xml:space="preserve">C., </w:t>
      </w:r>
      <w:r w:rsidR="008A7856" w:rsidRPr="008A7856">
        <w:rPr>
          <w:sz w:val="24"/>
        </w:rPr>
        <w:t>Falster</w:t>
      </w:r>
      <w:r w:rsidR="008A7856">
        <w:rPr>
          <w:sz w:val="24"/>
        </w:rPr>
        <w:t>, D.</w:t>
      </w:r>
      <w:r w:rsidR="004F7508">
        <w:rPr>
          <w:sz w:val="24"/>
        </w:rPr>
        <w:t xml:space="preserve"> </w:t>
      </w:r>
      <w:r w:rsidR="008A7856">
        <w:rPr>
          <w:sz w:val="24"/>
        </w:rPr>
        <w:t xml:space="preserve">S., </w:t>
      </w:r>
      <w:r w:rsidR="008A7856" w:rsidRPr="008A7856">
        <w:rPr>
          <w:sz w:val="24"/>
        </w:rPr>
        <w:t>Garnier</w:t>
      </w:r>
      <w:r w:rsidR="008A7856">
        <w:rPr>
          <w:sz w:val="24"/>
        </w:rPr>
        <w:t xml:space="preserve">, E., </w:t>
      </w:r>
      <w:r w:rsidR="008A7856" w:rsidRPr="008A7856">
        <w:rPr>
          <w:sz w:val="24"/>
        </w:rPr>
        <w:t>Hikosaka</w:t>
      </w:r>
      <w:r w:rsidR="008A7856">
        <w:rPr>
          <w:sz w:val="24"/>
        </w:rPr>
        <w:t xml:space="preserve">, K., </w:t>
      </w:r>
      <w:r w:rsidR="008A7856" w:rsidRPr="008A7856">
        <w:rPr>
          <w:sz w:val="24"/>
        </w:rPr>
        <w:t>Lamont</w:t>
      </w:r>
      <w:r w:rsidR="008A7856">
        <w:rPr>
          <w:sz w:val="24"/>
        </w:rPr>
        <w:t>, B.</w:t>
      </w:r>
      <w:r w:rsidR="004F7508">
        <w:rPr>
          <w:sz w:val="24"/>
        </w:rPr>
        <w:t xml:space="preserve"> </w:t>
      </w:r>
      <w:r w:rsidR="008A7856">
        <w:rPr>
          <w:sz w:val="24"/>
        </w:rPr>
        <w:t xml:space="preserve">B., </w:t>
      </w:r>
      <w:r w:rsidR="008A7856" w:rsidRPr="008A7856">
        <w:rPr>
          <w:sz w:val="24"/>
        </w:rPr>
        <w:t>Lee</w:t>
      </w:r>
      <w:r w:rsidR="008A7856">
        <w:rPr>
          <w:sz w:val="24"/>
        </w:rPr>
        <w:t xml:space="preserve">, W., </w:t>
      </w:r>
      <w:r w:rsidR="008A7856" w:rsidRPr="008A7856">
        <w:rPr>
          <w:sz w:val="24"/>
        </w:rPr>
        <w:t>Oleksyn</w:t>
      </w:r>
      <w:r w:rsidR="008A7856">
        <w:rPr>
          <w:sz w:val="24"/>
        </w:rPr>
        <w:t xml:space="preserve">, J., </w:t>
      </w:r>
      <w:r w:rsidR="008A7856" w:rsidRPr="008A7856">
        <w:rPr>
          <w:sz w:val="24"/>
        </w:rPr>
        <w:t>Osada</w:t>
      </w:r>
      <w:r w:rsidR="008A7856">
        <w:rPr>
          <w:sz w:val="24"/>
        </w:rPr>
        <w:t xml:space="preserve">, N., </w:t>
      </w:r>
      <w:r w:rsidR="008A7856" w:rsidRPr="008A7856">
        <w:rPr>
          <w:sz w:val="24"/>
        </w:rPr>
        <w:t>Poorter</w:t>
      </w:r>
      <w:r w:rsidR="008A7856">
        <w:rPr>
          <w:sz w:val="24"/>
        </w:rPr>
        <w:t xml:space="preserve">, H., </w:t>
      </w:r>
      <w:r w:rsidR="008A7856" w:rsidRPr="008A7856">
        <w:rPr>
          <w:sz w:val="24"/>
        </w:rPr>
        <w:t>Villar</w:t>
      </w:r>
      <w:r w:rsidR="008A7856">
        <w:rPr>
          <w:sz w:val="24"/>
        </w:rPr>
        <w:t xml:space="preserve">, R., </w:t>
      </w:r>
      <w:r w:rsidR="008A7856" w:rsidRPr="008A7856">
        <w:rPr>
          <w:sz w:val="24"/>
        </w:rPr>
        <w:t>Warton</w:t>
      </w:r>
      <w:r w:rsidR="008A7856">
        <w:rPr>
          <w:sz w:val="24"/>
        </w:rPr>
        <w:t>, D.</w:t>
      </w:r>
      <w:r w:rsidR="004F7508">
        <w:rPr>
          <w:sz w:val="24"/>
        </w:rPr>
        <w:t xml:space="preserve"> </w:t>
      </w:r>
      <w:r w:rsidR="008A7856">
        <w:rPr>
          <w:sz w:val="24"/>
        </w:rPr>
        <w:t xml:space="preserve">I., and </w:t>
      </w:r>
      <w:r w:rsidR="008A7856" w:rsidRPr="008A7856">
        <w:rPr>
          <w:sz w:val="24"/>
        </w:rPr>
        <w:t>Westoby</w:t>
      </w:r>
      <w:r w:rsidR="008A7856">
        <w:rPr>
          <w:sz w:val="24"/>
        </w:rPr>
        <w:t xml:space="preserve">, M.: </w:t>
      </w:r>
      <w:r w:rsidRPr="00293E81">
        <w:rPr>
          <w:color w:val="000000" w:themeColor="text1"/>
          <w:sz w:val="24"/>
        </w:rPr>
        <w:t>Assessing the generality of global leaf trait relationships</w:t>
      </w:r>
      <w:r w:rsidR="00141A43">
        <w:rPr>
          <w:color w:val="000000" w:themeColor="text1"/>
          <w:sz w:val="24"/>
        </w:rPr>
        <w:t>,</w:t>
      </w:r>
      <w:r w:rsidR="00E1475B">
        <w:rPr>
          <w:sz w:val="24"/>
        </w:rPr>
        <w:t xml:space="preserve"> </w:t>
      </w:r>
      <w:r w:rsidR="00283376">
        <w:rPr>
          <w:iCs/>
          <w:color w:val="000000" w:themeColor="text1"/>
          <w:sz w:val="24"/>
        </w:rPr>
        <w:t xml:space="preserve">New </w:t>
      </w:r>
      <w:r w:rsidRPr="00293E81">
        <w:rPr>
          <w:iCs/>
          <w:color w:val="000000" w:themeColor="text1"/>
          <w:sz w:val="24"/>
        </w:rPr>
        <w:t>Phytol</w:t>
      </w:r>
      <w:r w:rsidR="00283376">
        <w:rPr>
          <w:iCs/>
          <w:color w:val="000000" w:themeColor="text1"/>
          <w:sz w:val="24"/>
        </w:rPr>
        <w:t>.</w:t>
      </w:r>
      <w:r w:rsidR="00141A43">
        <w:rPr>
          <w:iCs/>
          <w:color w:val="000000" w:themeColor="text1"/>
          <w:sz w:val="24"/>
        </w:rPr>
        <w:t>,</w:t>
      </w:r>
      <w:r w:rsidR="00283376">
        <w:rPr>
          <w:color w:val="000000" w:themeColor="text1"/>
          <w:sz w:val="24"/>
        </w:rPr>
        <w:t xml:space="preserve"> </w:t>
      </w:r>
      <w:r w:rsidRPr="00293E81">
        <w:rPr>
          <w:iCs/>
          <w:color w:val="000000" w:themeColor="text1"/>
          <w:sz w:val="24"/>
        </w:rPr>
        <w:t>166</w:t>
      </w:r>
      <w:r w:rsidR="00141A43">
        <w:rPr>
          <w:sz w:val="24"/>
        </w:rPr>
        <w:t>,</w:t>
      </w:r>
      <w:r w:rsidRPr="00293E81">
        <w:rPr>
          <w:rFonts w:hint="eastAsia"/>
          <w:color w:val="000000" w:themeColor="text1"/>
          <w:sz w:val="24"/>
        </w:rPr>
        <w:t xml:space="preserve"> </w:t>
      </w:r>
      <w:r w:rsidRPr="00293E81">
        <w:rPr>
          <w:color w:val="000000" w:themeColor="text1"/>
          <w:sz w:val="24"/>
        </w:rPr>
        <w:t>485</w:t>
      </w:r>
      <w:r w:rsidRPr="00293E81">
        <w:rPr>
          <w:sz w:val="24"/>
        </w:rPr>
        <w:t>−</w:t>
      </w:r>
      <w:r w:rsidRPr="00293E81">
        <w:rPr>
          <w:color w:val="000000" w:themeColor="text1"/>
          <w:sz w:val="24"/>
        </w:rPr>
        <w:t>496</w:t>
      </w:r>
      <w:r w:rsidR="008A7856">
        <w:rPr>
          <w:color w:val="000000" w:themeColor="text1"/>
          <w:sz w:val="24"/>
        </w:rPr>
        <w:t>, 2005</w:t>
      </w:r>
      <w:r w:rsidRPr="00293E81">
        <w:rPr>
          <w:color w:val="000000" w:themeColor="text1"/>
          <w:sz w:val="24"/>
        </w:rPr>
        <w:t>.</w:t>
      </w:r>
    </w:p>
    <w:p w:rsidR="003C5BE6" w:rsidRPr="00293E81" w:rsidRDefault="006923BC" w:rsidP="00701DA5">
      <w:pPr>
        <w:pStyle w:val="EndNoteBibliography"/>
        <w:spacing w:line="480" w:lineRule="auto"/>
        <w:ind w:left="360" w:hangingChars="150" w:hanging="360"/>
        <w:rPr>
          <w:sz w:val="24"/>
        </w:rPr>
      </w:pPr>
      <w:bookmarkStart w:id="30" w:name="_ENREF_49"/>
      <w:r w:rsidRPr="0066583A">
        <w:rPr>
          <w:sz w:val="24"/>
        </w:rPr>
        <w:t>Xia</w:t>
      </w:r>
      <w:r>
        <w:rPr>
          <w:rFonts w:hint="eastAsia"/>
          <w:sz w:val="24"/>
        </w:rPr>
        <w:t>,</w:t>
      </w:r>
      <w:r w:rsidRPr="0066583A">
        <w:rPr>
          <w:sz w:val="24"/>
        </w:rPr>
        <w:t xml:space="preserve"> C</w:t>
      </w:r>
      <w:r>
        <w:rPr>
          <w:rFonts w:hint="eastAsia"/>
          <w:sz w:val="24"/>
        </w:rPr>
        <w:t>.</w:t>
      </w:r>
      <w:r w:rsidRPr="0066583A">
        <w:rPr>
          <w:sz w:val="24"/>
        </w:rPr>
        <w:t>, Yu</w:t>
      </w:r>
      <w:r>
        <w:rPr>
          <w:rFonts w:hint="eastAsia"/>
          <w:sz w:val="24"/>
        </w:rPr>
        <w:t>,</w:t>
      </w:r>
      <w:r w:rsidRPr="0066583A">
        <w:rPr>
          <w:sz w:val="24"/>
        </w:rPr>
        <w:t xml:space="preserve"> D</w:t>
      </w:r>
      <w:r>
        <w:rPr>
          <w:rFonts w:hint="eastAsia"/>
          <w:sz w:val="24"/>
        </w:rPr>
        <w:t>.</w:t>
      </w:r>
      <w:r w:rsidRPr="0066583A">
        <w:rPr>
          <w:sz w:val="24"/>
        </w:rPr>
        <w:t>, Wang</w:t>
      </w:r>
      <w:r>
        <w:rPr>
          <w:rFonts w:hint="eastAsia"/>
          <w:sz w:val="24"/>
        </w:rPr>
        <w:t>,</w:t>
      </w:r>
      <w:r w:rsidRPr="0066583A">
        <w:rPr>
          <w:sz w:val="24"/>
        </w:rPr>
        <w:t xml:space="preserve"> Z</w:t>
      </w:r>
      <w:r>
        <w:rPr>
          <w:rFonts w:hint="eastAsia"/>
          <w:sz w:val="24"/>
        </w:rPr>
        <w:t>.</w:t>
      </w:r>
      <w:r w:rsidRPr="0066583A">
        <w:rPr>
          <w:sz w:val="24"/>
        </w:rPr>
        <w:t xml:space="preserve">, </w:t>
      </w:r>
      <w:r>
        <w:rPr>
          <w:sz w:val="24"/>
        </w:rPr>
        <w:t xml:space="preserve">and </w:t>
      </w:r>
      <w:r w:rsidRPr="0066583A">
        <w:rPr>
          <w:sz w:val="24"/>
        </w:rPr>
        <w:t>Xie</w:t>
      </w:r>
      <w:r>
        <w:rPr>
          <w:rFonts w:hint="eastAsia"/>
          <w:sz w:val="24"/>
        </w:rPr>
        <w:t>,</w:t>
      </w:r>
      <w:r w:rsidRPr="0066583A">
        <w:rPr>
          <w:sz w:val="24"/>
        </w:rPr>
        <w:t xml:space="preserve"> D</w:t>
      </w:r>
      <w:r>
        <w:rPr>
          <w:rFonts w:hint="eastAsia"/>
          <w:sz w:val="24"/>
        </w:rPr>
        <w:t>.</w:t>
      </w:r>
      <w:r>
        <w:rPr>
          <w:sz w:val="24"/>
        </w:rPr>
        <w:t>:</w:t>
      </w:r>
      <w:r w:rsidRPr="0066583A">
        <w:rPr>
          <w:sz w:val="24"/>
        </w:rPr>
        <w:t xml:space="preserve"> </w:t>
      </w:r>
      <w:r w:rsidR="003C5BE6" w:rsidRPr="00293E81">
        <w:rPr>
          <w:sz w:val="24"/>
        </w:rPr>
        <w:t>Stoichiometry patterns of leaf carbon, nitrogen and phosphorous in aquatic macrophytes in eastern China</w:t>
      </w:r>
      <w:r w:rsidR="00141A43">
        <w:rPr>
          <w:sz w:val="24"/>
        </w:rPr>
        <w:t>,</w:t>
      </w:r>
      <w:r w:rsidR="00E1475B">
        <w:rPr>
          <w:sz w:val="24"/>
        </w:rPr>
        <w:t xml:space="preserve"> </w:t>
      </w:r>
      <w:r w:rsidR="00283376" w:rsidRPr="0066583A">
        <w:rPr>
          <w:sz w:val="24"/>
        </w:rPr>
        <w:t>Ecol</w:t>
      </w:r>
      <w:r w:rsidR="00283376">
        <w:rPr>
          <w:rFonts w:hint="eastAsia"/>
          <w:sz w:val="24"/>
        </w:rPr>
        <w:t>.</w:t>
      </w:r>
      <w:r w:rsidR="00283376" w:rsidRPr="0066583A">
        <w:rPr>
          <w:sz w:val="24"/>
        </w:rPr>
        <w:t xml:space="preserve"> Eng</w:t>
      </w:r>
      <w:r w:rsidR="00283376">
        <w:rPr>
          <w:rFonts w:hint="eastAsia"/>
          <w:sz w:val="24"/>
        </w:rPr>
        <w:t>.</w:t>
      </w:r>
      <w:r w:rsidR="00141A43">
        <w:rPr>
          <w:sz w:val="24"/>
        </w:rPr>
        <w:t>,</w:t>
      </w:r>
      <w:r w:rsidR="003C5BE6" w:rsidRPr="00293E81">
        <w:rPr>
          <w:sz w:val="24"/>
        </w:rPr>
        <w:t xml:space="preserve"> </w:t>
      </w:r>
      <w:r w:rsidR="003C5BE6" w:rsidRPr="00293E81">
        <w:rPr>
          <w:iCs/>
          <w:sz w:val="24"/>
        </w:rPr>
        <w:t>70</w:t>
      </w:r>
      <w:r w:rsidR="00141A43">
        <w:rPr>
          <w:sz w:val="24"/>
        </w:rPr>
        <w:t>,</w:t>
      </w:r>
      <w:r w:rsidR="003C5BE6" w:rsidRPr="00293E81">
        <w:rPr>
          <w:rFonts w:hint="eastAsia"/>
          <w:sz w:val="24"/>
        </w:rPr>
        <w:t xml:space="preserve"> </w:t>
      </w:r>
      <w:r w:rsidR="003C5BE6" w:rsidRPr="00293E81">
        <w:rPr>
          <w:sz w:val="24"/>
        </w:rPr>
        <w:t>406−413</w:t>
      </w:r>
      <w:bookmarkEnd w:id="30"/>
      <w:r>
        <w:rPr>
          <w:sz w:val="24"/>
        </w:rPr>
        <w:t xml:space="preserve">, </w:t>
      </w:r>
      <w:r w:rsidRPr="00293E81">
        <w:rPr>
          <w:sz w:val="24"/>
        </w:rPr>
        <w:t>2014</w:t>
      </w:r>
      <w:r w:rsidR="003C5BE6" w:rsidRPr="00293E81">
        <w:rPr>
          <w:rFonts w:hint="eastAsia"/>
          <w:sz w:val="24"/>
        </w:rPr>
        <w:t>.</w:t>
      </w:r>
    </w:p>
    <w:p w:rsidR="003C5BE6" w:rsidRPr="00293E81" w:rsidRDefault="006923BC" w:rsidP="00701DA5">
      <w:pPr>
        <w:pStyle w:val="EndNoteBibliography"/>
        <w:spacing w:line="480" w:lineRule="auto"/>
        <w:ind w:left="360" w:hangingChars="150" w:hanging="360"/>
        <w:rPr>
          <w:sz w:val="24"/>
        </w:rPr>
      </w:pPr>
      <w:bookmarkStart w:id="31" w:name="_ENREF_50"/>
      <w:r w:rsidRPr="0066583A">
        <w:rPr>
          <w:sz w:val="24"/>
        </w:rPr>
        <w:t>Yang</w:t>
      </w:r>
      <w:r>
        <w:rPr>
          <w:rFonts w:hint="eastAsia"/>
          <w:sz w:val="24"/>
        </w:rPr>
        <w:t>,</w:t>
      </w:r>
      <w:r w:rsidRPr="0066583A">
        <w:rPr>
          <w:sz w:val="24"/>
        </w:rPr>
        <w:t xml:space="preserve"> K</w:t>
      </w:r>
      <w:r>
        <w:rPr>
          <w:rFonts w:hint="eastAsia"/>
          <w:sz w:val="24"/>
        </w:rPr>
        <w:t>.</w:t>
      </w:r>
      <w:r w:rsidRPr="0066583A">
        <w:rPr>
          <w:sz w:val="24"/>
        </w:rPr>
        <w:t>, He</w:t>
      </w:r>
      <w:r>
        <w:rPr>
          <w:rFonts w:hint="eastAsia"/>
          <w:sz w:val="24"/>
        </w:rPr>
        <w:t>,</w:t>
      </w:r>
      <w:r w:rsidRPr="0066583A">
        <w:rPr>
          <w:sz w:val="24"/>
        </w:rPr>
        <w:t xml:space="preserve"> J</w:t>
      </w:r>
      <w:r>
        <w:rPr>
          <w:rFonts w:hint="eastAsia"/>
          <w:sz w:val="24"/>
        </w:rPr>
        <w:t>.</w:t>
      </w:r>
      <w:r w:rsidRPr="0066583A">
        <w:rPr>
          <w:sz w:val="24"/>
        </w:rPr>
        <w:t>, Tang</w:t>
      </w:r>
      <w:r>
        <w:rPr>
          <w:rFonts w:hint="eastAsia"/>
          <w:sz w:val="24"/>
        </w:rPr>
        <w:t>,</w:t>
      </w:r>
      <w:r w:rsidRPr="0066583A">
        <w:rPr>
          <w:sz w:val="24"/>
        </w:rPr>
        <w:t xml:space="preserve"> W</w:t>
      </w:r>
      <w:r>
        <w:rPr>
          <w:rFonts w:hint="eastAsia"/>
          <w:sz w:val="24"/>
        </w:rPr>
        <w:t>.</w:t>
      </w:r>
      <w:r w:rsidRPr="0066583A">
        <w:rPr>
          <w:sz w:val="24"/>
        </w:rPr>
        <w:t>, Qin</w:t>
      </w:r>
      <w:r>
        <w:rPr>
          <w:rFonts w:hint="eastAsia"/>
          <w:sz w:val="24"/>
        </w:rPr>
        <w:t>,</w:t>
      </w:r>
      <w:r w:rsidRPr="0066583A">
        <w:rPr>
          <w:sz w:val="24"/>
        </w:rPr>
        <w:t xml:space="preserve"> J</w:t>
      </w:r>
      <w:r>
        <w:rPr>
          <w:rFonts w:hint="eastAsia"/>
          <w:sz w:val="24"/>
        </w:rPr>
        <w:t>.</w:t>
      </w:r>
      <w:r w:rsidRPr="0066583A">
        <w:rPr>
          <w:sz w:val="24"/>
        </w:rPr>
        <w:t xml:space="preserve">, </w:t>
      </w:r>
      <w:r>
        <w:rPr>
          <w:sz w:val="24"/>
        </w:rPr>
        <w:t xml:space="preserve">and </w:t>
      </w:r>
      <w:r w:rsidRPr="0066583A">
        <w:rPr>
          <w:sz w:val="24"/>
        </w:rPr>
        <w:t>Cheng</w:t>
      </w:r>
      <w:r>
        <w:rPr>
          <w:rFonts w:hint="eastAsia"/>
          <w:sz w:val="24"/>
        </w:rPr>
        <w:t>,</w:t>
      </w:r>
      <w:r w:rsidRPr="0066583A">
        <w:rPr>
          <w:sz w:val="24"/>
        </w:rPr>
        <w:t xml:space="preserve"> C</w:t>
      </w:r>
      <w:r>
        <w:rPr>
          <w:rFonts w:hint="eastAsia"/>
          <w:sz w:val="24"/>
        </w:rPr>
        <w:t>.</w:t>
      </w:r>
      <w:r w:rsidR="004F7508">
        <w:rPr>
          <w:sz w:val="24"/>
        </w:rPr>
        <w:t xml:space="preserve"> C. K.</w:t>
      </w:r>
      <w:r>
        <w:rPr>
          <w:sz w:val="24"/>
        </w:rPr>
        <w:t>:</w:t>
      </w:r>
      <w:r w:rsidR="003C5BE6" w:rsidRPr="00293E81">
        <w:rPr>
          <w:sz w:val="24"/>
        </w:rPr>
        <w:t xml:space="preserve"> On downward shortwave and </w:t>
      </w:r>
      <w:r w:rsidR="003C5BE6" w:rsidRPr="00293E81">
        <w:rPr>
          <w:sz w:val="24"/>
        </w:rPr>
        <w:lastRenderedPageBreak/>
        <w:t xml:space="preserve">longwave radiations over high altitude regions: </w:t>
      </w:r>
      <w:r w:rsidR="003C5BE6" w:rsidRPr="00293E81">
        <w:rPr>
          <w:rFonts w:hint="eastAsia"/>
          <w:sz w:val="24"/>
        </w:rPr>
        <w:t>o</w:t>
      </w:r>
      <w:r w:rsidR="003C5BE6" w:rsidRPr="00293E81">
        <w:rPr>
          <w:sz w:val="24"/>
        </w:rPr>
        <w:t>bservation and modeling in the Tibetan Plateau</w:t>
      </w:r>
      <w:r w:rsidR="00141A43">
        <w:rPr>
          <w:sz w:val="24"/>
        </w:rPr>
        <w:t>,</w:t>
      </w:r>
      <w:r w:rsidR="00E1475B">
        <w:rPr>
          <w:sz w:val="24"/>
        </w:rPr>
        <w:t xml:space="preserve"> </w:t>
      </w:r>
      <w:r w:rsidR="00283376" w:rsidRPr="0066583A">
        <w:rPr>
          <w:sz w:val="24"/>
        </w:rPr>
        <w:t>Agr</w:t>
      </w:r>
      <w:r w:rsidR="00283376">
        <w:rPr>
          <w:rFonts w:hint="eastAsia"/>
          <w:sz w:val="24"/>
        </w:rPr>
        <w:t>.</w:t>
      </w:r>
      <w:r w:rsidR="00283376" w:rsidRPr="0066583A">
        <w:rPr>
          <w:sz w:val="24"/>
        </w:rPr>
        <w:t xml:space="preserve"> Forest</w:t>
      </w:r>
      <w:r w:rsidR="00283376">
        <w:rPr>
          <w:rFonts w:hint="eastAsia"/>
          <w:sz w:val="24"/>
        </w:rPr>
        <w:t>.</w:t>
      </w:r>
      <w:r w:rsidR="00283376" w:rsidRPr="0066583A">
        <w:rPr>
          <w:sz w:val="24"/>
        </w:rPr>
        <w:t xml:space="preserve"> Meteorol</w:t>
      </w:r>
      <w:r w:rsidR="00283376">
        <w:rPr>
          <w:rFonts w:hint="eastAsia"/>
          <w:sz w:val="24"/>
        </w:rPr>
        <w:t>.</w:t>
      </w:r>
      <w:r w:rsidR="00141A43">
        <w:rPr>
          <w:sz w:val="24"/>
        </w:rPr>
        <w:t>,</w:t>
      </w:r>
      <w:r w:rsidR="003C5BE6" w:rsidRPr="00293E81">
        <w:rPr>
          <w:rFonts w:hint="eastAsia"/>
          <w:sz w:val="24"/>
        </w:rPr>
        <w:t xml:space="preserve"> </w:t>
      </w:r>
      <w:r w:rsidR="003C5BE6" w:rsidRPr="00293E81">
        <w:rPr>
          <w:iCs/>
          <w:sz w:val="24"/>
        </w:rPr>
        <w:t>150</w:t>
      </w:r>
      <w:r w:rsidR="00141A43">
        <w:rPr>
          <w:sz w:val="24"/>
        </w:rPr>
        <w:t>,</w:t>
      </w:r>
      <w:r w:rsidR="003C5BE6" w:rsidRPr="00293E81">
        <w:rPr>
          <w:rFonts w:hint="eastAsia"/>
          <w:iCs/>
          <w:sz w:val="24"/>
        </w:rPr>
        <w:t xml:space="preserve"> </w:t>
      </w:r>
      <w:r w:rsidR="003C5BE6" w:rsidRPr="00293E81">
        <w:rPr>
          <w:sz w:val="24"/>
        </w:rPr>
        <w:t>38−46</w:t>
      </w:r>
      <w:bookmarkEnd w:id="31"/>
      <w:r>
        <w:rPr>
          <w:sz w:val="24"/>
        </w:rPr>
        <w:t xml:space="preserve">, </w:t>
      </w:r>
      <w:r w:rsidRPr="00293E81">
        <w:rPr>
          <w:sz w:val="24"/>
        </w:rPr>
        <w:t>2010</w:t>
      </w:r>
      <w:r w:rsidR="003C5BE6" w:rsidRPr="00293E81">
        <w:rPr>
          <w:rFonts w:hint="eastAsia"/>
          <w:sz w:val="24"/>
        </w:rPr>
        <w:t>.</w:t>
      </w:r>
    </w:p>
    <w:p w:rsidR="003C5BE6" w:rsidRPr="00293E81" w:rsidRDefault="003C5BE6" w:rsidP="00701DA5">
      <w:pPr>
        <w:pStyle w:val="EndNoteBibliography"/>
        <w:spacing w:line="480" w:lineRule="auto"/>
        <w:ind w:left="360" w:hangingChars="150" w:hanging="360"/>
        <w:rPr>
          <w:sz w:val="24"/>
        </w:rPr>
      </w:pPr>
      <w:r w:rsidRPr="00293E81">
        <w:rPr>
          <w:sz w:val="24"/>
        </w:rPr>
        <w:t>Zhang, J.</w:t>
      </w:r>
      <w:r w:rsidR="00E73413">
        <w:rPr>
          <w:sz w:val="24"/>
        </w:rPr>
        <w:t>, Zhao, N., Liu, C.,</w:t>
      </w:r>
      <w:r w:rsidR="00713494" w:rsidRPr="00713494">
        <w:rPr>
          <w:sz w:val="24"/>
        </w:rPr>
        <w:t xml:space="preserve"> </w:t>
      </w:r>
      <w:r w:rsidR="00E73413">
        <w:rPr>
          <w:sz w:val="24"/>
        </w:rPr>
        <w:t xml:space="preserve">Yang, H., Li, M., Yu, G., Wilcox, K., Yu, Q., and He, N.: </w:t>
      </w:r>
      <w:r w:rsidRPr="00293E81">
        <w:rPr>
          <w:sz w:val="24"/>
        </w:rPr>
        <w:t>C:N:P stoichiometry in China’s forests: From organs to ecosystems</w:t>
      </w:r>
      <w:r w:rsidR="00141A43">
        <w:rPr>
          <w:sz w:val="24"/>
        </w:rPr>
        <w:t>,</w:t>
      </w:r>
      <w:r w:rsidR="00E1475B">
        <w:rPr>
          <w:sz w:val="24"/>
        </w:rPr>
        <w:t xml:space="preserve"> </w:t>
      </w:r>
      <w:r w:rsidRPr="00293E81">
        <w:rPr>
          <w:iCs/>
          <w:sz w:val="24"/>
        </w:rPr>
        <w:t>Funct</w:t>
      </w:r>
      <w:r w:rsidR="00283376">
        <w:rPr>
          <w:iCs/>
          <w:sz w:val="24"/>
        </w:rPr>
        <w:t>.</w:t>
      </w:r>
      <w:r w:rsidRPr="00293E81">
        <w:rPr>
          <w:iCs/>
          <w:sz w:val="24"/>
        </w:rPr>
        <w:t xml:space="preserve"> Ecol</w:t>
      </w:r>
      <w:r w:rsidR="00283376">
        <w:rPr>
          <w:iCs/>
          <w:sz w:val="24"/>
        </w:rPr>
        <w:t>.</w:t>
      </w:r>
      <w:r w:rsidR="00141A43">
        <w:rPr>
          <w:iCs/>
          <w:sz w:val="24"/>
        </w:rPr>
        <w:t>,</w:t>
      </w:r>
      <w:r w:rsidRPr="00293E81">
        <w:rPr>
          <w:rFonts w:hint="eastAsia"/>
          <w:sz w:val="24"/>
        </w:rPr>
        <w:t xml:space="preserve"> </w:t>
      </w:r>
      <w:r w:rsidRPr="00293E81">
        <w:rPr>
          <w:iCs/>
          <w:sz w:val="24"/>
        </w:rPr>
        <w:t>DOI</w:t>
      </w:r>
      <w:r w:rsidRPr="00293E81">
        <w:rPr>
          <w:rFonts w:hint="eastAsia"/>
          <w:sz w:val="24"/>
        </w:rPr>
        <w:t>:</w:t>
      </w:r>
      <w:r w:rsidRPr="00293E81">
        <w:rPr>
          <w:sz w:val="24"/>
        </w:rPr>
        <w:t xml:space="preserve"> 10.1111/1365-2435.12979</w:t>
      </w:r>
      <w:r w:rsidR="00E73413">
        <w:rPr>
          <w:sz w:val="24"/>
        </w:rPr>
        <w:t xml:space="preserve">, </w:t>
      </w:r>
      <w:r w:rsidR="00E73413" w:rsidRPr="00293E81">
        <w:rPr>
          <w:sz w:val="24"/>
        </w:rPr>
        <w:t>2017.</w:t>
      </w:r>
    </w:p>
    <w:p w:rsidR="003C5BE6" w:rsidRPr="00293E81" w:rsidRDefault="00DE1594" w:rsidP="00701DA5">
      <w:pPr>
        <w:pStyle w:val="EndNoteBibliography"/>
        <w:spacing w:line="480" w:lineRule="auto"/>
        <w:ind w:left="360" w:hangingChars="150" w:hanging="360"/>
        <w:rPr>
          <w:sz w:val="24"/>
        </w:rPr>
      </w:pPr>
      <w:bookmarkStart w:id="32" w:name="_ENREF_54"/>
      <w:r w:rsidRPr="0066583A">
        <w:rPr>
          <w:sz w:val="24"/>
        </w:rPr>
        <w:t>Z</w:t>
      </w:r>
      <w:r w:rsidRPr="0066583A">
        <w:rPr>
          <w:rFonts w:hint="eastAsia"/>
          <w:sz w:val="24"/>
        </w:rPr>
        <w:t>hao</w:t>
      </w:r>
      <w:r>
        <w:rPr>
          <w:rFonts w:hint="eastAsia"/>
          <w:sz w:val="24"/>
        </w:rPr>
        <w:t>,</w:t>
      </w:r>
      <w:r w:rsidRPr="0066583A">
        <w:rPr>
          <w:rFonts w:hint="eastAsia"/>
          <w:sz w:val="24"/>
        </w:rPr>
        <w:t xml:space="preserve"> N</w:t>
      </w:r>
      <w:r>
        <w:rPr>
          <w:rFonts w:hint="eastAsia"/>
          <w:sz w:val="24"/>
        </w:rPr>
        <w:t>.</w:t>
      </w:r>
      <w:r w:rsidRPr="0066583A">
        <w:rPr>
          <w:rFonts w:hint="eastAsia"/>
          <w:sz w:val="24"/>
        </w:rPr>
        <w:t>, He</w:t>
      </w:r>
      <w:r>
        <w:rPr>
          <w:rFonts w:hint="eastAsia"/>
          <w:sz w:val="24"/>
        </w:rPr>
        <w:t>,</w:t>
      </w:r>
      <w:r w:rsidRPr="0066583A">
        <w:rPr>
          <w:rFonts w:hint="eastAsia"/>
          <w:sz w:val="24"/>
        </w:rPr>
        <w:t xml:space="preserve"> N</w:t>
      </w:r>
      <w:r>
        <w:rPr>
          <w:rFonts w:hint="eastAsia"/>
          <w:sz w:val="24"/>
        </w:rPr>
        <w:t>.</w:t>
      </w:r>
      <w:r w:rsidRPr="0066583A">
        <w:rPr>
          <w:rFonts w:hint="eastAsia"/>
          <w:sz w:val="24"/>
        </w:rPr>
        <w:t>, Wang</w:t>
      </w:r>
      <w:r>
        <w:rPr>
          <w:rFonts w:hint="eastAsia"/>
          <w:sz w:val="24"/>
        </w:rPr>
        <w:t>,</w:t>
      </w:r>
      <w:r w:rsidRPr="0066583A">
        <w:rPr>
          <w:rFonts w:hint="eastAsia"/>
          <w:sz w:val="24"/>
        </w:rPr>
        <w:t xml:space="preserve"> Q</w:t>
      </w:r>
      <w:r>
        <w:rPr>
          <w:rFonts w:hint="eastAsia"/>
          <w:sz w:val="24"/>
        </w:rPr>
        <w:t>.</w:t>
      </w:r>
      <w:r w:rsidRPr="0066583A">
        <w:rPr>
          <w:rFonts w:hint="eastAsia"/>
          <w:sz w:val="24"/>
        </w:rPr>
        <w:t>, Zhang</w:t>
      </w:r>
      <w:r>
        <w:rPr>
          <w:rFonts w:hint="eastAsia"/>
          <w:sz w:val="24"/>
        </w:rPr>
        <w:t>,</w:t>
      </w:r>
      <w:r w:rsidRPr="0066583A">
        <w:rPr>
          <w:rFonts w:hint="eastAsia"/>
          <w:sz w:val="24"/>
        </w:rPr>
        <w:t xml:space="preserve"> X</w:t>
      </w:r>
      <w:r>
        <w:rPr>
          <w:rFonts w:hint="eastAsia"/>
          <w:sz w:val="24"/>
        </w:rPr>
        <w:t>.</w:t>
      </w:r>
      <w:r w:rsidRPr="0066583A">
        <w:rPr>
          <w:rFonts w:hint="eastAsia"/>
          <w:sz w:val="24"/>
        </w:rPr>
        <w:t>, Wang</w:t>
      </w:r>
      <w:r>
        <w:rPr>
          <w:rFonts w:hint="eastAsia"/>
          <w:sz w:val="24"/>
        </w:rPr>
        <w:t>,</w:t>
      </w:r>
      <w:r w:rsidRPr="0066583A">
        <w:rPr>
          <w:rFonts w:hint="eastAsia"/>
          <w:sz w:val="24"/>
        </w:rPr>
        <w:t xml:space="preserve"> R</w:t>
      </w:r>
      <w:r>
        <w:rPr>
          <w:rFonts w:hint="eastAsia"/>
          <w:sz w:val="24"/>
        </w:rPr>
        <w:t>.</w:t>
      </w:r>
      <w:r w:rsidRPr="0066583A">
        <w:rPr>
          <w:rFonts w:hint="eastAsia"/>
          <w:sz w:val="24"/>
        </w:rPr>
        <w:t>, Xu</w:t>
      </w:r>
      <w:r>
        <w:rPr>
          <w:rFonts w:hint="eastAsia"/>
          <w:sz w:val="24"/>
        </w:rPr>
        <w:t>,</w:t>
      </w:r>
      <w:r w:rsidRPr="0066583A">
        <w:rPr>
          <w:rFonts w:hint="eastAsia"/>
          <w:sz w:val="24"/>
        </w:rPr>
        <w:t xml:space="preserve"> Z</w:t>
      </w:r>
      <w:r>
        <w:rPr>
          <w:rFonts w:hint="eastAsia"/>
          <w:sz w:val="24"/>
        </w:rPr>
        <w:t>.</w:t>
      </w:r>
      <w:r w:rsidRPr="0066583A">
        <w:rPr>
          <w:rFonts w:hint="eastAsia"/>
          <w:sz w:val="24"/>
        </w:rPr>
        <w:t xml:space="preserve">, </w:t>
      </w:r>
      <w:r>
        <w:rPr>
          <w:sz w:val="24"/>
        </w:rPr>
        <w:t xml:space="preserve">and </w:t>
      </w:r>
      <w:r w:rsidRPr="0066583A">
        <w:rPr>
          <w:rFonts w:hint="eastAsia"/>
          <w:sz w:val="24"/>
        </w:rPr>
        <w:t>Yu</w:t>
      </w:r>
      <w:r>
        <w:rPr>
          <w:rFonts w:hint="eastAsia"/>
          <w:sz w:val="24"/>
        </w:rPr>
        <w:t>,</w:t>
      </w:r>
      <w:r w:rsidRPr="0066583A">
        <w:rPr>
          <w:rFonts w:hint="eastAsia"/>
          <w:sz w:val="24"/>
        </w:rPr>
        <w:t xml:space="preserve"> G</w:t>
      </w:r>
      <w:r>
        <w:rPr>
          <w:rFonts w:hint="eastAsia"/>
          <w:sz w:val="24"/>
        </w:rPr>
        <w:t>.</w:t>
      </w:r>
      <w:r>
        <w:rPr>
          <w:sz w:val="24"/>
        </w:rPr>
        <w:t>:</w:t>
      </w:r>
      <w:r w:rsidR="003C5BE6" w:rsidRPr="00293E81">
        <w:rPr>
          <w:sz w:val="24"/>
        </w:rPr>
        <w:t xml:space="preserve"> The altitudinal patterns of leaf C</w:t>
      </w:r>
      <w:r w:rsidR="003C5BE6" w:rsidRPr="00293E81">
        <w:rPr>
          <w:rFonts w:hint="eastAsia"/>
          <w:sz w:val="24"/>
        </w:rPr>
        <w:t>:</w:t>
      </w:r>
      <w:r w:rsidR="003C5BE6" w:rsidRPr="00293E81">
        <w:rPr>
          <w:sz w:val="24"/>
        </w:rPr>
        <w:t>N</w:t>
      </w:r>
      <w:r w:rsidR="003C5BE6" w:rsidRPr="00293E81">
        <w:rPr>
          <w:rFonts w:hint="eastAsia"/>
          <w:sz w:val="24"/>
        </w:rPr>
        <w:t>:</w:t>
      </w:r>
      <w:r w:rsidR="003C5BE6" w:rsidRPr="00293E81">
        <w:rPr>
          <w:sz w:val="24"/>
        </w:rPr>
        <w:t>P stoichiometry are regulated by plant growth form, climate and soil on Changbai Mountain, China</w:t>
      </w:r>
      <w:r w:rsidR="00141A43">
        <w:rPr>
          <w:sz w:val="24"/>
        </w:rPr>
        <w:t>,</w:t>
      </w:r>
      <w:r w:rsidR="00E1475B">
        <w:rPr>
          <w:sz w:val="24"/>
        </w:rPr>
        <w:t xml:space="preserve"> </w:t>
      </w:r>
      <w:r w:rsidR="003C5BE6" w:rsidRPr="00293E81">
        <w:rPr>
          <w:iCs/>
          <w:sz w:val="24"/>
        </w:rPr>
        <w:t>Plos One</w:t>
      </w:r>
      <w:r w:rsidR="00141A43">
        <w:rPr>
          <w:iCs/>
          <w:sz w:val="24"/>
        </w:rPr>
        <w:t>,</w:t>
      </w:r>
      <w:r w:rsidR="003C5BE6" w:rsidRPr="00293E81">
        <w:rPr>
          <w:rFonts w:hint="eastAsia"/>
          <w:sz w:val="24"/>
        </w:rPr>
        <w:t xml:space="preserve"> </w:t>
      </w:r>
      <w:r w:rsidR="003C5BE6" w:rsidRPr="00293E81">
        <w:rPr>
          <w:iCs/>
          <w:sz w:val="24"/>
        </w:rPr>
        <w:t>9</w:t>
      </w:r>
      <w:r w:rsidR="00141A43">
        <w:rPr>
          <w:sz w:val="24"/>
        </w:rPr>
        <w:t>,</w:t>
      </w:r>
      <w:r w:rsidR="003C5BE6" w:rsidRPr="00293E81">
        <w:rPr>
          <w:rFonts w:hint="eastAsia"/>
          <w:sz w:val="24"/>
        </w:rPr>
        <w:t xml:space="preserve"> </w:t>
      </w:r>
      <w:r w:rsidR="003C5BE6" w:rsidRPr="00293E81">
        <w:rPr>
          <w:sz w:val="24"/>
        </w:rPr>
        <w:t>e95196</w:t>
      </w:r>
      <w:bookmarkEnd w:id="32"/>
      <w:r>
        <w:rPr>
          <w:sz w:val="24"/>
        </w:rPr>
        <w:t xml:space="preserve">, </w:t>
      </w:r>
      <w:r w:rsidRPr="00293E81">
        <w:rPr>
          <w:sz w:val="24"/>
        </w:rPr>
        <w:t>2014</w:t>
      </w:r>
      <w:r w:rsidR="003C5BE6" w:rsidRPr="00293E81">
        <w:rPr>
          <w:rFonts w:hint="eastAsia"/>
          <w:sz w:val="24"/>
        </w:rPr>
        <w:t>.</w:t>
      </w:r>
    </w:p>
    <w:p w:rsidR="00A45885" w:rsidRDefault="003C5BE6" w:rsidP="00E1475B">
      <w:pPr>
        <w:pStyle w:val="EndNoteBibliography"/>
        <w:spacing w:line="480" w:lineRule="auto"/>
        <w:ind w:left="360" w:hangingChars="150" w:hanging="360"/>
        <w:rPr>
          <w:sz w:val="24"/>
        </w:rPr>
      </w:pPr>
      <w:bookmarkStart w:id="33" w:name="_ENREF_55"/>
      <w:r w:rsidRPr="00293E81">
        <w:rPr>
          <w:sz w:val="24"/>
        </w:rPr>
        <w:t>Zheng</w:t>
      </w:r>
      <w:r w:rsidRPr="00293E81">
        <w:rPr>
          <w:rFonts w:hint="eastAsia"/>
          <w:sz w:val="24"/>
        </w:rPr>
        <w:t>,</w:t>
      </w:r>
      <w:r w:rsidRPr="00293E81">
        <w:rPr>
          <w:sz w:val="24"/>
        </w:rPr>
        <w:t xml:space="preserve"> S</w:t>
      </w:r>
      <w:r w:rsidRPr="00293E81">
        <w:rPr>
          <w:rFonts w:hint="eastAsia"/>
          <w:sz w:val="24"/>
        </w:rPr>
        <w:t>.</w:t>
      </w:r>
      <w:r w:rsidR="00DE1594">
        <w:rPr>
          <w:sz w:val="24"/>
        </w:rPr>
        <w:t>,</w:t>
      </w:r>
      <w:r w:rsidR="00713494">
        <w:rPr>
          <w:sz w:val="24"/>
        </w:rPr>
        <w:t xml:space="preserve"> and</w:t>
      </w:r>
      <w:r w:rsidRPr="00293E81">
        <w:rPr>
          <w:sz w:val="24"/>
        </w:rPr>
        <w:t xml:space="preserve"> Shangguan</w:t>
      </w:r>
      <w:r w:rsidRPr="00293E81">
        <w:rPr>
          <w:rFonts w:hint="eastAsia"/>
          <w:sz w:val="24"/>
        </w:rPr>
        <w:t>, Z.</w:t>
      </w:r>
      <w:r w:rsidR="00DE1594">
        <w:rPr>
          <w:sz w:val="24"/>
        </w:rPr>
        <w:t>:</w:t>
      </w:r>
      <w:r w:rsidRPr="00293E81">
        <w:rPr>
          <w:sz w:val="24"/>
        </w:rPr>
        <w:t xml:space="preserve"> Spatial patterns of leaf nutrient traits of the plants in the Loess Plateau of China</w:t>
      </w:r>
      <w:r w:rsidR="00141A43">
        <w:rPr>
          <w:sz w:val="24"/>
        </w:rPr>
        <w:t>,</w:t>
      </w:r>
      <w:r w:rsidR="00E1475B">
        <w:rPr>
          <w:sz w:val="24"/>
        </w:rPr>
        <w:t xml:space="preserve"> </w:t>
      </w:r>
      <w:r w:rsidRPr="00293E81">
        <w:rPr>
          <w:iCs/>
          <w:sz w:val="24"/>
        </w:rPr>
        <w:t>Trees</w:t>
      </w:r>
      <w:r w:rsidR="00141A43">
        <w:rPr>
          <w:iCs/>
          <w:sz w:val="24"/>
        </w:rPr>
        <w:t>,</w:t>
      </w:r>
      <w:r w:rsidRPr="00293E81">
        <w:rPr>
          <w:sz w:val="24"/>
        </w:rPr>
        <w:t xml:space="preserve"> </w:t>
      </w:r>
      <w:r w:rsidRPr="00293E81">
        <w:rPr>
          <w:iCs/>
          <w:sz w:val="24"/>
        </w:rPr>
        <w:t>21</w:t>
      </w:r>
      <w:r w:rsidR="00141A43">
        <w:rPr>
          <w:sz w:val="24"/>
        </w:rPr>
        <w:t>,</w:t>
      </w:r>
      <w:r w:rsidRPr="00293E81">
        <w:rPr>
          <w:rFonts w:hint="eastAsia"/>
          <w:sz w:val="24"/>
        </w:rPr>
        <w:t xml:space="preserve"> </w:t>
      </w:r>
      <w:r w:rsidRPr="00293E81">
        <w:rPr>
          <w:sz w:val="24"/>
        </w:rPr>
        <w:t>357−370</w:t>
      </w:r>
      <w:bookmarkEnd w:id="33"/>
      <w:r w:rsidR="00DE1594">
        <w:rPr>
          <w:sz w:val="24"/>
        </w:rPr>
        <w:t xml:space="preserve">, </w:t>
      </w:r>
      <w:r w:rsidR="00DE1594" w:rsidRPr="00293E81">
        <w:rPr>
          <w:sz w:val="24"/>
        </w:rPr>
        <w:t>2007</w:t>
      </w:r>
      <w:r w:rsidRPr="00293E81">
        <w:rPr>
          <w:rFonts w:hint="eastAsia"/>
          <w:sz w:val="24"/>
        </w:rPr>
        <w:t>.</w:t>
      </w:r>
    </w:p>
    <w:p w:rsidR="00283376" w:rsidRDefault="00283376" w:rsidP="00E1475B">
      <w:pPr>
        <w:pStyle w:val="EndNoteBibliography"/>
        <w:spacing w:line="480" w:lineRule="auto"/>
        <w:ind w:left="360" w:hangingChars="150" w:hanging="360"/>
        <w:rPr>
          <w:sz w:val="24"/>
        </w:rPr>
      </w:pPr>
    </w:p>
    <w:p w:rsidR="00283376" w:rsidRDefault="00283376"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FD753A" w:rsidRDefault="00FD753A" w:rsidP="00A857CC">
      <w:pPr>
        <w:pStyle w:val="EndNoteBibliography"/>
        <w:spacing w:line="480" w:lineRule="auto"/>
        <w:rPr>
          <w:sz w:val="24"/>
        </w:rPr>
      </w:pPr>
    </w:p>
    <w:p w:rsidR="0069699C" w:rsidRDefault="0069699C" w:rsidP="00A857CC">
      <w:pPr>
        <w:pStyle w:val="EndNoteBibliography"/>
        <w:spacing w:line="480" w:lineRule="auto"/>
        <w:rPr>
          <w:sz w:val="24"/>
        </w:rPr>
      </w:pPr>
    </w:p>
    <w:p w:rsidR="0069699C" w:rsidRDefault="0069699C" w:rsidP="00E1475B">
      <w:pPr>
        <w:pStyle w:val="EndNoteBibliography"/>
        <w:spacing w:line="480" w:lineRule="auto"/>
        <w:ind w:left="360" w:hangingChars="150" w:hanging="360"/>
        <w:rPr>
          <w:sz w:val="24"/>
        </w:rPr>
      </w:pPr>
      <w:bookmarkStart w:id="34" w:name="_GoBack"/>
      <w:bookmarkEnd w:id="34"/>
    </w:p>
    <w:p w:rsidR="0028352A" w:rsidRDefault="0028352A" w:rsidP="00E1475B">
      <w:pPr>
        <w:pStyle w:val="EndNoteBibliography"/>
        <w:spacing w:line="480" w:lineRule="auto"/>
        <w:ind w:left="360" w:hangingChars="150" w:hanging="360"/>
        <w:rPr>
          <w:rFonts w:hint="eastAsia"/>
          <w:sz w:val="24"/>
        </w:rPr>
      </w:pPr>
    </w:p>
    <w:p w:rsidR="00F46FB9" w:rsidRPr="0066583A" w:rsidRDefault="00CF17A2" w:rsidP="00B766BC">
      <w:pPr>
        <w:spacing w:line="480" w:lineRule="auto"/>
        <w:jc w:val="center"/>
        <w:rPr>
          <w:sz w:val="24"/>
        </w:rPr>
      </w:pPr>
      <w:r>
        <w:rPr>
          <w:noProof/>
          <w:sz w:val="24"/>
        </w:rPr>
        <w:lastRenderedPageBreak/>
        <w:drawing>
          <wp:inline distT="0" distB="0" distL="0" distR="0">
            <wp:extent cx="5202655" cy="3901052"/>
            <wp:effectExtent l="19050" t="0" r="0" b="0"/>
            <wp:docPr id="2" name="图片 1" descr="125样地分布组合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样地分布组合图.jpg"/>
                    <pic:cNvPicPr/>
                  </pic:nvPicPr>
                  <pic:blipFill>
                    <a:blip r:embed="rId9"/>
                    <a:stretch>
                      <a:fillRect/>
                    </a:stretch>
                  </pic:blipFill>
                  <pic:spPr>
                    <a:xfrm>
                      <a:off x="0" y="0"/>
                      <a:ext cx="5203183" cy="3901448"/>
                    </a:xfrm>
                    <a:prstGeom prst="rect">
                      <a:avLst/>
                    </a:prstGeom>
                  </pic:spPr>
                </pic:pic>
              </a:graphicData>
            </a:graphic>
          </wp:inline>
        </w:drawing>
      </w:r>
    </w:p>
    <w:p w:rsidR="00220C58" w:rsidRPr="00220C58" w:rsidRDefault="00DC42CD" w:rsidP="00C71FB9">
      <w:pPr>
        <w:spacing w:line="480" w:lineRule="auto"/>
        <w:rPr>
          <w:sz w:val="24"/>
        </w:rPr>
      </w:pPr>
      <w:r w:rsidRPr="00CA223E">
        <w:rPr>
          <w:b/>
          <w:sz w:val="24"/>
        </w:rPr>
        <w:t>F</w:t>
      </w:r>
      <w:r w:rsidR="00407451" w:rsidRPr="00CA223E">
        <w:rPr>
          <w:b/>
          <w:sz w:val="24"/>
        </w:rPr>
        <w:t>igure</w:t>
      </w:r>
      <w:r w:rsidRPr="00CA223E">
        <w:rPr>
          <w:b/>
          <w:sz w:val="24"/>
        </w:rPr>
        <w:t xml:space="preserve"> 1</w:t>
      </w:r>
      <w:r w:rsidR="00407451" w:rsidRPr="00CA223E">
        <w:rPr>
          <w:b/>
          <w:sz w:val="24"/>
        </w:rPr>
        <w:t>.</w:t>
      </w:r>
      <w:r w:rsidRPr="0066583A">
        <w:rPr>
          <w:b/>
          <w:sz w:val="24"/>
        </w:rPr>
        <w:t xml:space="preserve"> </w:t>
      </w:r>
      <w:r w:rsidRPr="0066583A">
        <w:rPr>
          <w:sz w:val="24"/>
        </w:rPr>
        <w:t xml:space="preserve">Locations of the </w:t>
      </w:r>
      <w:r w:rsidR="00CF2F6E" w:rsidRPr="0066583A">
        <w:rPr>
          <w:rFonts w:hint="eastAsia"/>
          <w:bCs/>
          <w:color w:val="000000"/>
          <w:sz w:val="24"/>
        </w:rPr>
        <w:t>southeastern</w:t>
      </w:r>
      <w:r w:rsidR="00863B2A" w:rsidRPr="0066583A">
        <w:rPr>
          <w:rFonts w:hint="eastAsia"/>
          <w:sz w:val="24"/>
        </w:rPr>
        <w:t xml:space="preserve"> Tibetan Plateau</w:t>
      </w:r>
      <w:r w:rsidRPr="0066583A">
        <w:rPr>
          <w:sz w:val="24"/>
        </w:rPr>
        <w:t xml:space="preserve"> and 125 sample sites in mountainous areas. The purple, blue, green, and brown areas stand for the distribution of alpine, subalpine, </w:t>
      </w:r>
      <w:r w:rsidRPr="0066583A">
        <w:rPr>
          <w:bCs/>
          <w:kern w:val="0"/>
          <w:sz w:val="24"/>
        </w:rPr>
        <w:t>montane</w:t>
      </w:r>
      <w:r w:rsidRPr="0066583A">
        <w:rPr>
          <w:sz w:val="24"/>
        </w:rPr>
        <w:t xml:space="preserve"> and v</w:t>
      </w:r>
      <w:r w:rsidR="006265AF" w:rsidRPr="0066583A">
        <w:rPr>
          <w:sz w:val="24"/>
        </w:rPr>
        <w:t>alley shrub types, respectively</w:t>
      </w:r>
      <w:r w:rsidR="00BC6CE3">
        <w:rPr>
          <w:sz w:val="24"/>
        </w:rPr>
        <w:t>.</w:t>
      </w:r>
    </w:p>
    <w:p w:rsidR="009F6BB2" w:rsidRDefault="009F6BB2"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0959A5" w:rsidRDefault="000959A5" w:rsidP="00220C58">
      <w:pPr>
        <w:spacing w:line="480" w:lineRule="auto"/>
        <w:rPr>
          <w:noProof/>
        </w:rPr>
      </w:pPr>
    </w:p>
    <w:p w:rsidR="00810AAC" w:rsidRDefault="00810AAC" w:rsidP="002428AA">
      <w:pPr>
        <w:spacing w:line="480" w:lineRule="auto"/>
        <w:jc w:val="center"/>
        <w:rPr>
          <w:sz w:val="24"/>
        </w:rPr>
      </w:pPr>
    </w:p>
    <w:p w:rsidR="007C4C72" w:rsidRDefault="007C4C72" w:rsidP="002428AA">
      <w:pPr>
        <w:spacing w:line="480" w:lineRule="auto"/>
        <w:jc w:val="center"/>
        <w:rPr>
          <w:sz w:val="24"/>
        </w:rPr>
      </w:pPr>
    </w:p>
    <w:p w:rsidR="007C4C72" w:rsidRDefault="007C4C72" w:rsidP="007C4C72">
      <w:pPr>
        <w:spacing w:line="480" w:lineRule="auto"/>
        <w:rPr>
          <w:sz w:val="24"/>
        </w:rPr>
        <w:sectPr w:rsidR="007C4C72" w:rsidSect="0087505D">
          <w:footerReference w:type="even" r:id="rId10"/>
          <w:footerReference w:type="default" r:id="rId11"/>
          <w:pgSz w:w="11906" w:h="16838"/>
          <w:pgMar w:top="1440" w:right="1800" w:bottom="1440" w:left="1800" w:header="851" w:footer="992" w:gutter="0"/>
          <w:lnNumType w:countBy="1" w:restart="continuous"/>
          <w:cols w:space="425"/>
          <w:docGrid w:linePitch="312"/>
        </w:sectPr>
      </w:pPr>
    </w:p>
    <w:p w:rsidR="00A66F93" w:rsidRDefault="00445224" w:rsidP="004E4BD9">
      <w:pPr>
        <w:spacing w:line="480" w:lineRule="auto"/>
        <w:jc w:val="center"/>
        <w:rPr>
          <w:sz w:val="24"/>
        </w:rPr>
      </w:pPr>
      <w:r>
        <w:rPr>
          <w:noProof/>
          <w:sz w:val="24"/>
        </w:rPr>
        <w:lastRenderedPageBreak/>
        <w:drawing>
          <wp:inline distT="0" distB="0" distL="0" distR="0">
            <wp:extent cx="9608820" cy="28803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海拔CNP整合图.jpg"/>
                    <pic:cNvPicPr/>
                  </pic:nvPicPr>
                  <pic:blipFill rotWithShape="1">
                    <a:blip r:embed="rId12">
                      <a:extLst>
                        <a:ext uri="{28A0092B-C50C-407E-A947-70E740481C1C}">
                          <a14:useLocalDpi xmlns:a14="http://schemas.microsoft.com/office/drawing/2010/main" val="0"/>
                        </a:ext>
                      </a:extLst>
                    </a:blip>
                    <a:srcRect l="2421" r="2351" b="4702"/>
                    <a:stretch/>
                  </pic:blipFill>
                  <pic:spPr bwMode="auto">
                    <a:xfrm>
                      <a:off x="0" y="0"/>
                      <a:ext cx="9636172" cy="2888559"/>
                    </a:xfrm>
                    <a:prstGeom prst="rect">
                      <a:avLst/>
                    </a:prstGeom>
                    <a:ln>
                      <a:noFill/>
                    </a:ln>
                    <a:extLst>
                      <a:ext uri="{53640926-AAD7-44D8-BBD7-CCE9431645EC}">
                        <a14:shadowObscured xmlns:a14="http://schemas.microsoft.com/office/drawing/2010/main"/>
                      </a:ext>
                    </a:extLst>
                  </pic:spPr>
                </pic:pic>
              </a:graphicData>
            </a:graphic>
          </wp:inline>
        </w:drawing>
      </w:r>
    </w:p>
    <w:p w:rsidR="00810AAC" w:rsidRDefault="00407451" w:rsidP="00C71FB9">
      <w:pPr>
        <w:spacing w:line="480" w:lineRule="auto"/>
        <w:rPr>
          <w:sz w:val="24"/>
        </w:rPr>
      </w:pPr>
      <w:r w:rsidRPr="00CA223E">
        <w:rPr>
          <w:b/>
          <w:sz w:val="24"/>
        </w:rPr>
        <w:t>Figure</w:t>
      </w:r>
      <w:r w:rsidR="00C71FB9" w:rsidRPr="00CA223E">
        <w:rPr>
          <w:b/>
          <w:sz w:val="24"/>
        </w:rPr>
        <w:t xml:space="preserve"> 2</w:t>
      </w:r>
      <w:r w:rsidRPr="00CA223E">
        <w:rPr>
          <w:b/>
          <w:sz w:val="24"/>
        </w:rPr>
        <w:t>.</w:t>
      </w:r>
      <w:r w:rsidR="00220C58">
        <w:rPr>
          <w:rFonts w:hint="eastAsia"/>
          <w:sz w:val="24"/>
        </w:rPr>
        <w:t xml:space="preserve"> </w:t>
      </w:r>
      <w:r w:rsidR="00930184">
        <w:rPr>
          <w:sz w:val="24"/>
        </w:rPr>
        <w:t>Vertical</w:t>
      </w:r>
      <w:r w:rsidR="00220C58">
        <w:rPr>
          <w:sz w:val="24"/>
        </w:rPr>
        <w:t xml:space="preserve"> distribution of </w:t>
      </w:r>
      <w:r w:rsidR="00220C58">
        <w:rPr>
          <w:rFonts w:hint="eastAsia"/>
          <w:sz w:val="24"/>
        </w:rPr>
        <w:t>leaf</w:t>
      </w:r>
      <w:r w:rsidR="00220C58">
        <w:rPr>
          <w:sz w:val="24"/>
        </w:rPr>
        <w:t xml:space="preserve"> C, N and P contents of </w:t>
      </w:r>
      <w:r w:rsidR="00032A0B">
        <w:rPr>
          <w:sz w:val="24"/>
        </w:rPr>
        <w:t xml:space="preserve">mountainous </w:t>
      </w:r>
      <w:r w:rsidR="00220C58">
        <w:rPr>
          <w:sz w:val="24"/>
        </w:rPr>
        <w:t xml:space="preserve">shrubs on the </w:t>
      </w:r>
      <w:r w:rsidR="00220C58" w:rsidRPr="0066583A">
        <w:rPr>
          <w:rFonts w:hint="eastAsia"/>
          <w:sz w:val="24"/>
        </w:rPr>
        <w:t>Tibetan Plateau</w:t>
      </w:r>
      <w:r w:rsidR="00220C58">
        <w:rPr>
          <w:sz w:val="24"/>
        </w:rPr>
        <w:t>.</w:t>
      </w:r>
      <w:r w:rsidR="000A4E46">
        <w:rPr>
          <w:sz w:val="24"/>
        </w:rPr>
        <w:t xml:space="preserve"> </w:t>
      </w:r>
      <w:r w:rsidR="000A4E46" w:rsidRPr="0066583A">
        <w:rPr>
          <w:rFonts w:hint="eastAsia"/>
          <w:sz w:val="24"/>
        </w:rPr>
        <w:t>A</w:t>
      </w:r>
      <w:r w:rsidR="000A4E46" w:rsidRPr="0066583A">
        <w:rPr>
          <w:sz w:val="24"/>
        </w:rPr>
        <w:t xml:space="preserve">lpine shrub </w:t>
      </w:r>
      <w:r w:rsidR="000A4E46">
        <w:rPr>
          <w:sz w:val="24"/>
        </w:rPr>
        <w:t xml:space="preserve">occurs at </w:t>
      </w:r>
      <w:r w:rsidR="00E3105B" w:rsidRPr="00E3105B">
        <w:rPr>
          <w:sz w:val="24"/>
        </w:rPr>
        <w:t>relatively</w:t>
      </w:r>
      <w:r w:rsidR="00E3105B">
        <w:rPr>
          <w:sz w:val="24"/>
        </w:rPr>
        <w:t xml:space="preserve"> </w:t>
      </w:r>
      <w:r w:rsidR="000A4E46">
        <w:rPr>
          <w:sz w:val="24"/>
        </w:rPr>
        <w:t>highe</w:t>
      </w:r>
      <w:r w:rsidR="00E32327">
        <w:rPr>
          <w:rFonts w:hint="eastAsia"/>
          <w:sz w:val="24"/>
        </w:rPr>
        <w:t>r</w:t>
      </w:r>
      <w:r w:rsidR="000A4E46">
        <w:rPr>
          <w:sz w:val="24"/>
        </w:rPr>
        <w:t xml:space="preserve"> altitude (</w:t>
      </w:r>
      <w:r w:rsidR="00E32327" w:rsidRPr="0066583A">
        <w:rPr>
          <w:kern w:val="0"/>
          <w:sz w:val="24"/>
        </w:rPr>
        <w:t>3091</w:t>
      </w:r>
      <w:r w:rsidR="00E32327" w:rsidRPr="0066583A">
        <w:rPr>
          <w:sz w:val="24"/>
        </w:rPr>
        <w:t>−4685 m</w:t>
      </w:r>
      <w:r w:rsidR="00E32327">
        <w:rPr>
          <w:sz w:val="24"/>
        </w:rPr>
        <w:t>,</w:t>
      </w:r>
      <w:r w:rsidR="00E32327" w:rsidRPr="0066583A">
        <w:rPr>
          <w:sz w:val="24"/>
        </w:rPr>
        <w:t xml:space="preserve"> </w:t>
      </w:r>
      <w:r w:rsidR="000A4E46" w:rsidRPr="0066583A">
        <w:rPr>
          <w:sz w:val="24"/>
        </w:rPr>
        <w:t>above tree line</w:t>
      </w:r>
      <w:r w:rsidR="000A4E46">
        <w:rPr>
          <w:sz w:val="24"/>
        </w:rPr>
        <w:t xml:space="preserve">), followed by subalpine </w:t>
      </w:r>
      <w:r w:rsidR="00E32327">
        <w:rPr>
          <w:sz w:val="24"/>
        </w:rPr>
        <w:t xml:space="preserve">shrub </w:t>
      </w:r>
      <w:r w:rsidR="000A4E46">
        <w:rPr>
          <w:sz w:val="24"/>
        </w:rPr>
        <w:t>(</w:t>
      </w:r>
      <w:r w:rsidR="00E32327" w:rsidRPr="0066583A">
        <w:rPr>
          <w:kern w:val="0"/>
          <w:sz w:val="24"/>
        </w:rPr>
        <w:t>2000</w:t>
      </w:r>
      <w:r w:rsidR="00E32327" w:rsidRPr="0066583A">
        <w:rPr>
          <w:sz w:val="24"/>
        </w:rPr>
        <w:t>−4078 m</w:t>
      </w:r>
      <w:r w:rsidR="00E32327">
        <w:rPr>
          <w:sz w:val="24"/>
        </w:rPr>
        <w:t>,</w:t>
      </w:r>
      <w:r w:rsidR="00E32327" w:rsidRPr="0066583A">
        <w:rPr>
          <w:sz w:val="24"/>
        </w:rPr>
        <w:t xml:space="preserve"> </w:t>
      </w:r>
      <w:r w:rsidR="000A4E46" w:rsidRPr="0066583A">
        <w:rPr>
          <w:sz w:val="24"/>
        </w:rPr>
        <w:t>coniferous forest</w:t>
      </w:r>
      <w:r w:rsidR="00020C28">
        <w:rPr>
          <w:sz w:val="24"/>
        </w:rPr>
        <w:t xml:space="preserve"> </w:t>
      </w:r>
      <w:r w:rsidR="00020C28" w:rsidRPr="0066583A">
        <w:rPr>
          <w:sz w:val="24"/>
        </w:rPr>
        <w:t>zone</w:t>
      </w:r>
      <w:r w:rsidR="000A4E46">
        <w:rPr>
          <w:sz w:val="24"/>
        </w:rPr>
        <w:t xml:space="preserve">), montane </w:t>
      </w:r>
      <w:r w:rsidR="00E32327">
        <w:rPr>
          <w:sz w:val="24"/>
        </w:rPr>
        <w:t xml:space="preserve">shrub </w:t>
      </w:r>
      <w:r w:rsidR="000A4E46">
        <w:rPr>
          <w:sz w:val="24"/>
        </w:rPr>
        <w:t>(</w:t>
      </w:r>
      <w:r w:rsidR="00E32327" w:rsidRPr="0066583A">
        <w:rPr>
          <w:kern w:val="0"/>
          <w:sz w:val="24"/>
        </w:rPr>
        <w:t>523</w:t>
      </w:r>
      <w:r w:rsidR="00E32327" w:rsidRPr="0066583A">
        <w:rPr>
          <w:sz w:val="24"/>
        </w:rPr>
        <w:t>−3342 m</w:t>
      </w:r>
      <w:r w:rsidR="00E32327">
        <w:rPr>
          <w:sz w:val="24"/>
        </w:rPr>
        <w:t xml:space="preserve">, </w:t>
      </w:r>
      <w:r w:rsidR="000A4E46">
        <w:rPr>
          <w:sz w:val="24"/>
        </w:rPr>
        <w:t>broadleaf forest</w:t>
      </w:r>
      <w:r w:rsidR="00020C28" w:rsidRPr="00020C28">
        <w:rPr>
          <w:sz w:val="24"/>
        </w:rPr>
        <w:t xml:space="preserve"> </w:t>
      </w:r>
      <w:r w:rsidR="00020C28" w:rsidRPr="0066583A">
        <w:rPr>
          <w:sz w:val="24"/>
        </w:rPr>
        <w:t>zone</w:t>
      </w:r>
      <w:r w:rsidR="00E32327">
        <w:rPr>
          <w:sz w:val="24"/>
        </w:rPr>
        <w:t>) and valley shrub (</w:t>
      </w:r>
      <w:r w:rsidR="00E32327" w:rsidRPr="0066583A">
        <w:rPr>
          <w:kern w:val="0"/>
          <w:sz w:val="24"/>
        </w:rPr>
        <w:t>600</w:t>
      </w:r>
      <w:r w:rsidR="00E32327" w:rsidRPr="0066583A">
        <w:rPr>
          <w:sz w:val="24"/>
        </w:rPr>
        <w:t>−2350 m</w:t>
      </w:r>
      <w:r w:rsidR="00E32327">
        <w:rPr>
          <w:sz w:val="24"/>
        </w:rPr>
        <w:t xml:space="preserve">, valley </w:t>
      </w:r>
      <w:r w:rsidR="001B31C6">
        <w:rPr>
          <w:sz w:val="24"/>
        </w:rPr>
        <w:t>region</w:t>
      </w:r>
      <w:r w:rsidR="00E32327">
        <w:rPr>
          <w:sz w:val="24"/>
        </w:rPr>
        <w:t>)</w:t>
      </w:r>
      <w:r w:rsidR="00BC6CE3">
        <w:rPr>
          <w:sz w:val="24"/>
        </w:rPr>
        <w:t>.</w:t>
      </w:r>
    </w:p>
    <w:p w:rsidR="00810AAC" w:rsidRDefault="00810AAC" w:rsidP="00810AAC">
      <w:pPr>
        <w:spacing w:line="480" w:lineRule="auto"/>
        <w:rPr>
          <w:sz w:val="24"/>
        </w:rPr>
      </w:pPr>
    </w:p>
    <w:p w:rsidR="00810AAC" w:rsidRDefault="00810AAC" w:rsidP="00810AAC">
      <w:pPr>
        <w:spacing w:line="480" w:lineRule="auto"/>
        <w:rPr>
          <w:sz w:val="24"/>
        </w:rPr>
      </w:pPr>
    </w:p>
    <w:p w:rsidR="006F282C" w:rsidRPr="00CA19DB" w:rsidRDefault="006F282C" w:rsidP="00810AAC">
      <w:pPr>
        <w:spacing w:line="480" w:lineRule="auto"/>
        <w:rPr>
          <w:sz w:val="24"/>
        </w:rPr>
        <w:sectPr w:rsidR="006F282C" w:rsidRPr="00CA19DB" w:rsidSect="00810AAC">
          <w:pgSz w:w="16838" w:h="11906" w:orient="landscape"/>
          <w:pgMar w:top="1797" w:right="1440" w:bottom="1797" w:left="1440" w:header="851" w:footer="992" w:gutter="0"/>
          <w:lnNumType w:countBy="1" w:restart="continuous"/>
          <w:cols w:space="425"/>
          <w:docGrid w:linePitch="312"/>
        </w:sectPr>
      </w:pPr>
    </w:p>
    <w:p w:rsidR="00DC42CD" w:rsidRPr="0066583A" w:rsidRDefault="005F2F98" w:rsidP="00F07153">
      <w:pPr>
        <w:spacing w:line="480" w:lineRule="auto"/>
        <w:jc w:val="center"/>
        <w:rPr>
          <w:sz w:val="24"/>
        </w:rPr>
      </w:pPr>
      <w:r>
        <w:rPr>
          <w:noProof/>
          <w:sz w:val="24"/>
        </w:rPr>
        <w:lastRenderedPageBreak/>
        <w:drawing>
          <wp:inline distT="0" distB="0" distL="0" distR="0">
            <wp:extent cx="5274310" cy="32962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新图-彩图-GLM模型图-独立与交互贡献_1.jpg"/>
                    <pic:cNvPicPr/>
                  </pic:nvPicPr>
                  <pic:blipFill>
                    <a:blip r:embed="rId13">
                      <a:extLst>
                        <a:ext uri="{28A0092B-C50C-407E-A947-70E740481C1C}">
                          <a14:useLocalDpi xmlns:a14="http://schemas.microsoft.com/office/drawing/2010/main" val="0"/>
                        </a:ext>
                      </a:extLst>
                    </a:blip>
                    <a:stretch>
                      <a:fillRect/>
                    </a:stretch>
                  </pic:blipFill>
                  <pic:spPr>
                    <a:xfrm>
                      <a:off x="0" y="0"/>
                      <a:ext cx="5274310" cy="3296285"/>
                    </a:xfrm>
                    <a:prstGeom prst="rect">
                      <a:avLst/>
                    </a:prstGeom>
                  </pic:spPr>
                </pic:pic>
              </a:graphicData>
            </a:graphic>
          </wp:inline>
        </w:drawing>
      </w:r>
    </w:p>
    <w:p w:rsidR="00DC42CD" w:rsidRPr="0066583A" w:rsidRDefault="00407451" w:rsidP="00C71FB9">
      <w:pPr>
        <w:spacing w:line="480" w:lineRule="auto"/>
        <w:rPr>
          <w:sz w:val="24"/>
        </w:rPr>
      </w:pPr>
      <w:r w:rsidRPr="00CA223E">
        <w:rPr>
          <w:b/>
          <w:sz w:val="24"/>
        </w:rPr>
        <w:t>Figure</w:t>
      </w:r>
      <w:r w:rsidR="00C71FB9" w:rsidRPr="00CA223E">
        <w:rPr>
          <w:b/>
          <w:sz w:val="24"/>
        </w:rPr>
        <w:t xml:space="preserve"> 3</w:t>
      </w:r>
      <w:r w:rsidRPr="00CA223E">
        <w:rPr>
          <w:b/>
          <w:sz w:val="24"/>
        </w:rPr>
        <w:t>.</w:t>
      </w:r>
      <w:r w:rsidR="00DC42CD" w:rsidRPr="0066583A">
        <w:rPr>
          <w:sz w:val="24"/>
        </w:rPr>
        <w:t xml:space="preserve"> Summary of the partial general linear models (GLM) for the effects (</w:t>
      </w:r>
      <w:r w:rsidR="00DC42CD" w:rsidRPr="0066583A">
        <w:rPr>
          <w:i/>
          <w:sz w:val="24"/>
        </w:rPr>
        <w:t>R</w:t>
      </w:r>
      <w:r w:rsidR="00DC42CD" w:rsidRPr="0066583A">
        <w:rPr>
          <w:sz w:val="24"/>
          <w:vertAlign w:val="superscript"/>
        </w:rPr>
        <w:t>2</w:t>
      </w:r>
      <w:r w:rsidR="00DC42CD" w:rsidRPr="0066583A">
        <w:rPr>
          <w:sz w:val="24"/>
        </w:rPr>
        <w:t xml:space="preserve">, %) of climate, soil and shrub type on leaf </w:t>
      </w:r>
      <w:r w:rsidR="00DC42CD" w:rsidRPr="0066583A">
        <w:rPr>
          <w:rFonts w:hint="eastAsia"/>
          <w:sz w:val="24"/>
        </w:rPr>
        <w:t>stoichiometry</w:t>
      </w:r>
      <w:r w:rsidR="00DC42CD" w:rsidRPr="0066583A">
        <w:rPr>
          <w:sz w:val="24"/>
        </w:rPr>
        <w:t xml:space="preserve">. </w:t>
      </w:r>
      <w:r w:rsidR="00C062D1" w:rsidRPr="0066583A">
        <w:rPr>
          <w:i/>
          <w:sz w:val="24"/>
        </w:rPr>
        <w:t>c</w:t>
      </w:r>
      <w:r w:rsidR="00DC42CD" w:rsidRPr="0066583A">
        <w:rPr>
          <w:sz w:val="24"/>
        </w:rPr>
        <w:t xml:space="preserve">, </w:t>
      </w:r>
      <w:r w:rsidR="00C062D1" w:rsidRPr="0066583A">
        <w:rPr>
          <w:rFonts w:hint="eastAsia"/>
          <w:i/>
          <w:sz w:val="24"/>
        </w:rPr>
        <w:t>s</w:t>
      </w:r>
      <w:r w:rsidR="00DC42CD" w:rsidRPr="0066583A">
        <w:rPr>
          <w:sz w:val="24"/>
        </w:rPr>
        <w:t xml:space="preserve">, and </w:t>
      </w:r>
      <w:r w:rsidR="00C062D1" w:rsidRPr="0066583A">
        <w:rPr>
          <w:rFonts w:hint="eastAsia"/>
          <w:i/>
          <w:sz w:val="24"/>
        </w:rPr>
        <w:t>t</w:t>
      </w:r>
      <w:r w:rsidR="00DC42CD" w:rsidRPr="0066583A">
        <w:rPr>
          <w:sz w:val="24"/>
        </w:rPr>
        <w:t xml:space="preserve"> represent the independent effects of climate, soil, and shrub type, respectively; </w:t>
      </w:r>
      <w:r w:rsidR="00C062D1" w:rsidRPr="0066583A">
        <w:rPr>
          <w:rFonts w:hint="eastAsia"/>
          <w:i/>
          <w:sz w:val="24"/>
        </w:rPr>
        <w:t>cs</w:t>
      </w:r>
      <w:r w:rsidR="00DC42CD" w:rsidRPr="0066583A">
        <w:rPr>
          <w:sz w:val="24"/>
        </w:rPr>
        <w:t xml:space="preserve">, </w:t>
      </w:r>
      <w:r w:rsidR="00C062D1" w:rsidRPr="0066583A">
        <w:rPr>
          <w:rFonts w:hint="eastAsia"/>
          <w:i/>
          <w:sz w:val="24"/>
        </w:rPr>
        <w:t>ct</w:t>
      </w:r>
      <w:r w:rsidR="00DC42CD" w:rsidRPr="0066583A">
        <w:rPr>
          <w:sz w:val="24"/>
        </w:rPr>
        <w:t xml:space="preserve">, and </w:t>
      </w:r>
      <w:r w:rsidR="00C062D1" w:rsidRPr="0066583A">
        <w:rPr>
          <w:rFonts w:hint="eastAsia"/>
          <w:i/>
          <w:sz w:val="24"/>
        </w:rPr>
        <w:t>st</w:t>
      </w:r>
      <w:r w:rsidR="00DC42CD" w:rsidRPr="0066583A">
        <w:rPr>
          <w:sz w:val="24"/>
        </w:rPr>
        <w:t xml:space="preserve"> are the interactive effects between climate and soil, climate and shrub type, soil and shrub type, respectively; </w:t>
      </w:r>
      <w:r w:rsidR="00C062D1" w:rsidRPr="0066583A">
        <w:rPr>
          <w:rFonts w:hint="eastAsia"/>
          <w:i/>
          <w:sz w:val="24"/>
        </w:rPr>
        <w:t>cst</w:t>
      </w:r>
      <w:r w:rsidR="00DC42CD" w:rsidRPr="0066583A">
        <w:rPr>
          <w:sz w:val="24"/>
        </w:rPr>
        <w:t xml:space="preserve"> denotes the interactive</w:t>
      </w:r>
      <w:r w:rsidR="006265AF" w:rsidRPr="0066583A">
        <w:rPr>
          <w:sz w:val="24"/>
        </w:rPr>
        <w:t xml:space="preserve"> effect among the three factors</w:t>
      </w:r>
      <w:r w:rsidR="002A3CB7" w:rsidRPr="0066583A">
        <w:rPr>
          <w:rFonts w:hint="eastAsia"/>
          <w:sz w:val="24"/>
        </w:rPr>
        <w:t>. Leaf element concentrations and ratios</w:t>
      </w:r>
      <w:r w:rsidR="002A3CB7" w:rsidRPr="0066583A">
        <w:rPr>
          <w:sz w:val="24"/>
        </w:rPr>
        <w:t xml:space="preserve"> were log</w:t>
      </w:r>
      <w:r w:rsidR="002A3CB7" w:rsidRPr="0066583A">
        <w:rPr>
          <w:sz w:val="24"/>
          <w:vertAlign w:val="subscript"/>
        </w:rPr>
        <w:t>10</w:t>
      </w:r>
      <w:r w:rsidR="002A3CB7" w:rsidRPr="0066583A">
        <w:rPr>
          <w:sz w:val="24"/>
        </w:rPr>
        <w:t>-transformed</w:t>
      </w:r>
      <w:r w:rsidR="002A3CB7" w:rsidRPr="0066583A">
        <w:rPr>
          <w:rFonts w:hint="eastAsia"/>
          <w:sz w:val="24"/>
        </w:rPr>
        <w:t xml:space="preserve"> before analysis</w:t>
      </w:r>
      <w:r w:rsidR="00874260" w:rsidRPr="0066583A">
        <w:rPr>
          <w:rFonts w:hint="eastAsia"/>
          <w:sz w:val="24"/>
        </w:rPr>
        <w:t>. Insignificant climatic or soil variables were not included in the partial GLM analysis. Shrub type stands for the combination of ecosystem type and functional type (e.g., m</w:t>
      </w:r>
      <w:r w:rsidR="00874260" w:rsidRPr="0066583A">
        <w:rPr>
          <w:sz w:val="24"/>
        </w:rPr>
        <w:t>ontane deciduous broad-leaf</w:t>
      </w:r>
      <w:r w:rsidR="00874260" w:rsidRPr="0066583A">
        <w:rPr>
          <w:rFonts w:hint="eastAsia"/>
          <w:sz w:val="24"/>
        </w:rPr>
        <w:t xml:space="preserve"> shrub)</w:t>
      </w:r>
      <w:r w:rsidR="00BC6CE3">
        <w:rPr>
          <w:sz w:val="24"/>
        </w:rPr>
        <w:t>.</w:t>
      </w: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A45885" w:rsidRPr="0066583A" w:rsidRDefault="00A45885" w:rsidP="0087505D">
      <w:pPr>
        <w:spacing w:line="480" w:lineRule="auto"/>
        <w:rPr>
          <w:sz w:val="24"/>
        </w:rPr>
      </w:pPr>
    </w:p>
    <w:p w:rsidR="003B6977" w:rsidRPr="0066583A" w:rsidRDefault="003B6977" w:rsidP="0087505D">
      <w:pPr>
        <w:spacing w:line="480" w:lineRule="auto"/>
        <w:rPr>
          <w:sz w:val="24"/>
        </w:rPr>
      </w:pPr>
    </w:p>
    <w:p w:rsidR="00CE04DF" w:rsidRPr="0066583A" w:rsidRDefault="00CE04DF" w:rsidP="0087505D">
      <w:pPr>
        <w:spacing w:line="480" w:lineRule="auto"/>
        <w:rPr>
          <w:sz w:val="20"/>
          <w:szCs w:val="20"/>
        </w:rPr>
        <w:sectPr w:rsidR="00CE04DF" w:rsidRPr="0066583A" w:rsidSect="0087505D">
          <w:pgSz w:w="11906" w:h="16838"/>
          <w:pgMar w:top="1440" w:right="1800" w:bottom="1440" w:left="1800" w:header="851" w:footer="992" w:gutter="0"/>
          <w:lnNumType w:countBy="1" w:restart="continuous"/>
          <w:cols w:space="425"/>
          <w:docGrid w:linePitch="312"/>
        </w:sectPr>
      </w:pPr>
    </w:p>
    <w:p w:rsidR="00DC42CD" w:rsidRPr="0066583A" w:rsidRDefault="00407451" w:rsidP="00C71FB9">
      <w:pPr>
        <w:spacing w:line="480" w:lineRule="auto"/>
        <w:rPr>
          <w:b/>
          <w:sz w:val="24"/>
        </w:rPr>
      </w:pPr>
      <w:r w:rsidRPr="00CA223E">
        <w:rPr>
          <w:b/>
          <w:sz w:val="24"/>
        </w:rPr>
        <w:lastRenderedPageBreak/>
        <w:t>Table</w:t>
      </w:r>
      <w:r w:rsidR="00DC42CD" w:rsidRPr="00CA223E">
        <w:rPr>
          <w:b/>
          <w:sz w:val="24"/>
        </w:rPr>
        <w:t xml:space="preserve"> 1</w:t>
      </w:r>
      <w:r w:rsidRPr="00CA223E">
        <w:rPr>
          <w:b/>
          <w:sz w:val="24"/>
        </w:rPr>
        <w:t>.</w:t>
      </w:r>
      <w:r w:rsidR="00DC42CD" w:rsidRPr="00407451">
        <w:rPr>
          <w:sz w:val="24"/>
        </w:rPr>
        <w:t xml:space="preserve"> </w:t>
      </w:r>
      <w:r w:rsidR="009A5EEF" w:rsidRPr="0066583A">
        <w:rPr>
          <w:sz w:val="24"/>
        </w:rPr>
        <w:t>Geometric means</w:t>
      </w:r>
      <w:r w:rsidR="00DC42CD" w:rsidRPr="0066583A">
        <w:rPr>
          <w:sz w:val="24"/>
        </w:rPr>
        <w:t xml:space="preserve"> and standard deviations of leaf element concentrations and ratios for all shrub samples</w:t>
      </w:r>
      <w:r w:rsidR="00874690">
        <w:rPr>
          <w:sz w:val="24"/>
        </w:rPr>
        <w:t>,</w:t>
      </w:r>
      <w:r w:rsidR="00DC42CD" w:rsidRPr="0066583A">
        <w:rPr>
          <w:sz w:val="24"/>
        </w:rPr>
        <w:t xml:space="preserve"> and </w:t>
      </w:r>
      <w:r w:rsidR="00431B09">
        <w:rPr>
          <w:sz w:val="24"/>
        </w:rPr>
        <w:t>specific shrub type</w:t>
      </w:r>
      <w:r w:rsidR="0044515F">
        <w:rPr>
          <w:sz w:val="24"/>
        </w:rPr>
        <w:t xml:space="preserve"> and species</w:t>
      </w:r>
      <w:r w:rsidR="00DC42CD" w:rsidRPr="0066583A">
        <w:rPr>
          <w:sz w:val="24"/>
        </w:rPr>
        <w:t xml:space="preserve"> </w:t>
      </w:r>
      <w:r w:rsidR="00863B2A" w:rsidRPr="0066583A">
        <w:rPr>
          <w:rFonts w:hint="eastAsia"/>
          <w:sz w:val="24"/>
        </w:rPr>
        <w:t>on the Tibetan Plateau</w:t>
      </w:r>
      <w:r w:rsidR="00DC42CD" w:rsidRPr="0066583A">
        <w:rPr>
          <w:sz w:val="24"/>
        </w:rPr>
        <w:t xml:space="preserve">. </w:t>
      </w:r>
      <w:r w:rsidR="00714D4E" w:rsidRPr="0066583A">
        <w:rPr>
          <w:rFonts w:hint="eastAsia"/>
          <w:sz w:val="24"/>
        </w:rPr>
        <w:t xml:space="preserve">Ecosystem types </w:t>
      </w:r>
      <w:r w:rsidR="00F55FE4" w:rsidRPr="0066583A">
        <w:rPr>
          <w:rFonts w:hint="eastAsia"/>
          <w:sz w:val="24"/>
        </w:rPr>
        <w:t>include</w:t>
      </w:r>
      <w:r w:rsidR="00714D4E" w:rsidRPr="0066583A">
        <w:rPr>
          <w:rFonts w:hint="eastAsia"/>
          <w:sz w:val="24"/>
        </w:rPr>
        <w:t xml:space="preserve"> shrubs that located at different altitudinal belts. Functional types are classified based on different leaf traits. </w:t>
      </w:r>
      <w:r w:rsidR="00DC42CD" w:rsidRPr="0066583A">
        <w:rPr>
          <w:sz w:val="24"/>
        </w:rPr>
        <w:t>Coefficients of variation (CV, %) are in parentheses</w:t>
      </w:r>
      <w:r w:rsidR="00017C9B">
        <w:rPr>
          <w:rFonts w:hint="eastAsia"/>
          <w:sz w:val="24"/>
        </w:rPr>
        <w:t>.</w:t>
      </w:r>
      <w:r w:rsidR="002B6992">
        <w:rPr>
          <w:rFonts w:hint="eastAsia"/>
          <w:sz w:val="24"/>
        </w:rPr>
        <w:t xml:space="preserve"> </w:t>
      </w:r>
      <w:r w:rsidR="002B6992" w:rsidRPr="0066583A">
        <w:rPr>
          <w:i/>
          <w:sz w:val="24"/>
        </w:rPr>
        <w:t>n</w:t>
      </w:r>
      <w:r w:rsidR="002B6992" w:rsidRPr="0066583A">
        <w:rPr>
          <w:sz w:val="24"/>
        </w:rPr>
        <w:t xml:space="preserve"> represents the number of shrub samples.</w:t>
      </w:r>
      <w:r w:rsidR="00582D5B">
        <w:rPr>
          <w:sz w:val="24"/>
        </w:rPr>
        <w:t xml:space="preserve"> </w:t>
      </w:r>
      <w:r w:rsidR="00582D5B">
        <w:rPr>
          <w:kern w:val="0"/>
          <w:sz w:val="24"/>
        </w:rPr>
        <w:t>Comparisons of geometric means of leaf C:N:P among shrub</w:t>
      </w:r>
      <w:r w:rsidR="006965B5">
        <w:rPr>
          <w:kern w:val="0"/>
          <w:sz w:val="24"/>
        </w:rPr>
        <w:t xml:space="preserve"> type</w:t>
      </w:r>
      <w:r w:rsidR="00582D5B">
        <w:rPr>
          <w:kern w:val="0"/>
          <w:sz w:val="24"/>
        </w:rPr>
        <w:t>s</w:t>
      </w:r>
      <w:r w:rsidR="00596C63">
        <w:rPr>
          <w:kern w:val="0"/>
          <w:sz w:val="24"/>
        </w:rPr>
        <w:t xml:space="preserve"> and species</w:t>
      </w:r>
      <w:r w:rsidR="00582D5B">
        <w:rPr>
          <w:kern w:val="0"/>
          <w:sz w:val="24"/>
        </w:rPr>
        <w:t xml:space="preserve"> (</w:t>
      </w:r>
      <w:r w:rsidR="00582D5B" w:rsidRPr="00582D5B">
        <w:rPr>
          <w:i/>
          <w:kern w:val="0"/>
          <w:sz w:val="24"/>
        </w:rPr>
        <w:t>P</w:t>
      </w:r>
      <w:r w:rsidR="00C71FB9">
        <w:rPr>
          <w:kern w:val="0"/>
          <w:sz w:val="24"/>
        </w:rPr>
        <w:t xml:space="preserve"> values) were shown in </w:t>
      </w:r>
      <w:r w:rsidR="00F50CC8">
        <w:rPr>
          <w:sz w:val="24"/>
        </w:rPr>
        <w:t xml:space="preserve">Appendix A: </w:t>
      </w:r>
      <w:r w:rsidR="00C71FB9">
        <w:rPr>
          <w:kern w:val="0"/>
          <w:sz w:val="24"/>
        </w:rPr>
        <w:t xml:space="preserve">Table </w:t>
      </w:r>
      <w:r w:rsidR="00F50CC8">
        <w:rPr>
          <w:kern w:val="0"/>
          <w:sz w:val="24"/>
        </w:rPr>
        <w:t>A</w:t>
      </w:r>
      <w:r w:rsidR="00C71FB9">
        <w:rPr>
          <w:kern w:val="0"/>
          <w:sz w:val="24"/>
        </w:rPr>
        <w:t>2</w:t>
      </w:r>
      <w:r w:rsidR="00BC6CE3">
        <w:rPr>
          <w:kern w:val="0"/>
          <w:sz w:val="24"/>
        </w:rPr>
        <w:t>.</w:t>
      </w:r>
    </w:p>
    <w:tbl>
      <w:tblPr>
        <w:tblW w:w="16443" w:type="dxa"/>
        <w:jc w:val="center"/>
        <w:tblLayout w:type="fixed"/>
        <w:tblLook w:val="0000" w:firstRow="0" w:lastRow="0" w:firstColumn="0" w:lastColumn="0" w:noHBand="0" w:noVBand="0"/>
      </w:tblPr>
      <w:tblGrid>
        <w:gridCol w:w="1560"/>
        <w:gridCol w:w="2551"/>
        <w:gridCol w:w="581"/>
        <w:gridCol w:w="1980"/>
        <w:gridCol w:w="1980"/>
        <w:gridCol w:w="1980"/>
        <w:gridCol w:w="1842"/>
        <w:gridCol w:w="2127"/>
        <w:gridCol w:w="1842"/>
      </w:tblGrid>
      <w:tr w:rsidR="00D61610" w:rsidRPr="0066583A" w:rsidTr="004B1621">
        <w:trPr>
          <w:trHeight w:hRule="exact" w:val="369"/>
          <w:jc w:val="center"/>
        </w:trPr>
        <w:tc>
          <w:tcPr>
            <w:tcW w:w="1560" w:type="dxa"/>
            <w:tcBorders>
              <w:top w:val="single" w:sz="12" w:space="0" w:color="auto"/>
              <w:left w:val="nil"/>
              <w:bottom w:val="single" w:sz="8" w:space="0" w:color="auto"/>
              <w:right w:val="nil"/>
            </w:tcBorders>
            <w:vAlign w:val="center"/>
          </w:tcPr>
          <w:p w:rsidR="00D61610" w:rsidRPr="0066583A" w:rsidRDefault="00D61610" w:rsidP="00BB68ED">
            <w:pPr>
              <w:rPr>
                <w:szCs w:val="21"/>
              </w:rPr>
            </w:pPr>
          </w:p>
        </w:tc>
        <w:tc>
          <w:tcPr>
            <w:tcW w:w="2551"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p>
        </w:tc>
        <w:tc>
          <w:tcPr>
            <w:tcW w:w="581"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ind w:firstLineChars="50" w:firstLine="105"/>
              <w:rPr>
                <w:i/>
                <w:szCs w:val="21"/>
              </w:rPr>
            </w:pPr>
            <w:r w:rsidRPr="0066583A">
              <w:rPr>
                <w:i/>
                <w:szCs w:val="21"/>
              </w:rPr>
              <w:t>n</w:t>
            </w:r>
          </w:p>
        </w:tc>
        <w:tc>
          <w:tcPr>
            <w:tcW w:w="1980"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C (mg g</w:t>
            </w:r>
            <w:r w:rsidRPr="0066583A">
              <w:rPr>
                <w:szCs w:val="21"/>
                <w:vertAlign w:val="superscript"/>
              </w:rPr>
              <w:t>−1</w:t>
            </w:r>
            <w:r w:rsidRPr="0066583A">
              <w:rPr>
                <w:szCs w:val="21"/>
              </w:rPr>
              <w:t>)</w:t>
            </w:r>
          </w:p>
        </w:tc>
        <w:tc>
          <w:tcPr>
            <w:tcW w:w="1980"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N (mg g</w:t>
            </w:r>
            <w:r w:rsidRPr="0066583A">
              <w:rPr>
                <w:szCs w:val="21"/>
                <w:vertAlign w:val="superscript"/>
              </w:rPr>
              <w:t>−1</w:t>
            </w:r>
            <w:r w:rsidRPr="0066583A">
              <w:rPr>
                <w:szCs w:val="21"/>
              </w:rPr>
              <w:t>)</w:t>
            </w:r>
          </w:p>
        </w:tc>
        <w:tc>
          <w:tcPr>
            <w:tcW w:w="1980"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P (mg g</w:t>
            </w:r>
            <w:r w:rsidRPr="0066583A">
              <w:rPr>
                <w:szCs w:val="21"/>
                <w:vertAlign w:val="superscript"/>
              </w:rPr>
              <w:t>−1</w:t>
            </w:r>
            <w:r w:rsidRPr="0066583A">
              <w:rPr>
                <w:szCs w:val="21"/>
              </w:rPr>
              <w:t>)</w:t>
            </w:r>
          </w:p>
        </w:tc>
        <w:tc>
          <w:tcPr>
            <w:tcW w:w="1842"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C:N</w:t>
            </w:r>
          </w:p>
        </w:tc>
        <w:tc>
          <w:tcPr>
            <w:tcW w:w="2127"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C:P</w:t>
            </w:r>
          </w:p>
        </w:tc>
        <w:tc>
          <w:tcPr>
            <w:tcW w:w="1842" w:type="dxa"/>
            <w:tcBorders>
              <w:top w:val="single" w:sz="12" w:space="0" w:color="auto"/>
              <w:left w:val="nil"/>
              <w:bottom w:val="single" w:sz="8" w:space="0" w:color="auto"/>
              <w:right w:val="nil"/>
            </w:tcBorders>
            <w:shd w:val="clear" w:color="auto" w:fill="auto"/>
            <w:noWrap/>
            <w:vAlign w:val="center"/>
          </w:tcPr>
          <w:p w:rsidR="00D61610" w:rsidRPr="0066583A" w:rsidRDefault="00D61610" w:rsidP="0087505D">
            <w:pPr>
              <w:rPr>
                <w:szCs w:val="21"/>
              </w:rPr>
            </w:pPr>
            <w:r w:rsidRPr="0066583A">
              <w:rPr>
                <w:szCs w:val="21"/>
              </w:rPr>
              <w:t>Leaf N:P</w:t>
            </w:r>
          </w:p>
        </w:tc>
      </w:tr>
      <w:tr w:rsidR="00D61610" w:rsidRPr="0066583A" w:rsidTr="004B1621">
        <w:trPr>
          <w:trHeight w:hRule="exact" w:val="369"/>
          <w:jc w:val="center"/>
        </w:trPr>
        <w:tc>
          <w:tcPr>
            <w:tcW w:w="1560" w:type="dxa"/>
            <w:tcBorders>
              <w:top w:val="single" w:sz="8" w:space="0" w:color="auto"/>
              <w:left w:val="nil"/>
              <w:right w:val="nil"/>
            </w:tcBorders>
            <w:vAlign w:val="center"/>
          </w:tcPr>
          <w:p w:rsidR="00D61610" w:rsidRPr="0066583A" w:rsidRDefault="00D61610" w:rsidP="00D61610">
            <w:pPr>
              <w:rPr>
                <w:b/>
                <w:szCs w:val="21"/>
              </w:rPr>
            </w:pPr>
            <w:r w:rsidRPr="0066583A">
              <w:rPr>
                <w:b/>
                <w:szCs w:val="21"/>
              </w:rPr>
              <w:t>All samples</w:t>
            </w:r>
          </w:p>
        </w:tc>
        <w:tc>
          <w:tcPr>
            <w:tcW w:w="2551" w:type="dxa"/>
            <w:tcBorders>
              <w:top w:val="single" w:sz="8" w:space="0" w:color="auto"/>
              <w:left w:val="nil"/>
              <w:right w:val="nil"/>
            </w:tcBorders>
            <w:shd w:val="clear" w:color="auto" w:fill="auto"/>
            <w:noWrap/>
            <w:vAlign w:val="center"/>
          </w:tcPr>
          <w:p w:rsidR="00D61610" w:rsidRPr="00E62F9F" w:rsidRDefault="00D61610" w:rsidP="0087505D">
            <w:pPr>
              <w:rPr>
                <w:szCs w:val="21"/>
              </w:rPr>
            </w:pPr>
          </w:p>
        </w:tc>
        <w:tc>
          <w:tcPr>
            <w:tcW w:w="581" w:type="dxa"/>
            <w:tcBorders>
              <w:top w:val="single" w:sz="8" w:space="0" w:color="auto"/>
              <w:left w:val="nil"/>
              <w:right w:val="nil"/>
            </w:tcBorders>
            <w:shd w:val="clear" w:color="auto" w:fill="auto"/>
            <w:noWrap/>
            <w:vAlign w:val="center"/>
          </w:tcPr>
          <w:p w:rsidR="00D61610" w:rsidRPr="00E62F9F" w:rsidRDefault="004D7751" w:rsidP="0087505D">
            <w:pPr>
              <w:rPr>
                <w:szCs w:val="21"/>
              </w:rPr>
            </w:pPr>
            <w:r w:rsidRPr="00E62F9F">
              <w:rPr>
                <w:rFonts w:hint="eastAsia"/>
                <w:szCs w:val="21"/>
              </w:rPr>
              <w:t>125</w:t>
            </w:r>
          </w:p>
        </w:tc>
        <w:tc>
          <w:tcPr>
            <w:tcW w:w="1980"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46</w:t>
            </w:r>
            <w:r w:rsidR="006B6A1D" w:rsidRPr="00E62F9F">
              <w:rPr>
                <w:rFonts w:hint="eastAsia"/>
                <w:szCs w:val="21"/>
              </w:rPr>
              <w:t>8</w:t>
            </w:r>
            <w:r w:rsidRPr="00E62F9F">
              <w:rPr>
                <w:szCs w:val="21"/>
              </w:rPr>
              <w:t>.</w:t>
            </w:r>
            <w:r w:rsidR="004D7751" w:rsidRPr="00E62F9F">
              <w:rPr>
                <w:rFonts w:hint="eastAsia"/>
                <w:szCs w:val="21"/>
              </w:rPr>
              <w:t>9</w:t>
            </w:r>
            <w:r w:rsidRPr="00E62F9F">
              <w:rPr>
                <w:szCs w:val="21"/>
              </w:rPr>
              <w:t xml:space="preserve"> ± </w:t>
            </w:r>
            <w:r w:rsidR="004D7751" w:rsidRPr="00E62F9F">
              <w:rPr>
                <w:rFonts w:hint="eastAsia"/>
                <w:szCs w:val="21"/>
              </w:rPr>
              <w:t>29.8</w:t>
            </w:r>
            <w:r w:rsidR="006965B5" w:rsidRPr="00E62F9F">
              <w:rPr>
                <w:szCs w:val="21"/>
              </w:rPr>
              <w:t xml:space="preserve"> (6.</w:t>
            </w:r>
            <w:r w:rsidR="006965B5" w:rsidRPr="00E62F9F">
              <w:rPr>
                <w:rFonts w:hint="eastAsia"/>
                <w:szCs w:val="21"/>
              </w:rPr>
              <w:t>3</w:t>
            </w:r>
            <w:r w:rsidR="006965B5" w:rsidRPr="00E62F9F">
              <w:rPr>
                <w:szCs w:val="21"/>
              </w:rPr>
              <w:t>%)</w:t>
            </w:r>
          </w:p>
        </w:tc>
        <w:tc>
          <w:tcPr>
            <w:tcW w:w="1980"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1</w:t>
            </w:r>
            <w:r w:rsidR="006B6A1D" w:rsidRPr="00E62F9F">
              <w:rPr>
                <w:rFonts w:hint="eastAsia"/>
                <w:szCs w:val="21"/>
              </w:rPr>
              <w:t>8</w:t>
            </w:r>
            <w:r w:rsidRPr="00E62F9F">
              <w:rPr>
                <w:szCs w:val="21"/>
              </w:rPr>
              <w:t>.</w:t>
            </w:r>
            <w:r w:rsidR="004D7751" w:rsidRPr="00E62F9F">
              <w:rPr>
                <w:rFonts w:hint="eastAsia"/>
                <w:szCs w:val="21"/>
              </w:rPr>
              <w:t>6</w:t>
            </w:r>
            <w:r w:rsidRPr="00E62F9F">
              <w:rPr>
                <w:szCs w:val="21"/>
              </w:rPr>
              <w:t xml:space="preserve"> ± </w:t>
            </w:r>
            <w:r w:rsidR="004D7751" w:rsidRPr="00E62F9F">
              <w:rPr>
                <w:rFonts w:hint="eastAsia"/>
                <w:szCs w:val="21"/>
              </w:rPr>
              <w:t>5.9</w:t>
            </w:r>
            <w:r w:rsidR="006965B5" w:rsidRPr="00E62F9F">
              <w:rPr>
                <w:szCs w:val="21"/>
              </w:rPr>
              <w:t xml:space="preserve"> (3</w:t>
            </w:r>
            <w:r w:rsidR="006965B5" w:rsidRPr="00E62F9F">
              <w:rPr>
                <w:rFonts w:hint="eastAsia"/>
                <w:szCs w:val="21"/>
              </w:rPr>
              <w:t>0</w:t>
            </w:r>
            <w:r w:rsidR="006965B5" w:rsidRPr="00E62F9F">
              <w:rPr>
                <w:szCs w:val="21"/>
              </w:rPr>
              <w:t>.</w:t>
            </w:r>
            <w:r w:rsidR="006965B5" w:rsidRPr="00E62F9F">
              <w:rPr>
                <w:rFonts w:hint="eastAsia"/>
                <w:szCs w:val="21"/>
              </w:rPr>
              <w:t>4</w:t>
            </w:r>
            <w:r w:rsidR="006965B5" w:rsidRPr="00E62F9F">
              <w:rPr>
                <w:szCs w:val="21"/>
              </w:rPr>
              <w:t>%)</w:t>
            </w:r>
          </w:p>
        </w:tc>
        <w:tc>
          <w:tcPr>
            <w:tcW w:w="1980"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1.</w:t>
            </w:r>
            <w:r w:rsidR="004D7751" w:rsidRPr="00E62F9F">
              <w:rPr>
                <w:rFonts w:hint="eastAsia"/>
                <w:szCs w:val="21"/>
              </w:rPr>
              <w:t>50</w:t>
            </w:r>
            <w:r w:rsidRPr="00E62F9F">
              <w:rPr>
                <w:szCs w:val="21"/>
              </w:rPr>
              <w:t xml:space="preserve"> ± 0.</w:t>
            </w:r>
            <w:r w:rsidR="004D7751" w:rsidRPr="00E62F9F">
              <w:rPr>
                <w:rFonts w:hint="eastAsia"/>
                <w:szCs w:val="21"/>
              </w:rPr>
              <w:t>59</w:t>
            </w:r>
            <w:r w:rsidR="006965B5" w:rsidRPr="00E62F9F">
              <w:rPr>
                <w:szCs w:val="21"/>
              </w:rPr>
              <w:t xml:space="preserve"> (</w:t>
            </w:r>
            <w:r w:rsidR="006965B5" w:rsidRPr="00E62F9F">
              <w:rPr>
                <w:rFonts w:hint="eastAsia"/>
                <w:szCs w:val="21"/>
              </w:rPr>
              <w:t>37.0</w:t>
            </w:r>
            <w:r w:rsidR="006965B5" w:rsidRPr="00E62F9F">
              <w:rPr>
                <w:szCs w:val="21"/>
              </w:rPr>
              <w:t>%)</w:t>
            </w:r>
          </w:p>
        </w:tc>
        <w:tc>
          <w:tcPr>
            <w:tcW w:w="1842"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2</w:t>
            </w:r>
            <w:r w:rsidR="006B6A1D" w:rsidRPr="00E62F9F">
              <w:rPr>
                <w:rFonts w:hint="eastAsia"/>
                <w:szCs w:val="21"/>
              </w:rPr>
              <w:t>5.</w:t>
            </w:r>
            <w:r w:rsidR="004D7751" w:rsidRPr="00E62F9F">
              <w:rPr>
                <w:rFonts w:hint="eastAsia"/>
                <w:szCs w:val="21"/>
              </w:rPr>
              <w:t>3</w:t>
            </w:r>
            <w:r w:rsidRPr="00E62F9F">
              <w:rPr>
                <w:szCs w:val="21"/>
              </w:rPr>
              <w:t xml:space="preserve"> ± </w:t>
            </w:r>
            <w:r w:rsidR="004D7751" w:rsidRPr="00E62F9F">
              <w:rPr>
                <w:rFonts w:hint="eastAsia"/>
                <w:szCs w:val="21"/>
              </w:rPr>
              <w:t>7.8</w:t>
            </w:r>
            <w:r w:rsidR="006965B5" w:rsidRPr="00E62F9F">
              <w:rPr>
                <w:szCs w:val="21"/>
              </w:rPr>
              <w:t xml:space="preserve"> (</w:t>
            </w:r>
            <w:r w:rsidR="006965B5" w:rsidRPr="00E62F9F">
              <w:rPr>
                <w:rFonts w:hint="eastAsia"/>
                <w:szCs w:val="21"/>
              </w:rPr>
              <w:t>29</w:t>
            </w:r>
            <w:r w:rsidR="006965B5" w:rsidRPr="00E62F9F">
              <w:rPr>
                <w:szCs w:val="21"/>
              </w:rPr>
              <w:t>.7%)</w:t>
            </w:r>
          </w:p>
        </w:tc>
        <w:tc>
          <w:tcPr>
            <w:tcW w:w="2127"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3</w:t>
            </w:r>
            <w:r w:rsidR="004D7751" w:rsidRPr="00E62F9F">
              <w:rPr>
                <w:rFonts w:hint="eastAsia"/>
                <w:szCs w:val="21"/>
              </w:rPr>
              <w:t>12.0</w:t>
            </w:r>
            <w:r w:rsidRPr="00E62F9F">
              <w:rPr>
                <w:szCs w:val="21"/>
              </w:rPr>
              <w:t xml:space="preserve"> ± 1</w:t>
            </w:r>
            <w:r w:rsidR="004D7751" w:rsidRPr="00E62F9F">
              <w:rPr>
                <w:rFonts w:hint="eastAsia"/>
                <w:szCs w:val="21"/>
              </w:rPr>
              <w:t>13.5</w:t>
            </w:r>
            <w:r w:rsidR="006965B5" w:rsidRPr="00E62F9F">
              <w:rPr>
                <w:szCs w:val="21"/>
              </w:rPr>
              <w:t xml:space="preserve"> (3</w:t>
            </w:r>
            <w:r w:rsidR="006965B5" w:rsidRPr="00E62F9F">
              <w:rPr>
                <w:rFonts w:hint="eastAsia"/>
                <w:szCs w:val="21"/>
              </w:rPr>
              <w:t>4.2</w:t>
            </w:r>
            <w:r w:rsidR="006965B5" w:rsidRPr="00E62F9F">
              <w:rPr>
                <w:szCs w:val="21"/>
              </w:rPr>
              <w:t>%)</w:t>
            </w:r>
          </w:p>
        </w:tc>
        <w:tc>
          <w:tcPr>
            <w:tcW w:w="1842" w:type="dxa"/>
            <w:tcBorders>
              <w:top w:val="single" w:sz="8" w:space="0" w:color="auto"/>
              <w:left w:val="nil"/>
              <w:right w:val="nil"/>
            </w:tcBorders>
            <w:shd w:val="clear" w:color="auto" w:fill="auto"/>
            <w:noWrap/>
            <w:vAlign w:val="center"/>
          </w:tcPr>
          <w:p w:rsidR="00D61610" w:rsidRPr="00E62F9F" w:rsidRDefault="00D61610" w:rsidP="004D7751">
            <w:pPr>
              <w:rPr>
                <w:szCs w:val="21"/>
              </w:rPr>
            </w:pPr>
            <w:r w:rsidRPr="00E62F9F">
              <w:rPr>
                <w:szCs w:val="21"/>
              </w:rPr>
              <w:t>1</w:t>
            </w:r>
            <w:r w:rsidR="006B6A1D" w:rsidRPr="00E62F9F">
              <w:rPr>
                <w:rFonts w:hint="eastAsia"/>
                <w:szCs w:val="21"/>
              </w:rPr>
              <w:t>2.</w:t>
            </w:r>
            <w:r w:rsidR="004D7751" w:rsidRPr="00E62F9F">
              <w:rPr>
                <w:rFonts w:hint="eastAsia"/>
                <w:szCs w:val="21"/>
              </w:rPr>
              <w:t>3</w:t>
            </w:r>
            <w:r w:rsidRPr="00E62F9F">
              <w:rPr>
                <w:szCs w:val="21"/>
              </w:rPr>
              <w:t xml:space="preserve"> ± </w:t>
            </w:r>
            <w:r w:rsidR="004D7751" w:rsidRPr="00E62F9F">
              <w:rPr>
                <w:rFonts w:hint="eastAsia"/>
                <w:szCs w:val="21"/>
              </w:rPr>
              <w:t>3.5</w:t>
            </w:r>
            <w:r w:rsidR="006965B5" w:rsidRPr="00E62F9F">
              <w:rPr>
                <w:szCs w:val="21"/>
              </w:rPr>
              <w:t xml:space="preserve"> (</w:t>
            </w:r>
            <w:r w:rsidR="006965B5" w:rsidRPr="00E62F9F">
              <w:rPr>
                <w:rFonts w:hint="eastAsia"/>
                <w:szCs w:val="21"/>
              </w:rPr>
              <w:t>27.5</w:t>
            </w:r>
            <w:r w:rsidR="006965B5" w:rsidRPr="00E62F9F">
              <w:rPr>
                <w:szCs w:val="21"/>
              </w:rPr>
              <w:t>%)</w:t>
            </w:r>
          </w:p>
        </w:tc>
      </w:tr>
      <w:tr w:rsidR="00D61610" w:rsidRPr="0066583A" w:rsidTr="004B1621">
        <w:trPr>
          <w:trHeight w:hRule="exact" w:val="369"/>
          <w:jc w:val="center"/>
        </w:trPr>
        <w:tc>
          <w:tcPr>
            <w:tcW w:w="1560" w:type="dxa"/>
            <w:tcBorders>
              <w:left w:val="nil"/>
              <w:bottom w:val="nil"/>
              <w:right w:val="nil"/>
            </w:tcBorders>
            <w:vAlign w:val="center"/>
          </w:tcPr>
          <w:p w:rsidR="00D61610" w:rsidRPr="0066583A" w:rsidRDefault="00D61610" w:rsidP="00D61610">
            <w:pPr>
              <w:rPr>
                <w:b/>
                <w:szCs w:val="21"/>
              </w:rPr>
            </w:pPr>
          </w:p>
        </w:tc>
        <w:tc>
          <w:tcPr>
            <w:tcW w:w="2551" w:type="dxa"/>
            <w:tcBorders>
              <w:left w:val="nil"/>
              <w:bottom w:val="nil"/>
              <w:right w:val="nil"/>
            </w:tcBorders>
            <w:shd w:val="clear" w:color="auto" w:fill="auto"/>
            <w:noWrap/>
            <w:vAlign w:val="center"/>
          </w:tcPr>
          <w:p w:rsidR="00D61610" w:rsidRPr="0066583A" w:rsidRDefault="00D61610" w:rsidP="0087505D">
            <w:pPr>
              <w:rPr>
                <w:b/>
                <w:szCs w:val="21"/>
              </w:rPr>
            </w:pPr>
          </w:p>
        </w:tc>
        <w:tc>
          <w:tcPr>
            <w:tcW w:w="581" w:type="dxa"/>
            <w:tcBorders>
              <w:left w:val="nil"/>
              <w:bottom w:val="nil"/>
              <w:right w:val="nil"/>
            </w:tcBorders>
            <w:shd w:val="clear" w:color="auto" w:fill="auto"/>
            <w:noWrap/>
            <w:vAlign w:val="center"/>
          </w:tcPr>
          <w:p w:rsidR="00D61610" w:rsidRPr="0066583A" w:rsidRDefault="00D61610" w:rsidP="0087505D">
            <w:pPr>
              <w:rPr>
                <w:b/>
                <w:szCs w:val="21"/>
              </w:rPr>
            </w:pPr>
          </w:p>
        </w:tc>
        <w:tc>
          <w:tcPr>
            <w:tcW w:w="1980" w:type="dxa"/>
            <w:tcBorders>
              <w:left w:val="nil"/>
              <w:bottom w:val="nil"/>
              <w:right w:val="nil"/>
            </w:tcBorders>
            <w:shd w:val="clear" w:color="auto" w:fill="auto"/>
            <w:noWrap/>
            <w:vAlign w:val="center"/>
          </w:tcPr>
          <w:p w:rsidR="00D61610" w:rsidRPr="0066583A" w:rsidRDefault="00D61610" w:rsidP="004D7751">
            <w:pPr>
              <w:rPr>
                <w:b/>
                <w:szCs w:val="21"/>
              </w:rPr>
            </w:pPr>
          </w:p>
        </w:tc>
        <w:tc>
          <w:tcPr>
            <w:tcW w:w="1980" w:type="dxa"/>
            <w:tcBorders>
              <w:left w:val="nil"/>
              <w:bottom w:val="nil"/>
              <w:right w:val="nil"/>
            </w:tcBorders>
            <w:shd w:val="clear" w:color="auto" w:fill="auto"/>
            <w:noWrap/>
            <w:vAlign w:val="center"/>
          </w:tcPr>
          <w:p w:rsidR="00D61610" w:rsidRPr="0066583A" w:rsidRDefault="00D61610" w:rsidP="004D7751">
            <w:pPr>
              <w:rPr>
                <w:b/>
                <w:szCs w:val="21"/>
              </w:rPr>
            </w:pPr>
          </w:p>
        </w:tc>
        <w:tc>
          <w:tcPr>
            <w:tcW w:w="1980" w:type="dxa"/>
            <w:tcBorders>
              <w:left w:val="nil"/>
              <w:bottom w:val="nil"/>
              <w:right w:val="nil"/>
            </w:tcBorders>
            <w:shd w:val="clear" w:color="auto" w:fill="auto"/>
            <w:noWrap/>
            <w:vAlign w:val="center"/>
          </w:tcPr>
          <w:p w:rsidR="00D61610" w:rsidRPr="0066583A" w:rsidRDefault="00D61610" w:rsidP="004D7751">
            <w:pPr>
              <w:rPr>
                <w:b/>
                <w:szCs w:val="21"/>
              </w:rPr>
            </w:pPr>
          </w:p>
        </w:tc>
        <w:tc>
          <w:tcPr>
            <w:tcW w:w="1842" w:type="dxa"/>
            <w:tcBorders>
              <w:left w:val="nil"/>
              <w:bottom w:val="nil"/>
              <w:right w:val="nil"/>
            </w:tcBorders>
            <w:shd w:val="clear" w:color="auto" w:fill="auto"/>
            <w:noWrap/>
            <w:vAlign w:val="center"/>
          </w:tcPr>
          <w:p w:rsidR="00D61610" w:rsidRPr="0066583A" w:rsidRDefault="00D61610" w:rsidP="004D7751">
            <w:pPr>
              <w:rPr>
                <w:b/>
                <w:szCs w:val="21"/>
              </w:rPr>
            </w:pPr>
          </w:p>
        </w:tc>
        <w:tc>
          <w:tcPr>
            <w:tcW w:w="2127" w:type="dxa"/>
            <w:tcBorders>
              <w:left w:val="nil"/>
              <w:bottom w:val="nil"/>
              <w:right w:val="nil"/>
            </w:tcBorders>
            <w:shd w:val="clear" w:color="auto" w:fill="auto"/>
            <w:noWrap/>
            <w:vAlign w:val="center"/>
          </w:tcPr>
          <w:p w:rsidR="00D61610" w:rsidRPr="0066583A" w:rsidRDefault="00D61610" w:rsidP="004D7751">
            <w:pPr>
              <w:rPr>
                <w:b/>
                <w:szCs w:val="21"/>
              </w:rPr>
            </w:pPr>
          </w:p>
        </w:tc>
        <w:tc>
          <w:tcPr>
            <w:tcW w:w="1842" w:type="dxa"/>
            <w:tcBorders>
              <w:left w:val="nil"/>
              <w:bottom w:val="nil"/>
              <w:right w:val="nil"/>
            </w:tcBorders>
            <w:shd w:val="clear" w:color="auto" w:fill="auto"/>
            <w:noWrap/>
            <w:vAlign w:val="center"/>
          </w:tcPr>
          <w:p w:rsidR="00D61610" w:rsidRPr="0066583A" w:rsidRDefault="00D61610" w:rsidP="004D7751">
            <w:pPr>
              <w:rPr>
                <w:b/>
                <w:szCs w:val="21"/>
              </w:rPr>
            </w:pP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0923B8">
            <w:pPr>
              <w:rPr>
                <w:b/>
                <w:szCs w:val="21"/>
              </w:rPr>
            </w:pPr>
            <w:r w:rsidRPr="0066583A">
              <w:rPr>
                <w:rFonts w:hint="eastAsia"/>
                <w:b/>
                <w:szCs w:val="21"/>
              </w:rPr>
              <w:t xml:space="preserve">Ecosystem </w:t>
            </w: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Alpine shrub</w:t>
            </w:r>
          </w:p>
        </w:tc>
        <w:tc>
          <w:tcPr>
            <w:tcW w:w="581" w:type="dxa"/>
            <w:tcBorders>
              <w:top w:val="nil"/>
              <w:left w:val="nil"/>
              <w:bottom w:val="nil"/>
              <w:right w:val="nil"/>
            </w:tcBorders>
            <w:shd w:val="clear" w:color="auto" w:fill="auto"/>
            <w:noWrap/>
            <w:vAlign w:val="center"/>
          </w:tcPr>
          <w:p w:rsidR="00D61610" w:rsidRPr="0066583A" w:rsidRDefault="00EA5492" w:rsidP="0087505D">
            <w:pPr>
              <w:rPr>
                <w:szCs w:val="21"/>
              </w:rPr>
            </w:pPr>
            <w:r>
              <w:rPr>
                <w:rFonts w:hint="eastAsia"/>
                <w:szCs w:val="21"/>
              </w:rPr>
              <w:t>58</w:t>
            </w:r>
          </w:p>
        </w:tc>
        <w:tc>
          <w:tcPr>
            <w:tcW w:w="1980" w:type="dxa"/>
            <w:tcBorders>
              <w:top w:val="nil"/>
              <w:left w:val="nil"/>
              <w:bottom w:val="nil"/>
              <w:right w:val="nil"/>
            </w:tcBorders>
            <w:shd w:val="clear" w:color="auto" w:fill="auto"/>
            <w:noWrap/>
            <w:vAlign w:val="center"/>
          </w:tcPr>
          <w:p w:rsidR="00D61610" w:rsidRPr="0066583A" w:rsidRDefault="00D61610" w:rsidP="00783B70">
            <w:pPr>
              <w:rPr>
                <w:szCs w:val="21"/>
              </w:rPr>
            </w:pPr>
            <w:r w:rsidRPr="0066583A">
              <w:rPr>
                <w:szCs w:val="21"/>
              </w:rPr>
              <w:t>48</w:t>
            </w:r>
            <w:r w:rsidR="00783B70">
              <w:rPr>
                <w:rFonts w:hint="eastAsia"/>
                <w:szCs w:val="21"/>
              </w:rPr>
              <w:t>1.7</w:t>
            </w:r>
            <w:r w:rsidRPr="0066583A">
              <w:rPr>
                <w:szCs w:val="21"/>
              </w:rPr>
              <w:t xml:space="preserve"> ± </w:t>
            </w:r>
            <w:r w:rsidR="00783B70">
              <w:rPr>
                <w:rFonts w:hint="eastAsia"/>
                <w:szCs w:val="21"/>
              </w:rPr>
              <w:t>31.9</w:t>
            </w:r>
            <w:r w:rsidR="006965B5">
              <w:rPr>
                <w:szCs w:val="21"/>
              </w:rPr>
              <w:t xml:space="preserve"> </w:t>
            </w:r>
            <w:r w:rsidR="006965B5" w:rsidRPr="0066583A">
              <w:rPr>
                <w:szCs w:val="21"/>
              </w:rPr>
              <w:t>(6.</w:t>
            </w:r>
            <w:r w:rsidR="006965B5">
              <w:rPr>
                <w:rFonts w:hint="eastAsia"/>
                <w:szCs w:val="21"/>
              </w:rPr>
              <w:t>6</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E50C53" w:rsidP="00783B70">
            <w:pPr>
              <w:rPr>
                <w:szCs w:val="21"/>
              </w:rPr>
            </w:pPr>
            <w:r w:rsidRPr="0066583A">
              <w:rPr>
                <w:rFonts w:hint="eastAsia"/>
                <w:szCs w:val="21"/>
              </w:rPr>
              <w:t>19.</w:t>
            </w:r>
            <w:r w:rsidR="00783B70">
              <w:rPr>
                <w:rFonts w:hint="eastAsia"/>
                <w:szCs w:val="21"/>
              </w:rPr>
              <w:t>7</w:t>
            </w:r>
            <w:r w:rsidR="00D61610" w:rsidRPr="0066583A">
              <w:rPr>
                <w:szCs w:val="21"/>
              </w:rPr>
              <w:t xml:space="preserve"> ± </w:t>
            </w:r>
            <w:r w:rsidR="00783B70">
              <w:rPr>
                <w:rFonts w:hint="eastAsia"/>
                <w:szCs w:val="21"/>
              </w:rPr>
              <w:t>5.8</w:t>
            </w:r>
            <w:r w:rsidR="006965B5">
              <w:rPr>
                <w:szCs w:val="21"/>
              </w:rPr>
              <w:t xml:space="preserve"> </w:t>
            </w:r>
            <w:r w:rsidR="006965B5" w:rsidRPr="0066583A">
              <w:rPr>
                <w:szCs w:val="21"/>
              </w:rPr>
              <w:t>(</w:t>
            </w:r>
            <w:r w:rsidR="006965B5">
              <w:rPr>
                <w:rFonts w:hint="eastAsia"/>
                <w:szCs w:val="21"/>
              </w:rPr>
              <w:t>28</w:t>
            </w:r>
            <w:r w:rsidR="006965B5" w:rsidRPr="0066583A">
              <w:rPr>
                <w:szCs w:val="21"/>
              </w:rPr>
              <w:t>.5%)</w:t>
            </w:r>
          </w:p>
        </w:tc>
        <w:tc>
          <w:tcPr>
            <w:tcW w:w="1980" w:type="dxa"/>
            <w:tcBorders>
              <w:top w:val="nil"/>
              <w:left w:val="nil"/>
              <w:bottom w:val="nil"/>
              <w:right w:val="nil"/>
            </w:tcBorders>
            <w:shd w:val="clear" w:color="auto" w:fill="auto"/>
            <w:noWrap/>
            <w:vAlign w:val="center"/>
          </w:tcPr>
          <w:p w:rsidR="00D61610" w:rsidRPr="0066583A" w:rsidRDefault="00D61610" w:rsidP="00783B70">
            <w:pPr>
              <w:rPr>
                <w:szCs w:val="21"/>
              </w:rPr>
            </w:pPr>
            <w:r w:rsidRPr="0066583A">
              <w:rPr>
                <w:szCs w:val="21"/>
              </w:rPr>
              <w:t>1.7</w:t>
            </w:r>
            <w:r w:rsidR="00783B70">
              <w:rPr>
                <w:rFonts w:hint="eastAsia"/>
                <w:szCs w:val="21"/>
              </w:rPr>
              <w:t>5</w:t>
            </w:r>
            <w:r w:rsidRPr="0066583A">
              <w:rPr>
                <w:szCs w:val="21"/>
              </w:rPr>
              <w:t xml:space="preserve"> ± 0.</w:t>
            </w:r>
            <w:r w:rsidR="00783B70">
              <w:rPr>
                <w:rFonts w:hint="eastAsia"/>
                <w:szCs w:val="21"/>
              </w:rPr>
              <w:t>56</w:t>
            </w:r>
            <w:r w:rsidR="006965B5">
              <w:rPr>
                <w:szCs w:val="21"/>
              </w:rPr>
              <w:t xml:space="preserve"> </w:t>
            </w:r>
            <w:r w:rsidR="006965B5" w:rsidRPr="0066583A">
              <w:rPr>
                <w:szCs w:val="21"/>
              </w:rPr>
              <w:t>(3</w:t>
            </w:r>
            <w:r w:rsidR="006965B5">
              <w:rPr>
                <w:rFonts w:hint="eastAsia"/>
                <w:szCs w:val="21"/>
              </w:rPr>
              <w:t>1.0</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783B70">
            <w:pPr>
              <w:rPr>
                <w:szCs w:val="21"/>
              </w:rPr>
            </w:pPr>
            <w:r w:rsidRPr="0066583A">
              <w:rPr>
                <w:szCs w:val="21"/>
              </w:rPr>
              <w:t>2</w:t>
            </w:r>
            <w:r w:rsidR="00783B70">
              <w:rPr>
                <w:rFonts w:hint="eastAsia"/>
                <w:szCs w:val="21"/>
              </w:rPr>
              <w:t>4.5</w:t>
            </w:r>
            <w:r w:rsidRPr="0066583A">
              <w:rPr>
                <w:szCs w:val="21"/>
              </w:rPr>
              <w:t xml:space="preserve"> ± </w:t>
            </w:r>
            <w:r w:rsidR="00783B70">
              <w:rPr>
                <w:rFonts w:hint="eastAsia"/>
                <w:szCs w:val="21"/>
              </w:rPr>
              <w:t>8.1</w:t>
            </w:r>
            <w:r w:rsidR="006965B5">
              <w:rPr>
                <w:szCs w:val="21"/>
              </w:rPr>
              <w:t xml:space="preserve"> </w:t>
            </w:r>
            <w:r w:rsidR="006965B5" w:rsidRPr="0066583A">
              <w:rPr>
                <w:szCs w:val="21"/>
              </w:rPr>
              <w:t>(3</w:t>
            </w:r>
            <w:r w:rsidR="006965B5">
              <w:rPr>
                <w:rFonts w:hint="eastAsia"/>
                <w:szCs w:val="21"/>
              </w:rPr>
              <w:t>1.6</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E50C53" w:rsidP="00783B70">
            <w:pPr>
              <w:rPr>
                <w:szCs w:val="21"/>
              </w:rPr>
            </w:pPr>
            <w:r w:rsidRPr="0066583A">
              <w:rPr>
                <w:rFonts w:hint="eastAsia"/>
                <w:szCs w:val="21"/>
              </w:rPr>
              <w:t>2</w:t>
            </w:r>
            <w:r w:rsidR="00783B70">
              <w:rPr>
                <w:rFonts w:hint="eastAsia"/>
                <w:szCs w:val="21"/>
              </w:rPr>
              <w:t>76.0</w:t>
            </w:r>
            <w:r w:rsidR="00D61610" w:rsidRPr="0066583A">
              <w:rPr>
                <w:szCs w:val="21"/>
              </w:rPr>
              <w:t xml:space="preserve"> ± </w:t>
            </w:r>
            <w:r w:rsidR="00783B70">
              <w:rPr>
                <w:rFonts w:hint="eastAsia"/>
                <w:szCs w:val="21"/>
              </w:rPr>
              <w:t>83.1</w:t>
            </w:r>
            <w:r w:rsidR="006965B5">
              <w:rPr>
                <w:szCs w:val="21"/>
              </w:rPr>
              <w:t xml:space="preserve"> </w:t>
            </w:r>
            <w:r w:rsidR="006965B5" w:rsidRPr="0066583A">
              <w:rPr>
                <w:szCs w:val="21"/>
              </w:rPr>
              <w:t>(</w:t>
            </w:r>
            <w:r w:rsidR="006965B5">
              <w:rPr>
                <w:rFonts w:hint="eastAsia"/>
                <w:szCs w:val="21"/>
              </w:rPr>
              <w:t>28.8</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783B70">
            <w:pPr>
              <w:rPr>
                <w:szCs w:val="21"/>
              </w:rPr>
            </w:pPr>
            <w:r w:rsidRPr="0066583A">
              <w:rPr>
                <w:szCs w:val="21"/>
              </w:rPr>
              <w:t>11.</w:t>
            </w:r>
            <w:r w:rsidR="00783B70">
              <w:rPr>
                <w:rFonts w:hint="eastAsia"/>
                <w:szCs w:val="21"/>
              </w:rPr>
              <w:t>3</w:t>
            </w:r>
            <w:r w:rsidRPr="0066583A">
              <w:rPr>
                <w:szCs w:val="21"/>
              </w:rPr>
              <w:t xml:space="preserve"> ± 2.</w:t>
            </w:r>
            <w:r w:rsidR="00783B70">
              <w:rPr>
                <w:rFonts w:hint="eastAsia"/>
                <w:szCs w:val="21"/>
              </w:rPr>
              <w:t>5</w:t>
            </w:r>
            <w:r w:rsidR="006965B5">
              <w:rPr>
                <w:szCs w:val="21"/>
              </w:rPr>
              <w:t xml:space="preserve"> </w:t>
            </w:r>
            <w:r w:rsidR="006965B5" w:rsidRPr="0066583A">
              <w:rPr>
                <w:szCs w:val="21"/>
              </w:rPr>
              <w:t>(2</w:t>
            </w:r>
            <w:r w:rsidR="006965B5">
              <w:rPr>
                <w:rFonts w:hint="eastAsia"/>
                <w:szCs w:val="21"/>
              </w:rPr>
              <w:t>1.6</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0923B8" w:rsidP="00D61610">
            <w:pPr>
              <w:rPr>
                <w:szCs w:val="21"/>
              </w:rPr>
            </w:pPr>
            <w:r w:rsidRPr="0066583A">
              <w:rPr>
                <w:rFonts w:hint="eastAsia"/>
                <w:b/>
                <w:szCs w:val="21"/>
              </w:rPr>
              <w:t>type</w:t>
            </w: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Subalpine shrub</w:t>
            </w:r>
          </w:p>
        </w:tc>
        <w:tc>
          <w:tcPr>
            <w:tcW w:w="581" w:type="dxa"/>
            <w:tcBorders>
              <w:top w:val="nil"/>
              <w:left w:val="nil"/>
              <w:bottom w:val="nil"/>
              <w:right w:val="nil"/>
            </w:tcBorders>
            <w:shd w:val="clear" w:color="auto" w:fill="auto"/>
            <w:noWrap/>
            <w:vAlign w:val="center"/>
          </w:tcPr>
          <w:p w:rsidR="00D61610" w:rsidRPr="0066583A" w:rsidRDefault="004168C3" w:rsidP="0087505D">
            <w:pPr>
              <w:rPr>
                <w:szCs w:val="21"/>
              </w:rPr>
            </w:pPr>
            <w:r>
              <w:rPr>
                <w:rFonts w:hint="eastAsia"/>
                <w:szCs w:val="21"/>
              </w:rPr>
              <w:t>20</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47</w:t>
            </w:r>
            <w:r w:rsidR="004168C3">
              <w:rPr>
                <w:rFonts w:hint="eastAsia"/>
                <w:szCs w:val="21"/>
              </w:rPr>
              <w:t>7.6</w:t>
            </w:r>
            <w:r w:rsidRPr="0066583A">
              <w:rPr>
                <w:szCs w:val="21"/>
              </w:rPr>
              <w:t xml:space="preserve"> ± 1</w:t>
            </w:r>
            <w:r w:rsidR="004168C3">
              <w:rPr>
                <w:rFonts w:hint="eastAsia"/>
                <w:szCs w:val="21"/>
              </w:rPr>
              <w:t>2.2</w:t>
            </w:r>
            <w:r w:rsidR="006965B5">
              <w:rPr>
                <w:szCs w:val="21"/>
              </w:rPr>
              <w:t xml:space="preserve"> </w:t>
            </w:r>
            <w:r w:rsidR="006965B5" w:rsidRPr="0066583A">
              <w:rPr>
                <w:szCs w:val="21"/>
              </w:rPr>
              <w:t>(</w:t>
            </w:r>
            <w:r w:rsidR="006965B5">
              <w:rPr>
                <w:rFonts w:hint="eastAsia"/>
                <w:szCs w:val="21"/>
              </w:rPr>
              <w:t>2</w:t>
            </w:r>
            <w:r w:rsidR="006965B5" w:rsidRPr="0066583A">
              <w:rPr>
                <w:szCs w:val="21"/>
              </w:rPr>
              <w:t>.6%)</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14.</w:t>
            </w:r>
            <w:r w:rsidR="004168C3">
              <w:rPr>
                <w:rFonts w:hint="eastAsia"/>
                <w:szCs w:val="21"/>
              </w:rPr>
              <w:t>7</w:t>
            </w:r>
            <w:r w:rsidRPr="0066583A">
              <w:rPr>
                <w:szCs w:val="21"/>
              </w:rPr>
              <w:t xml:space="preserve"> ± </w:t>
            </w:r>
            <w:r w:rsidR="004168C3">
              <w:rPr>
                <w:rFonts w:hint="eastAsia"/>
                <w:szCs w:val="21"/>
              </w:rPr>
              <w:t>3.9</w:t>
            </w:r>
            <w:r w:rsidR="006965B5">
              <w:rPr>
                <w:szCs w:val="21"/>
              </w:rPr>
              <w:t xml:space="preserve"> </w:t>
            </w:r>
            <w:r w:rsidR="006965B5" w:rsidRPr="0066583A">
              <w:rPr>
                <w:szCs w:val="21"/>
              </w:rPr>
              <w:t>(2</w:t>
            </w:r>
            <w:r w:rsidR="006965B5">
              <w:rPr>
                <w:rFonts w:hint="eastAsia"/>
                <w:szCs w:val="21"/>
              </w:rPr>
              <w:t>5.9</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1.2</w:t>
            </w:r>
            <w:r w:rsidR="004168C3">
              <w:rPr>
                <w:rFonts w:hint="eastAsia"/>
                <w:szCs w:val="21"/>
              </w:rPr>
              <w:t>4</w:t>
            </w:r>
            <w:r w:rsidRPr="0066583A">
              <w:rPr>
                <w:szCs w:val="21"/>
              </w:rPr>
              <w:t xml:space="preserve"> ± 0.4</w:t>
            </w:r>
            <w:r w:rsidR="004168C3">
              <w:rPr>
                <w:rFonts w:hint="eastAsia"/>
                <w:szCs w:val="21"/>
              </w:rPr>
              <w:t>2</w:t>
            </w:r>
            <w:r w:rsidR="006965B5">
              <w:rPr>
                <w:szCs w:val="21"/>
              </w:rPr>
              <w:t xml:space="preserve"> </w:t>
            </w:r>
            <w:r w:rsidR="006965B5" w:rsidRPr="0066583A">
              <w:rPr>
                <w:szCs w:val="21"/>
              </w:rPr>
              <w:t>(3</w:t>
            </w:r>
            <w:r w:rsidR="006965B5">
              <w:rPr>
                <w:rFonts w:hint="eastAsia"/>
                <w:szCs w:val="21"/>
              </w:rPr>
              <w:t>2.6</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3</w:t>
            </w:r>
            <w:r w:rsidR="004168C3">
              <w:rPr>
                <w:rFonts w:hint="eastAsia"/>
                <w:szCs w:val="21"/>
              </w:rPr>
              <w:t>2.5</w:t>
            </w:r>
            <w:r w:rsidRPr="0066583A">
              <w:rPr>
                <w:szCs w:val="21"/>
              </w:rPr>
              <w:t xml:space="preserve"> ± 6.</w:t>
            </w:r>
            <w:r w:rsidR="004168C3">
              <w:rPr>
                <w:rFonts w:hint="eastAsia"/>
                <w:szCs w:val="21"/>
              </w:rPr>
              <w:t>8</w:t>
            </w:r>
            <w:r w:rsidR="006965B5">
              <w:rPr>
                <w:szCs w:val="21"/>
              </w:rPr>
              <w:t xml:space="preserve"> </w:t>
            </w:r>
            <w:r w:rsidR="006965B5" w:rsidRPr="0066583A">
              <w:rPr>
                <w:szCs w:val="21"/>
              </w:rPr>
              <w:t>(</w:t>
            </w:r>
            <w:r w:rsidR="006965B5">
              <w:rPr>
                <w:rFonts w:hint="eastAsia"/>
                <w:szCs w:val="21"/>
              </w:rPr>
              <w:t>20.3</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BA0E0F" w:rsidP="004168C3">
            <w:pPr>
              <w:rPr>
                <w:szCs w:val="21"/>
              </w:rPr>
            </w:pPr>
            <w:r w:rsidRPr="0066583A">
              <w:rPr>
                <w:rFonts w:hint="eastAsia"/>
                <w:szCs w:val="21"/>
              </w:rPr>
              <w:t>38</w:t>
            </w:r>
            <w:r w:rsidR="004168C3">
              <w:rPr>
                <w:rFonts w:hint="eastAsia"/>
                <w:szCs w:val="21"/>
              </w:rPr>
              <w:t>6.4</w:t>
            </w:r>
            <w:r w:rsidR="00D61610" w:rsidRPr="0066583A">
              <w:rPr>
                <w:szCs w:val="21"/>
              </w:rPr>
              <w:t xml:space="preserve"> ± 11</w:t>
            </w:r>
            <w:r w:rsidR="004168C3">
              <w:rPr>
                <w:rFonts w:hint="eastAsia"/>
                <w:szCs w:val="21"/>
              </w:rPr>
              <w:t>4.2</w:t>
            </w:r>
            <w:r w:rsidR="006965B5">
              <w:rPr>
                <w:szCs w:val="21"/>
              </w:rPr>
              <w:t xml:space="preserve"> </w:t>
            </w:r>
            <w:r w:rsidR="006965B5" w:rsidRPr="0066583A">
              <w:rPr>
                <w:szCs w:val="21"/>
              </w:rPr>
              <w:t>(2</w:t>
            </w:r>
            <w:r w:rsidR="006965B5">
              <w:rPr>
                <w:rFonts w:hint="eastAsia"/>
                <w:szCs w:val="21"/>
              </w:rPr>
              <w:t>8.3</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BA0E0F" w:rsidP="004168C3">
            <w:pPr>
              <w:rPr>
                <w:szCs w:val="21"/>
              </w:rPr>
            </w:pPr>
            <w:r w:rsidRPr="0066583A">
              <w:rPr>
                <w:szCs w:val="21"/>
              </w:rPr>
              <w:t>11.</w:t>
            </w:r>
            <w:r w:rsidR="004168C3">
              <w:rPr>
                <w:rFonts w:hint="eastAsia"/>
                <w:szCs w:val="21"/>
              </w:rPr>
              <w:t>9</w:t>
            </w:r>
            <w:r w:rsidR="00D61610" w:rsidRPr="0066583A">
              <w:rPr>
                <w:szCs w:val="21"/>
              </w:rPr>
              <w:t xml:space="preserve"> ± 2.</w:t>
            </w:r>
            <w:r w:rsidR="004168C3">
              <w:rPr>
                <w:rFonts w:hint="eastAsia"/>
                <w:szCs w:val="21"/>
              </w:rPr>
              <w:t>1</w:t>
            </w:r>
            <w:r w:rsidR="006965B5">
              <w:rPr>
                <w:szCs w:val="21"/>
              </w:rPr>
              <w:t xml:space="preserve"> </w:t>
            </w:r>
            <w:r w:rsidR="006965B5" w:rsidRPr="0066583A">
              <w:rPr>
                <w:szCs w:val="21"/>
              </w:rPr>
              <w:t>(1</w:t>
            </w:r>
            <w:r w:rsidR="006965B5">
              <w:rPr>
                <w:rFonts w:hint="eastAsia"/>
                <w:szCs w:val="21"/>
              </w:rPr>
              <w:t>7.7</w:t>
            </w:r>
            <w:r w:rsidR="006965B5" w:rsidRPr="0066583A">
              <w:rPr>
                <w:szCs w:val="21"/>
              </w:rPr>
              <w:t>%)</w:t>
            </w:r>
          </w:p>
        </w:tc>
      </w:tr>
      <w:tr w:rsidR="00D61610" w:rsidRPr="0066583A" w:rsidTr="004B1621">
        <w:trPr>
          <w:trHeight w:hRule="exact" w:val="369"/>
          <w:jc w:val="center"/>
        </w:trPr>
        <w:tc>
          <w:tcPr>
            <w:tcW w:w="1560" w:type="dxa"/>
            <w:tcBorders>
              <w:top w:val="nil"/>
              <w:left w:val="nil"/>
              <w:right w:val="nil"/>
            </w:tcBorders>
            <w:vAlign w:val="center"/>
          </w:tcPr>
          <w:p w:rsidR="00D61610" w:rsidRPr="0066583A" w:rsidRDefault="00D61610" w:rsidP="00D61610">
            <w:pPr>
              <w:rPr>
                <w:szCs w:val="21"/>
              </w:rPr>
            </w:pPr>
          </w:p>
        </w:tc>
        <w:tc>
          <w:tcPr>
            <w:tcW w:w="2551" w:type="dxa"/>
            <w:tcBorders>
              <w:top w:val="nil"/>
              <w:left w:val="nil"/>
              <w:right w:val="nil"/>
            </w:tcBorders>
            <w:shd w:val="clear" w:color="auto" w:fill="auto"/>
            <w:noWrap/>
            <w:vAlign w:val="center"/>
          </w:tcPr>
          <w:p w:rsidR="00D61610" w:rsidRPr="0066583A" w:rsidRDefault="00D61610" w:rsidP="0087505D">
            <w:pPr>
              <w:rPr>
                <w:szCs w:val="21"/>
              </w:rPr>
            </w:pPr>
            <w:r w:rsidRPr="0066583A">
              <w:rPr>
                <w:szCs w:val="21"/>
              </w:rPr>
              <w:t>Montane shrub</w:t>
            </w:r>
          </w:p>
        </w:tc>
        <w:tc>
          <w:tcPr>
            <w:tcW w:w="581" w:type="dxa"/>
            <w:tcBorders>
              <w:top w:val="nil"/>
              <w:left w:val="nil"/>
              <w:right w:val="nil"/>
            </w:tcBorders>
            <w:shd w:val="clear" w:color="auto" w:fill="auto"/>
            <w:noWrap/>
            <w:vAlign w:val="center"/>
          </w:tcPr>
          <w:p w:rsidR="00D61610" w:rsidRPr="0066583A" w:rsidRDefault="004168C3" w:rsidP="0087505D">
            <w:pPr>
              <w:rPr>
                <w:szCs w:val="21"/>
              </w:rPr>
            </w:pPr>
            <w:r>
              <w:rPr>
                <w:rFonts w:hint="eastAsia"/>
                <w:szCs w:val="21"/>
              </w:rPr>
              <w:t>30</w:t>
            </w:r>
          </w:p>
        </w:tc>
        <w:tc>
          <w:tcPr>
            <w:tcW w:w="1980" w:type="dxa"/>
            <w:tcBorders>
              <w:top w:val="nil"/>
              <w:left w:val="nil"/>
              <w:right w:val="nil"/>
            </w:tcBorders>
            <w:shd w:val="clear" w:color="auto" w:fill="auto"/>
            <w:noWrap/>
            <w:vAlign w:val="center"/>
          </w:tcPr>
          <w:p w:rsidR="00D61610" w:rsidRPr="0066583A" w:rsidRDefault="003A23AF" w:rsidP="004168C3">
            <w:pPr>
              <w:rPr>
                <w:szCs w:val="21"/>
              </w:rPr>
            </w:pPr>
            <w:r w:rsidRPr="0066583A">
              <w:rPr>
                <w:szCs w:val="21"/>
              </w:rPr>
              <w:t>4</w:t>
            </w:r>
            <w:r w:rsidR="004168C3">
              <w:rPr>
                <w:rFonts w:hint="eastAsia"/>
                <w:szCs w:val="21"/>
              </w:rPr>
              <w:t>48.3</w:t>
            </w:r>
            <w:r w:rsidR="00D61610" w:rsidRPr="0066583A">
              <w:rPr>
                <w:szCs w:val="21"/>
              </w:rPr>
              <w:t xml:space="preserve"> ± </w:t>
            </w:r>
            <w:r w:rsidR="004168C3">
              <w:rPr>
                <w:rFonts w:hint="eastAsia"/>
                <w:szCs w:val="21"/>
              </w:rPr>
              <w:t>18.8</w:t>
            </w:r>
            <w:r w:rsidR="006965B5">
              <w:rPr>
                <w:szCs w:val="21"/>
              </w:rPr>
              <w:t xml:space="preserve"> </w:t>
            </w:r>
            <w:r w:rsidR="006965B5" w:rsidRPr="0066583A">
              <w:rPr>
                <w:szCs w:val="21"/>
              </w:rPr>
              <w:t>(4.</w:t>
            </w:r>
            <w:r w:rsidR="006965B5">
              <w:rPr>
                <w:rFonts w:hint="eastAsia"/>
                <w:szCs w:val="21"/>
              </w:rPr>
              <w:t>2</w:t>
            </w:r>
            <w:r w:rsidR="006965B5" w:rsidRPr="0066583A">
              <w:rPr>
                <w:szCs w:val="21"/>
              </w:rPr>
              <w:t>%)</w:t>
            </w:r>
          </w:p>
        </w:tc>
        <w:tc>
          <w:tcPr>
            <w:tcW w:w="1980" w:type="dxa"/>
            <w:tcBorders>
              <w:top w:val="nil"/>
              <w:left w:val="nil"/>
              <w:right w:val="nil"/>
            </w:tcBorders>
            <w:shd w:val="clear" w:color="auto" w:fill="auto"/>
            <w:noWrap/>
            <w:vAlign w:val="center"/>
          </w:tcPr>
          <w:p w:rsidR="00D61610" w:rsidRPr="0066583A" w:rsidRDefault="00D61610" w:rsidP="004168C3">
            <w:pPr>
              <w:rPr>
                <w:szCs w:val="21"/>
              </w:rPr>
            </w:pPr>
            <w:r w:rsidRPr="0066583A">
              <w:rPr>
                <w:szCs w:val="21"/>
              </w:rPr>
              <w:t>17.</w:t>
            </w:r>
            <w:r w:rsidR="004168C3">
              <w:rPr>
                <w:rFonts w:hint="eastAsia"/>
                <w:szCs w:val="21"/>
              </w:rPr>
              <w:t>6</w:t>
            </w:r>
            <w:r w:rsidRPr="0066583A">
              <w:rPr>
                <w:szCs w:val="21"/>
              </w:rPr>
              <w:t xml:space="preserve"> ± 3.</w:t>
            </w:r>
            <w:r w:rsidR="004168C3">
              <w:rPr>
                <w:rFonts w:hint="eastAsia"/>
                <w:szCs w:val="21"/>
              </w:rPr>
              <w:t>5</w:t>
            </w:r>
            <w:r w:rsidR="006965B5">
              <w:rPr>
                <w:szCs w:val="21"/>
              </w:rPr>
              <w:t xml:space="preserve"> </w:t>
            </w:r>
            <w:r w:rsidR="006965B5" w:rsidRPr="0066583A">
              <w:rPr>
                <w:szCs w:val="21"/>
              </w:rPr>
              <w:t>(</w:t>
            </w:r>
            <w:r w:rsidR="006965B5">
              <w:rPr>
                <w:rFonts w:hint="eastAsia"/>
                <w:szCs w:val="21"/>
              </w:rPr>
              <w:t>19.3</w:t>
            </w:r>
            <w:r w:rsidR="006965B5" w:rsidRPr="0066583A">
              <w:rPr>
                <w:szCs w:val="21"/>
              </w:rPr>
              <w:t>%)</w:t>
            </w:r>
          </w:p>
        </w:tc>
        <w:tc>
          <w:tcPr>
            <w:tcW w:w="1980" w:type="dxa"/>
            <w:tcBorders>
              <w:top w:val="nil"/>
              <w:left w:val="nil"/>
              <w:right w:val="nil"/>
            </w:tcBorders>
            <w:shd w:val="clear" w:color="auto" w:fill="auto"/>
            <w:noWrap/>
            <w:vAlign w:val="center"/>
          </w:tcPr>
          <w:p w:rsidR="00D61610" w:rsidRPr="0066583A" w:rsidRDefault="00D61610" w:rsidP="004168C3">
            <w:pPr>
              <w:rPr>
                <w:szCs w:val="21"/>
              </w:rPr>
            </w:pPr>
            <w:r w:rsidRPr="0066583A">
              <w:rPr>
                <w:szCs w:val="21"/>
              </w:rPr>
              <w:t>1.</w:t>
            </w:r>
            <w:r w:rsidR="004168C3">
              <w:rPr>
                <w:rFonts w:hint="eastAsia"/>
                <w:szCs w:val="21"/>
              </w:rPr>
              <w:t>23</w:t>
            </w:r>
            <w:r w:rsidRPr="0066583A">
              <w:rPr>
                <w:szCs w:val="21"/>
              </w:rPr>
              <w:t xml:space="preserve"> ± 0.4</w:t>
            </w:r>
            <w:r w:rsidR="004168C3">
              <w:rPr>
                <w:rFonts w:hint="eastAsia"/>
                <w:szCs w:val="21"/>
              </w:rPr>
              <w:t>9</w:t>
            </w:r>
            <w:r w:rsidR="006965B5">
              <w:rPr>
                <w:szCs w:val="21"/>
              </w:rPr>
              <w:t xml:space="preserve"> </w:t>
            </w:r>
            <w:r w:rsidR="006965B5" w:rsidRPr="0066583A">
              <w:rPr>
                <w:szCs w:val="21"/>
              </w:rPr>
              <w:t>(3</w:t>
            </w:r>
            <w:r w:rsidR="006965B5">
              <w:rPr>
                <w:rFonts w:hint="eastAsia"/>
                <w:szCs w:val="21"/>
              </w:rPr>
              <w:t>7.1</w:t>
            </w:r>
            <w:r w:rsidR="006965B5" w:rsidRPr="0066583A">
              <w:rPr>
                <w:szCs w:val="21"/>
              </w:rPr>
              <w:t>%)</w:t>
            </w:r>
          </w:p>
        </w:tc>
        <w:tc>
          <w:tcPr>
            <w:tcW w:w="1842" w:type="dxa"/>
            <w:tcBorders>
              <w:top w:val="nil"/>
              <w:left w:val="nil"/>
              <w:right w:val="nil"/>
            </w:tcBorders>
            <w:shd w:val="clear" w:color="auto" w:fill="auto"/>
            <w:noWrap/>
            <w:vAlign w:val="center"/>
          </w:tcPr>
          <w:p w:rsidR="00D61610" w:rsidRPr="0066583A" w:rsidRDefault="00D61610" w:rsidP="004168C3">
            <w:pPr>
              <w:rPr>
                <w:szCs w:val="21"/>
              </w:rPr>
            </w:pPr>
            <w:r w:rsidRPr="0066583A">
              <w:rPr>
                <w:szCs w:val="21"/>
              </w:rPr>
              <w:t>2</w:t>
            </w:r>
            <w:r w:rsidR="003A23AF" w:rsidRPr="0066583A">
              <w:rPr>
                <w:rFonts w:hint="eastAsia"/>
                <w:szCs w:val="21"/>
              </w:rPr>
              <w:t>5.</w:t>
            </w:r>
            <w:r w:rsidR="004168C3">
              <w:rPr>
                <w:rFonts w:hint="eastAsia"/>
                <w:szCs w:val="21"/>
              </w:rPr>
              <w:t>4</w:t>
            </w:r>
            <w:r w:rsidRPr="0066583A">
              <w:rPr>
                <w:szCs w:val="21"/>
              </w:rPr>
              <w:t xml:space="preserve"> ± </w:t>
            </w:r>
            <w:r w:rsidR="004168C3">
              <w:rPr>
                <w:rFonts w:hint="eastAsia"/>
                <w:szCs w:val="21"/>
              </w:rPr>
              <w:t>5.1</w:t>
            </w:r>
            <w:r w:rsidR="006965B5">
              <w:rPr>
                <w:szCs w:val="21"/>
              </w:rPr>
              <w:t xml:space="preserve"> </w:t>
            </w:r>
            <w:r w:rsidR="006965B5" w:rsidRPr="0066583A">
              <w:rPr>
                <w:szCs w:val="21"/>
              </w:rPr>
              <w:t>(</w:t>
            </w:r>
            <w:r w:rsidR="006965B5">
              <w:rPr>
                <w:rFonts w:hint="eastAsia"/>
                <w:szCs w:val="21"/>
              </w:rPr>
              <w:t>19.8</w:t>
            </w:r>
            <w:r w:rsidR="006965B5" w:rsidRPr="0066583A">
              <w:rPr>
                <w:szCs w:val="21"/>
              </w:rPr>
              <w:t>%)</w:t>
            </w:r>
          </w:p>
        </w:tc>
        <w:tc>
          <w:tcPr>
            <w:tcW w:w="2127" w:type="dxa"/>
            <w:tcBorders>
              <w:top w:val="nil"/>
              <w:left w:val="nil"/>
              <w:right w:val="nil"/>
            </w:tcBorders>
            <w:shd w:val="clear" w:color="auto" w:fill="auto"/>
            <w:noWrap/>
            <w:vAlign w:val="center"/>
          </w:tcPr>
          <w:p w:rsidR="00D61610" w:rsidRPr="0066583A" w:rsidRDefault="003A23AF" w:rsidP="004168C3">
            <w:pPr>
              <w:rPr>
                <w:szCs w:val="21"/>
              </w:rPr>
            </w:pPr>
            <w:r w:rsidRPr="0066583A">
              <w:rPr>
                <w:rFonts w:hint="eastAsia"/>
                <w:szCs w:val="21"/>
              </w:rPr>
              <w:t>3</w:t>
            </w:r>
            <w:r w:rsidR="004168C3">
              <w:rPr>
                <w:rFonts w:hint="eastAsia"/>
                <w:szCs w:val="21"/>
              </w:rPr>
              <w:t>57.3</w:t>
            </w:r>
            <w:r w:rsidR="00D61610" w:rsidRPr="0066583A">
              <w:rPr>
                <w:szCs w:val="21"/>
              </w:rPr>
              <w:t xml:space="preserve"> ± 1</w:t>
            </w:r>
            <w:r w:rsidR="004168C3">
              <w:rPr>
                <w:rFonts w:hint="eastAsia"/>
                <w:szCs w:val="21"/>
              </w:rPr>
              <w:t>17.7</w:t>
            </w:r>
            <w:r w:rsidR="006965B5">
              <w:rPr>
                <w:szCs w:val="21"/>
              </w:rPr>
              <w:t xml:space="preserve"> </w:t>
            </w:r>
            <w:r w:rsidR="006965B5" w:rsidRPr="0066583A">
              <w:rPr>
                <w:szCs w:val="21"/>
              </w:rPr>
              <w:t>(3</w:t>
            </w:r>
            <w:r w:rsidR="006965B5">
              <w:rPr>
                <w:rFonts w:hint="eastAsia"/>
                <w:szCs w:val="21"/>
              </w:rPr>
              <w:t>1.3</w:t>
            </w:r>
            <w:r w:rsidR="006965B5" w:rsidRPr="0066583A">
              <w:rPr>
                <w:szCs w:val="21"/>
              </w:rPr>
              <w:t>%)</w:t>
            </w:r>
          </w:p>
        </w:tc>
        <w:tc>
          <w:tcPr>
            <w:tcW w:w="1842" w:type="dxa"/>
            <w:tcBorders>
              <w:top w:val="nil"/>
              <w:left w:val="nil"/>
              <w:right w:val="nil"/>
            </w:tcBorders>
            <w:shd w:val="clear" w:color="auto" w:fill="auto"/>
            <w:noWrap/>
            <w:vAlign w:val="center"/>
          </w:tcPr>
          <w:p w:rsidR="00D61610" w:rsidRPr="0066583A" w:rsidRDefault="00D61610" w:rsidP="004168C3">
            <w:pPr>
              <w:rPr>
                <w:szCs w:val="21"/>
              </w:rPr>
            </w:pPr>
            <w:r w:rsidRPr="0066583A">
              <w:rPr>
                <w:szCs w:val="21"/>
              </w:rPr>
              <w:t>1</w:t>
            </w:r>
            <w:r w:rsidR="004168C3">
              <w:rPr>
                <w:rFonts w:hint="eastAsia"/>
                <w:szCs w:val="21"/>
              </w:rPr>
              <w:t>4.1</w:t>
            </w:r>
            <w:r w:rsidRPr="0066583A">
              <w:rPr>
                <w:szCs w:val="21"/>
              </w:rPr>
              <w:t xml:space="preserve"> ± </w:t>
            </w:r>
            <w:r w:rsidR="004168C3">
              <w:rPr>
                <w:rFonts w:hint="eastAsia"/>
                <w:szCs w:val="21"/>
              </w:rPr>
              <w:t>4</w:t>
            </w:r>
            <w:r w:rsidRPr="0066583A">
              <w:rPr>
                <w:szCs w:val="21"/>
              </w:rPr>
              <w:t>.0</w:t>
            </w:r>
            <w:r w:rsidR="006965B5">
              <w:rPr>
                <w:szCs w:val="21"/>
              </w:rPr>
              <w:t xml:space="preserve"> </w:t>
            </w:r>
            <w:r w:rsidR="006965B5" w:rsidRPr="0066583A">
              <w:rPr>
                <w:szCs w:val="21"/>
              </w:rPr>
              <w:t>(</w:t>
            </w:r>
            <w:r w:rsidR="006965B5">
              <w:rPr>
                <w:rFonts w:hint="eastAsia"/>
                <w:szCs w:val="21"/>
              </w:rPr>
              <w:t>27.3</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D61610">
            <w:pPr>
              <w:rPr>
                <w:szCs w:val="21"/>
              </w:rPr>
            </w:pP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Valley shrub</w:t>
            </w:r>
          </w:p>
        </w:tc>
        <w:tc>
          <w:tcPr>
            <w:tcW w:w="581" w:type="dxa"/>
            <w:tcBorders>
              <w:top w:val="nil"/>
              <w:left w:val="nil"/>
              <w:bottom w:val="nil"/>
              <w:right w:val="nil"/>
            </w:tcBorders>
            <w:shd w:val="clear" w:color="auto" w:fill="auto"/>
            <w:noWrap/>
            <w:vAlign w:val="center"/>
          </w:tcPr>
          <w:p w:rsidR="00D61610" w:rsidRPr="0066583A" w:rsidRDefault="004168C3" w:rsidP="0087505D">
            <w:pPr>
              <w:rPr>
                <w:szCs w:val="21"/>
              </w:rPr>
            </w:pPr>
            <w:r>
              <w:rPr>
                <w:rFonts w:hint="eastAsia"/>
                <w:szCs w:val="21"/>
              </w:rPr>
              <w:t>17</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45</w:t>
            </w:r>
            <w:r w:rsidR="004168C3">
              <w:rPr>
                <w:rFonts w:hint="eastAsia"/>
                <w:szCs w:val="21"/>
              </w:rPr>
              <w:t>2.9</w:t>
            </w:r>
            <w:r w:rsidRPr="0066583A">
              <w:rPr>
                <w:szCs w:val="21"/>
              </w:rPr>
              <w:t xml:space="preserve"> ± 2</w:t>
            </w:r>
            <w:r w:rsidR="004168C3">
              <w:rPr>
                <w:rFonts w:hint="eastAsia"/>
                <w:szCs w:val="21"/>
              </w:rPr>
              <w:t>4.9</w:t>
            </w:r>
            <w:r w:rsidR="006965B5">
              <w:rPr>
                <w:szCs w:val="21"/>
              </w:rPr>
              <w:t xml:space="preserve"> </w:t>
            </w:r>
            <w:r w:rsidR="006965B5" w:rsidRPr="0066583A">
              <w:rPr>
                <w:szCs w:val="21"/>
              </w:rPr>
              <w:t>(5.</w:t>
            </w:r>
            <w:r w:rsidR="006965B5">
              <w:rPr>
                <w:rFonts w:hint="eastAsia"/>
                <w:szCs w:val="21"/>
              </w:rPr>
              <w:t>5</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2</w:t>
            </w:r>
            <w:r w:rsidR="004168C3">
              <w:rPr>
                <w:rFonts w:hint="eastAsia"/>
                <w:szCs w:val="21"/>
              </w:rPr>
              <w:t>1.8</w:t>
            </w:r>
            <w:r w:rsidRPr="0066583A">
              <w:rPr>
                <w:szCs w:val="21"/>
              </w:rPr>
              <w:t xml:space="preserve"> ± </w:t>
            </w:r>
            <w:r w:rsidR="004168C3">
              <w:rPr>
                <w:rFonts w:hint="eastAsia"/>
                <w:szCs w:val="21"/>
              </w:rPr>
              <w:t>7.8</w:t>
            </w:r>
            <w:r w:rsidR="006965B5">
              <w:rPr>
                <w:szCs w:val="21"/>
              </w:rPr>
              <w:t xml:space="preserve"> </w:t>
            </w:r>
            <w:r w:rsidR="006965B5" w:rsidRPr="0066583A">
              <w:rPr>
                <w:szCs w:val="21"/>
              </w:rPr>
              <w:t>(3</w:t>
            </w:r>
            <w:r w:rsidR="006965B5">
              <w:rPr>
                <w:rFonts w:hint="eastAsia"/>
                <w:szCs w:val="21"/>
              </w:rPr>
              <w:t>4.0</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1.</w:t>
            </w:r>
            <w:r w:rsidR="004168C3">
              <w:rPr>
                <w:rFonts w:hint="eastAsia"/>
                <w:szCs w:val="21"/>
              </w:rPr>
              <w:t xml:space="preserve">56 </w:t>
            </w:r>
            <w:r w:rsidRPr="0066583A">
              <w:rPr>
                <w:szCs w:val="21"/>
              </w:rPr>
              <w:t>± 0.7</w:t>
            </w:r>
            <w:r w:rsidR="004168C3">
              <w:rPr>
                <w:rFonts w:hint="eastAsia"/>
                <w:szCs w:val="21"/>
              </w:rPr>
              <w:t>1</w:t>
            </w:r>
            <w:r w:rsidR="006965B5">
              <w:rPr>
                <w:szCs w:val="21"/>
              </w:rPr>
              <w:t xml:space="preserve"> </w:t>
            </w:r>
            <w:r w:rsidR="006965B5" w:rsidRPr="0066583A">
              <w:rPr>
                <w:szCs w:val="21"/>
              </w:rPr>
              <w:t>(4</w:t>
            </w:r>
            <w:r w:rsidR="006965B5">
              <w:rPr>
                <w:rFonts w:hint="eastAsia"/>
                <w:szCs w:val="21"/>
              </w:rPr>
              <w:t>1.9</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2</w:t>
            </w:r>
            <w:r w:rsidR="00647CA6" w:rsidRPr="0066583A">
              <w:rPr>
                <w:rFonts w:hint="eastAsia"/>
                <w:szCs w:val="21"/>
              </w:rPr>
              <w:t>0.</w:t>
            </w:r>
            <w:r w:rsidR="004168C3">
              <w:rPr>
                <w:rFonts w:hint="eastAsia"/>
                <w:szCs w:val="21"/>
              </w:rPr>
              <w:t>8</w:t>
            </w:r>
            <w:r w:rsidRPr="0066583A">
              <w:rPr>
                <w:szCs w:val="21"/>
              </w:rPr>
              <w:t xml:space="preserve"> ± </w:t>
            </w:r>
            <w:r w:rsidR="004168C3">
              <w:rPr>
                <w:rFonts w:hint="eastAsia"/>
                <w:szCs w:val="21"/>
              </w:rPr>
              <w:t>7.6</w:t>
            </w:r>
            <w:r w:rsidR="006965B5">
              <w:rPr>
                <w:szCs w:val="21"/>
              </w:rPr>
              <w:t xml:space="preserve"> </w:t>
            </w:r>
            <w:r w:rsidR="006965B5" w:rsidRPr="0066583A">
              <w:rPr>
                <w:szCs w:val="21"/>
              </w:rPr>
              <w:t>(</w:t>
            </w:r>
            <w:r w:rsidR="006965B5">
              <w:rPr>
                <w:rFonts w:hint="eastAsia"/>
                <w:szCs w:val="21"/>
              </w:rPr>
              <w:t>34.8</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647CA6" w:rsidP="004168C3">
            <w:pPr>
              <w:rPr>
                <w:szCs w:val="21"/>
              </w:rPr>
            </w:pPr>
            <w:r w:rsidRPr="0066583A">
              <w:rPr>
                <w:rFonts w:hint="eastAsia"/>
                <w:szCs w:val="21"/>
              </w:rPr>
              <w:t>2</w:t>
            </w:r>
            <w:r w:rsidR="004168C3">
              <w:rPr>
                <w:rFonts w:hint="eastAsia"/>
                <w:szCs w:val="21"/>
              </w:rPr>
              <w:t>90.1</w:t>
            </w:r>
            <w:r w:rsidR="00D61610" w:rsidRPr="0066583A">
              <w:rPr>
                <w:szCs w:val="21"/>
              </w:rPr>
              <w:t xml:space="preserve"> ± 1</w:t>
            </w:r>
            <w:r w:rsidR="004168C3">
              <w:rPr>
                <w:rFonts w:hint="eastAsia"/>
                <w:szCs w:val="21"/>
              </w:rPr>
              <w:t>32.3</w:t>
            </w:r>
            <w:r w:rsidR="006965B5">
              <w:rPr>
                <w:szCs w:val="21"/>
              </w:rPr>
              <w:t xml:space="preserve"> </w:t>
            </w:r>
            <w:r w:rsidR="006965B5" w:rsidRPr="0066583A">
              <w:rPr>
                <w:szCs w:val="21"/>
              </w:rPr>
              <w:t>(4</w:t>
            </w:r>
            <w:r w:rsidR="006965B5">
              <w:rPr>
                <w:rFonts w:hint="eastAsia"/>
                <w:szCs w:val="21"/>
              </w:rPr>
              <w:t>2.0</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168C3">
            <w:pPr>
              <w:rPr>
                <w:szCs w:val="21"/>
              </w:rPr>
            </w:pPr>
            <w:r w:rsidRPr="0066583A">
              <w:rPr>
                <w:szCs w:val="21"/>
              </w:rPr>
              <w:t>1</w:t>
            </w:r>
            <w:r w:rsidR="004168C3">
              <w:rPr>
                <w:rFonts w:hint="eastAsia"/>
                <w:szCs w:val="21"/>
              </w:rPr>
              <w:t>4.0</w:t>
            </w:r>
            <w:r w:rsidRPr="0066583A">
              <w:rPr>
                <w:szCs w:val="21"/>
              </w:rPr>
              <w:t xml:space="preserve"> ± </w:t>
            </w:r>
            <w:r w:rsidR="004168C3">
              <w:rPr>
                <w:rFonts w:hint="eastAsia"/>
                <w:szCs w:val="21"/>
              </w:rPr>
              <w:t>4.7</w:t>
            </w:r>
            <w:r w:rsidR="006965B5">
              <w:rPr>
                <w:szCs w:val="21"/>
              </w:rPr>
              <w:t xml:space="preserve"> </w:t>
            </w:r>
            <w:r w:rsidR="006965B5" w:rsidRPr="0066583A">
              <w:rPr>
                <w:szCs w:val="21"/>
              </w:rPr>
              <w:t>(3</w:t>
            </w:r>
            <w:r w:rsidR="006965B5">
              <w:rPr>
                <w:rFonts w:hint="eastAsia"/>
                <w:szCs w:val="21"/>
              </w:rPr>
              <w:t>1.0</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D61610">
            <w:pPr>
              <w:rPr>
                <w:szCs w:val="21"/>
              </w:rPr>
            </w:pP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p>
        </w:tc>
        <w:tc>
          <w:tcPr>
            <w:tcW w:w="581" w:type="dxa"/>
            <w:tcBorders>
              <w:top w:val="nil"/>
              <w:left w:val="nil"/>
              <w:bottom w:val="nil"/>
              <w:right w:val="nil"/>
            </w:tcBorders>
            <w:shd w:val="clear" w:color="auto" w:fill="auto"/>
            <w:noWrap/>
            <w:vAlign w:val="center"/>
          </w:tcPr>
          <w:p w:rsidR="00D61610" w:rsidRPr="0066583A" w:rsidRDefault="00D61610" w:rsidP="0087505D">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4168C3">
            <w:pPr>
              <w:rPr>
                <w:szCs w:val="21"/>
              </w:rPr>
            </w:pPr>
          </w:p>
        </w:tc>
        <w:tc>
          <w:tcPr>
            <w:tcW w:w="1842" w:type="dxa"/>
            <w:tcBorders>
              <w:top w:val="nil"/>
              <w:left w:val="nil"/>
              <w:bottom w:val="nil"/>
              <w:right w:val="nil"/>
            </w:tcBorders>
            <w:shd w:val="clear" w:color="auto" w:fill="auto"/>
            <w:noWrap/>
            <w:vAlign w:val="center"/>
          </w:tcPr>
          <w:p w:rsidR="00D61610" w:rsidRPr="0066583A" w:rsidRDefault="00D61610" w:rsidP="004168C3">
            <w:pPr>
              <w:rPr>
                <w:szCs w:val="21"/>
              </w:rPr>
            </w:pPr>
          </w:p>
        </w:tc>
        <w:tc>
          <w:tcPr>
            <w:tcW w:w="2127" w:type="dxa"/>
            <w:tcBorders>
              <w:top w:val="nil"/>
              <w:left w:val="nil"/>
              <w:bottom w:val="nil"/>
              <w:right w:val="nil"/>
            </w:tcBorders>
            <w:shd w:val="clear" w:color="auto" w:fill="auto"/>
            <w:noWrap/>
            <w:vAlign w:val="center"/>
          </w:tcPr>
          <w:p w:rsidR="00D61610" w:rsidRPr="0066583A" w:rsidRDefault="00D61610" w:rsidP="004168C3">
            <w:pPr>
              <w:rPr>
                <w:szCs w:val="21"/>
              </w:rPr>
            </w:pPr>
          </w:p>
        </w:tc>
        <w:tc>
          <w:tcPr>
            <w:tcW w:w="1842" w:type="dxa"/>
            <w:tcBorders>
              <w:top w:val="nil"/>
              <w:left w:val="nil"/>
              <w:bottom w:val="nil"/>
              <w:right w:val="nil"/>
            </w:tcBorders>
            <w:shd w:val="clear" w:color="auto" w:fill="auto"/>
            <w:noWrap/>
            <w:vAlign w:val="center"/>
          </w:tcPr>
          <w:p w:rsidR="00D61610" w:rsidRPr="0066583A" w:rsidRDefault="00D61610" w:rsidP="004168C3">
            <w:pPr>
              <w:rPr>
                <w:szCs w:val="21"/>
              </w:rPr>
            </w:pP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0923B8">
            <w:pPr>
              <w:rPr>
                <w:b/>
                <w:szCs w:val="21"/>
              </w:rPr>
            </w:pPr>
            <w:r w:rsidRPr="0066583A">
              <w:rPr>
                <w:rFonts w:hint="eastAsia"/>
                <w:b/>
                <w:szCs w:val="21"/>
              </w:rPr>
              <w:t xml:space="preserve">Functional </w:t>
            </w: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Evergreen broadleaf</w:t>
            </w:r>
          </w:p>
        </w:tc>
        <w:tc>
          <w:tcPr>
            <w:tcW w:w="581" w:type="dxa"/>
            <w:tcBorders>
              <w:top w:val="nil"/>
              <w:left w:val="nil"/>
              <w:bottom w:val="nil"/>
              <w:right w:val="nil"/>
            </w:tcBorders>
            <w:shd w:val="clear" w:color="auto" w:fill="auto"/>
            <w:noWrap/>
            <w:vAlign w:val="center"/>
          </w:tcPr>
          <w:p w:rsidR="00D61610" w:rsidRPr="0066583A" w:rsidRDefault="004D63E8" w:rsidP="0087505D">
            <w:pPr>
              <w:rPr>
                <w:szCs w:val="21"/>
              </w:rPr>
            </w:pPr>
            <w:r>
              <w:rPr>
                <w:rFonts w:hint="eastAsia"/>
                <w:szCs w:val="21"/>
              </w:rPr>
              <w:t>55</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48</w:t>
            </w:r>
            <w:r w:rsidR="004D63E8">
              <w:rPr>
                <w:rFonts w:hint="eastAsia"/>
                <w:szCs w:val="21"/>
              </w:rPr>
              <w:t>5.3</w:t>
            </w:r>
            <w:r w:rsidRPr="0066583A">
              <w:rPr>
                <w:szCs w:val="21"/>
              </w:rPr>
              <w:t xml:space="preserve"> ± </w:t>
            </w:r>
            <w:r w:rsidR="004D63E8">
              <w:rPr>
                <w:rFonts w:hint="eastAsia"/>
                <w:szCs w:val="21"/>
              </w:rPr>
              <w:t>29.9</w:t>
            </w:r>
            <w:r w:rsidR="006965B5">
              <w:rPr>
                <w:szCs w:val="21"/>
              </w:rPr>
              <w:t xml:space="preserve"> </w:t>
            </w:r>
            <w:r w:rsidR="006965B5" w:rsidRPr="0066583A">
              <w:rPr>
                <w:szCs w:val="21"/>
              </w:rPr>
              <w:t>(6.</w:t>
            </w:r>
            <w:r w:rsidR="006965B5">
              <w:rPr>
                <w:rFonts w:hint="eastAsia"/>
                <w:szCs w:val="21"/>
              </w:rPr>
              <w:t>2</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w:t>
            </w:r>
            <w:r w:rsidR="004D63E8">
              <w:rPr>
                <w:rFonts w:hint="eastAsia"/>
                <w:szCs w:val="21"/>
              </w:rPr>
              <w:t>6.5</w:t>
            </w:r>
            <w:r w:rsidRPr="0066583A">
              <w:rPr>
                <w:szCs w:val="21"/>
              </w:rPr>
              <w:t xml:space="preserve"> ± 4.</w:t>
            </w:r>
            <w:r w:rsidR="004D63E8">
              <w:rPr>
                <w:rFonts w:hint="eastAsia"/>
                <w:szCs w:val="21"/>
              </w:rPr>
              <w:t>7</w:t>
            </w:r>
            <w:r w:rsidR="006965B5">
              <w:rPr>
                <w:szCs w:val="21"/>
              </w:rPr>
              <w:t xml:space="preserve"> </w:t>
            </w:r>
            <w:r w:rsidR="006965B5" w:rsidRPr="0066583A">
              <w:rPr>
                <w:szCs w:val="21"/>
              </w:rPr>
              <w:t>(2</w:t>
            </w:r>
            <w:r w:rsidR="006965B5">
              <w:rPr>
                <w:rFonts w:hint="eastAsia"/>
                <w:szCs w:val="21"/>
              </w:rPr>
              <w:t>7.5</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w:t>
            </w:r>
            <w:r w:rsidR="004D63E8">
              <w:rPr>
                <w:rFonts w:hint="eastAsia"/>
                <w:szCs w:val="21"/>
              </w:rPr>
              <w:t>44</w:t>
            </w:r>
            <w:r w:rsidRPr="0066583A">
              <w:rPr>
                <w:szCs w:val="21"/>
              </w:rPr>
              <w:t xml:space="preserve"> ± 0.5</w:t>
            </w:r>
            <w:r w:rsidR="004D63E8">
              <w:rPr>
                <w:rFonts w:hint="eastAsia"/>
                <w:szCs w:val="21"/>
              </w:rPr>
              <w:t>0</w:t>
            </w:r>
            <w:r w:rsidR="006965B5">
              <w:rPr>
                <w:szCs w:val="21"/>
              </w:rPr>
              <w:t xml:space="preserve"> </w:t>
            </w:r>
            <w:r w:rsidR="006965B5" w:rsidRPr="0066583A">
              <w:rPr>
                <w:szCs w:val="21"/>
              </w:rPr>
              <w:t>(3</w:t>
            </w:r>
            <w:r w:rsidR="006965B5">
              <w:rPr>
                <w:rFonts w:hint="eastAsia"/>
                <w:szCs w:val="21"/>
              </w:rPr>
              <w:t>3.1</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4D63E8" w:rsidP="004D63E8">
            <w:pPr>
              <w:rPr>
                <w:szCs w:val="21"/>
              </w:rPr>
            </w:pPr>
            <w:r>
              <w:rPr>
                <w:rFonts w:hint="eastAsia"/>
                <w:szCs w:val="21"/>
              </w:rPr>
              <w:t>29.4</w:t>
            </w:r>
            <w:r w:rsidR="00D61610" w:rsidRPr="0066583A">
              <w:rPr>
                <w:szCs w:val="21"/>
              </w:rPr>
              <w:t xml:space="preserve"> ± 7.</w:t>
            </w:r>
            <w:r>
              <w:rPr>
                <w:rFonts w:hint="eastAsia"/>
                <w:szCs w:val="21"/>
              </w:rPr>
              <w:t>2</w:t>
            </w:r>
            <w:r w:rsidR="006965B5">
              <w:rPr>
                <w:szCs w:val="21"/>
              </w:rPr>
              <w:t xml:space="preserve"> </w:t>
            </w:r>
            <w:r w:rsidR="006965B5" w:rsidRPr="0066583A">
              <w:rPr>
                <w:szCs w:val="21"/>
              </w:rPr>
              <w:t>(2</w:t>
            </w:r>
            <w:r w:rsidR="006965B5">
              <w:rPr>
                <w:rFonts w:hint="eastAsia"/>
                <w:szCs w:val="21"/>
              </w:rPr>
              <w:t>3.6</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3</w:t>
            </w:r>
            <w:r w:rsidR="004D63E8">
              <w:rPr>
                <w:rFonts w:hint="eastAsia"/>
                <w:szCs w:val="21"/>
              </w:rPr>
              <w:t>37.6</w:t>
            </w:r>
            <w:r w:rsidRPr="0066583A">
              <w:rPr>
                <w:szCs w:val="21"/>
              </w:rPr>
              <w:t xml:space="preserve"> ± 1</w:t>
            </w:r>
            <w:r w:rsidR="004D63E8">
              <w:rPr>
                <w:rFonts w:hint="eastAsia"/>
                <w:szCs w:val="21"/>
              </w:rPr>
              <w:t>03.3</w:t>
            </w:r>
            <w:r w:rsidR="006965B5">
              <w:rPr>
                <w:szCs w:val="21"/>
              </w:rPr>
              <w:t xml:space="preserve"> </w:t>
            </w:r>
            <w:r w:rsidR="006965B5" w:rsidRPr="0066583A">
              <w:rPr>
                <w:szCs w:val="21"/>
              </w:rPr>
              <w:t>(</w:t>
            </w:r>
            <w:r w:rsidR="006965B5">
              <w:rPr>
                <w:rFonts w:hint="eastAsia"/>
                <w:szCs w:val="21"/>
              </w:rPr>
              <w:t>29.2</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11.</w:t>
            </w:r>
            <w:r w:rsidR="004D63E8">
              <w:rPr>
                <w:rFonts w:hint="eastAsia"/>
                <w:szCs w:val="21"/>
              </w:rPr>
              <w:t>5</w:t>
            </w:r>
            <w:r w:rsidRPr="0066583A">
              <w:rPr>
                <w:szCs w:val="21"/>
              </w:rPr>
              <w:t xml:space="preserve"> ± </w:t>
            </w:r>
            <w:r w:rsidR="004D63E8">
              <w:rPr>
                <w:rFonts w:hint="eastAsia"/>
                <w:szCs w:val="21"/>
              </w:rPr>
              <w:t>2.5</w:t>
            </w:r>
            <w:r w:rsidR="006965B5">
              <w:rPr>
                <w:szCs w:val="21"/>
              </w:rPr>
              <w:t xml:space="preserve"> </w:t>
            </w:r>
            <w:r w:rsidR="006965B5" w:rsidRPr="0066583A">
              <w:rPr>
                <w:szCs w:val="21"/>
              </w:rPr>
              <w:t>(2</w:t>
            </w:r>
            <w:r w:rsidR="006965B5">
              <w:rPr>
                <w:rFonts w:hint="eastAsia"/>
                <w:szCs w:val="21"/>
              </w:rPr>
              <w:t>1.3</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0923B8" w:rsidP="00D61610">
            <w:pPr>
              <w:rPr>
                <w:szCs w:val="21"/>
              </w:rPr>
            </w:pPr>
            <w:r w:rsidRPr="0066583A">
              <w:rPr>
                <w:rFonts w:hint="eastAsia"/>
                <w:b/>
                <w:szCs w:val="21"/>
              </w:rPr>
              <w:t>type</w:t>
            </w: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Evergreen conifer</w:t>
            </w:r>
          </w:p>
        </w:tc>
        <w:tc>
          <w:tcPr>
            <w:tcW w:w="581" w:type="dxa"/>
            <w:tcBorders>
              <w:top w:val="nil"/>
              <w:left w:val="nil"/>
              <w:bottom w:val="nil"/>
              <w:right w:val="nil"/>
            </w:tcBorders>
            <w:shd w:val="clear" w:color="auto" w:fill="auto"/>
            <w:noWrap/>
            <w:vAlign w:val="center"/>
          </w:tcPr>
          <w:p w:rsidR="00D61610" w:rsidRPr="0066583A" w:rsidRDefault="004D63E8" w:rsidP="0087505D">
            <w:pPr>
              <w:rPr>
                <w:szCs w:val="21"/>
              </w:rPr>
            </w:pPr>
            <w:r>
              <w:rPr>
                <w:rFonts w:hint="eastAsia"/>
                <w:szCs w:val="21"/>
              </w:rPr>
              <w:t>6</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4</w:t>
            </w:r>
            <w:r w:rsidR="004D63E8">
              <w:rPr>
                <w:rFonts w:hint="eastAsia"/>
                <w:szCs w:val="21"/>
              </w:rPr>
              <w:t>88.3</w:t>
            </w:r>
            <w:r w:rsidRPr="0066583A">
              <w:rPr>
                <w:szCs w:val="21"/>
              </w:rPr>
              <w:t xml:space="preserve"> ± 1</w:t>
            </w:r>
            <w:r w:rsidR="004D63E8">
              <w:rPr>
                <w:rFonts w:hint="eastAsia"/>
                <w:szCs w:val="21"/>
              </w:rPr>
              <w:t>6.3</w:t>
            </w:r>
            <w:r w:rsidR="006965B5">
              <w:rPr>
                <w:szCs w:val="21"/>
              </w:rPr>
              <w:t xml:space="preserve"> </w:t>
            </w:r>
            <w:r w:rsidR="006965B5" w:rsidRPr="0066583A">
              <w:rPr>
                <w:szCs w:val="21"/>
              </w:rPr>
              <w:t>(3.</w:t>
            </w:r>
            <w:r w:rsidR="006965B5">
              <w:rPr>
                <w:rFonts w:hint="eastAsia"/>
                <w:szCs w:val="21"/>
              </w:rPr>
              <w:t>3</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w:t>
            </w:r>
            <w:r w:rsidR="004D63E8">
              <w:rPr>
                <w:rFonts w:hint="eastAsia"/>
                <w:szCs w:val="21"/>
              </w:rPr>
              <w:t>3.7</w:t>
            </w:r>
            <w:r w:rsidRPr="0066583A">
              <w:rPr>
                <w:szCs w:val="21"/>
              </w:rPr>
              <w:t xml:space="preserve"> ± 3.</w:t>
            </w:r>
            <w:r w:rsidR="004D63E8">
              <w:rPr>
                <w:rFonts w:hint="eastAsia"/>
                <w:szCs w:val="21"/>
              </w:rPr>
              <w:t>9</w:t>
            </w:r>
            <w:r w:rsidR="006965B5">
              <w:rPr>
                <w:szCs w:val="21"/>
              </w:rPr>
              <w:t xml:space="preserve"> </w:t>
            </w:r>
            <w:r w:rsidR="006965B5" w:rsidRPr="0066583A">
              <w:rPr>
                <w:szCs w:val="21"/>
              </w:rPr>
              <w:t>(2</w:t>
            </w:r>
            <w:r w:rsidR="006965B5">
              <w:rPr>
                <w:rFonts w:hint="eastAsia"/>
                <w:szCs w:val="21"/>
              </w:rPr>
              <w:t>7.9</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1.3</w:t>
            </w:r>
            <w:r w:rsidR="004D63E8">
              <w:rPr>
                <w:rFonts w:hint="eastAsia"/>
                <w:szCs w:val="21"/>
              </w:rPr>
              <w:t>4</w:t>
            </w:r>
            <w:r w:rsidRPr="0066583A">
              <w:rPr>
                <w:szCs w:val="21"/>
              </w:rPr>
              <w:t xml:space="preserve"> ± 0.</w:t>
            </w:r>
            <w:r w:rsidR="004D63E8">
              <w:rPr>
                <w:rFonts w:hint="eastAsia"/>
                <w:szCs w:val="21"/>
              </w:rPr>
              <w:t>35</w:t>
            </w:r>
            <w:r w:rsidR="006965B5">
              <w:rPr>
                <w:szCs w:val="21"/>
              </w:rPr>
              <w:t xml:space="preserve"> </w:t>
            </w:r>
            <w:r w:rsidR="006965B5" w:rsidRPr="0066583A">
              <w:rPr>
                <w:szCs w:val="21"/>
              </w:rPr>
              <w:t>(2</w:t>
            </w:r>
            <w:r w:rsidR="006965B5">
              <w:rPr>
                <w:rFonts w:hint="eastAsia"/>
                <w:szCs w:val="21"/>
              </w:rPr>
              <w:t>5.6</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3</w:t>
            </w:r>
            <w:r w:rsidR="004D63E8">
              <w:rPr>
                <w:rFonts w:hint="eastAsia"/>
                <w:szCs w:val="21"/>
              </w:rPr>
              <w:t>5</w:t>
            </w:r>
            <w:r w:rsidR="0029789B" w:rsidRPr="0066583A">
              <w:rPr>
                <w:rFonts w:hint="eastAsia"/>
                <w:szCs w:val="21"/>
              </w:rPr>
              <w:t>.6</w:t>
            </w:r>
            <w:r w:rsidR="000245A4">
              <w:rPr>
                <w:szCs w:val="21"/>
              </w:rPr>
              <w:t xml:space="preserve"> </w:t>
            </w:r>
            <w:r w:rsidRPr="0066583A">
              <w:rPr>
                <w:szCs w:val="21"/>
              </w:rPr>
              <w:t>± 8.</w:t>
            </w:r>
            <w:r w:rsidR="004D63E8">
              <w:rPr>
                <w:rFonts w:hint="eastAsia"/>
                <w:szCs w:val="21"/>
              </w:rPr>
              <w:t>4</w:t>
            </w:r>
            <w:r w:rsidR="006965B5">
              <w:rPr>
                <w:szCs w:val="21"/>
              </w:rPr>
              <w:t xml:space="preserve"> </w:t>
            </w:r>
            <w:r w:rsidR="006965B5" w:rsidRPr="0066583A">
              <w:rPr>
                <w:szCs w:val="21"/>
              </w:rPr>
              <w:t>(2</w:t>
            </w:r>
            <w:r w:rsidR="006965B5">
              <w:rPr>
                <w:rFonts w:hint="eastAsia"/>
                <w:szCs w:val="21"/>
              </w:rPr>
              <w:t>3.0</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D61610" w:rsidP="000245A4">
            <w:pPr>
              <w:rPr>
                <w:szCs w:val="21"/>
              </w:rPr>
            </w:pPr>
            <w:r w:rsidRPr="0066583A">
              <w:rPr>
                <w:szCs w:val="21"/>
              </w:rPr>
              <w:t>3</w:t>
            </w:r>
            <w:r w:rsidR="004D63E8">
              <w:rPr>
                <w:rFonts w:hint="eastAsia"/>
                <w:szCs w:val="21"/>
              </w:rPr>
              <w:t>63.5</w:t>
            </w:r>
            <w:r w:rsidRPr="0066583A">
              <w:rPr>
                <w:szCs w:val="21"/>
              </w:rPr>
              <w:t xml:space="preserve"> ±</w:t>
            </w:r>
            <w:r w:rsidR="000245A4">
              <w:rPr>
                <w:szCs w:val="21"/>
              </w:rPr>
              <w:t xml:space="preserve"> </w:t>
            </w:r>
            <w:r w:rsidR="004D63E8">
              <w:rPr>
                <w:rFonts w:hint="eastAsia"/>
                <w:szCs w:val="21"/>
              </w:rPr>
              <w:t>77.4</w:t>
            </w:r>
            <w:r w:rsidR="006965B5">
              <w:rPr>
                <w:szCs w:val="21"/>
              </w:rPr>
              <w:t xml:space="preserve"> </w:t>
            </w:r>
            <w:r w:rsidR="006965B5" w:rsidRPr="0066583A">
              <w:rPr>
                <w:szCs w:val="21"/>
              </w:rPr>
              <w:t>(</w:t>
            </w:r>
            <w:r w:rsidR="006965B5">
              <w:rPr>
                <w:rFonts w:hint="eastAsia"/>
                <w:szCs w:val="21"/>
              </w:rPr>
              <w:t>20.8</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4D63E8" w:rsidP="0029789B">
            <w:pPr>
              <w:rPr>
                <w:szCs w:val="21"/>
              </w:rPr>
            </w:pPr>
            <w:r>
              <w:rPr>
                <w:rFonts w:hint="eastAsia"/>
                <w:szCs w:val="21"/>
              </w:rPr>
              <w:t>10.2</w:t>
            </w:r>
            <w:r w:rsidR="00D61610" w:rsidRPr="0066583A">
              <w:rPr>
                <w:szCs w:val="21"/>
              </w:rPr>
              <w:t xml:space="preserve"> ± 1.5</w:t>
            </w:r>
            <w:r w:rsidR="006965B5">
              <w:rPr>
                <w:szCs w:val="21"/>
              </w:rPr>
              <w:t xml:space="preserve"> </w:t>
            </w:r>
            <w:r w:rsidR="006965B5" w:rsidRPr="0066583A">
              <w:rPr>
                <w:szCs w:val="21"/>
              </w:rPr>
              <w:t>(1</w:t>
            </w:r>
            <w:r w:rsidR="006965B5">
              <w:rPr>
                <w:rFonts w:hint="eastAsia"/>
                <w:szCs w:val="21"/>
              </w:rPr>
              <w:t>4.6</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D61610">
            <w:pPr>
              <w:rPr>
                <w:szCs w:val="21"/>
              </w:rPr>
            </w:pP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r w:rsidRPr="0066583A">
              <w:rPr>
                <w:szCs w:val="21"/>
              </w:rPr>
              <w:t>Deciduous broadleaf</w:t>
            </w:r>
          </w:p>
        </w:tc>
        <w:tc>
          <w:tcPr>
            <w:tcW w:w="581" w:type="dxa"/>
            <w:tcBorders>
              <w:top w:val="nil"/>
              <w:left w:val="nil"/>
              <w:bottom w:val="nil"/>
              <w:right w:val="nil"/>
            </w:tcBorders>
            <w:shd w:val="clear" w:color="auto" w:fill="auto"/>
            <w:noWrap/>
            <w:vAlign w:val="center"/>
          </w:tcPr>
          <w:p w:rsidR="00D61610" w:rsidRPr="0066583A" w:rsidRDefault="004D63E8" w:rsidP="0087505D">
            <w:pPr>
              <w:rPr>
                <w:szCs w:val="21"/>
              </w:rPr>
            </w:pPr>
            <w:r>
              <w:rPr>
                <w:rFonts w:hint="eastAsia"/>
                <w:szCs w:val="21"/>
              </w:rPr>
              <w:t>64</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45</w:t>
            </w:r>
            <w:r w:rsidR="009D41D9" w:rsidRPr="0066583A">
              <w:rPr>
                <w:rFonts w:hint="eastAsia"/>
                <w:szCs w:val="21"/>
              </w:rPr>
              <w:t>3.</w:t>
            </w:r>
            <w:r w:rsidR="004D63E8">
              <w:rPr>
                <w:rFonts w:hint="eastAsia"/>
                <w:szCs w:val="21"/>
              </w:rPr>
              <w:t>5</w:t>
            </w:r>
            <w:r w:rsidRPr="0066583A">
              <w:rPr>
                <w:szCs w:val="21"/>
              </w:rPr>
              <w:t xml:space="preserve"> ± 20.</w:t>
            </w:r>
            <w:r w:rsidR="004D63E8">
              <w:rPr>
                <w:rFonts w:hint="eastAsia"/>
                <w:szCs w:val="21"/>
              </w:rPr>
              <w:t>8</w:t>
            </w:r>
            <w:r w:rsidR="006965B5">
              <w:rPr>
                <w:szCs w:val="21"/>
              </w:rPr>
              <w:t xml:space="preserve"> </w:t>
            </w:r>
            <w:r w:rsidR="006965B5" w:rsidRPr="0066583A">
              <w:rPr>
                <w:szCs w:val="21"/>
              </w:rPr>
              <w:t>(4.6%)</w:t>
            </w:r>
          </w:p>
        </w:tc>
        <w:tc>
          <w:tcPr>
            <w:tcW w:w="1980" w:type="dxa"/>
            <w:tcBorders>
              <w:top w:val="nil"/>
              <w:left w:val="nil"/>
              <w:bottom w:val="nil"/>
              <w:right w:val="nil"/>
            </w:tcBorders>
            <w:shd w:val="clear" w:color="auto" w:fill="auto"/>
            <w:noWrap/>
            <w:vAlign w:val="center"/>
          </w:tcPr>
          <w:p w:rsidR="00D61610" w:rsidRPr="0066583A" w:rsidRDefault="009D41D9" w:rsidP="004D63E8">
            <w:pPr>
              <w:rPr>
                <w:szCs w:val="21"/>
              </w:rPr>
            </w:pPr>
            <w:r w:rsidRPr="0066583A">
              <w:rPr>
                <w:szCs w:val="21"/>
              </w:rPr>
              <w:t>2</w:t>
            </w:r>
            <w:r w:rsidR="004D63E8">
              <w:rPr>
                <w:rFonts w:hint="eastAsia"/>
                <w:szCs w:val="21"/>
              </w:rPr>
              <w:t>1.1</w:t>
            </w:r>
            <w:r w:rsidR="00D61610" w:rsidRPr="0066583A">
              <w:rPr>
                <w:szCs w:val="21"/>
              </w:rPr>
              <w:t xml:space="preserve"> ± </w:t>
            </w:r>
            <w:r w:rsidR="004D63E8">
              <w:rPr>
                <w:rFonts w:hint="eastAsia"/>
                <w:szCs w:val="21"/>
              </w:rPr>
              <w:t>5.9</w:t>
            </w:r>
            <w:r w:rsidR="006965B5">
              <w:rPr>
                <w:szCs w:val="21"/>
              </w:rPr>
              <w:t xml:space="preserve"> </w:t>
            </w:r>
            <w:r w:rsidR="006965B5" w:rsidRPr="0066583A">
              <w:rPr>
                <w:szCs w:val="21"/>
              </w:rPr>
              <w:t>(</w:t>
            </w:r>
            <w:r w:rsidR="006965B5">
              <w:rPr>
                <w:rFonts w:hint="eastAsia"/>
                <w:szCs w:val="21"/>
              </w:rPr>
              <w:t>27.0</w:t>
            </w:r>
            <w:r w:rsidR="006965B5" w:rsidRPr="0066583A">
              <w:rPr>
                <w:szCs w:val="21"/>
              </w:rPr>
              <w:t>%)</w:t>
            </w: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w:t>
            </w:r>
            <w:r w:rsidR="004D63E8">
              <w:rPr>
                <w:rFonts w:hint="eastAsia"/>
                <w:szCs w:val="21"/>
              </w:rPr>
              <w:t>58</w:t>
            </w:r>
            <w:r w:rsidRPr="0066583A">
              <w:rPr>
                <w:szCs w:val="21"/>
              </w:rPr>
              <w:t xml:space="preserve"> ± 0.6</w:t>
            </w:r>
            <w:r w:rsidR="004D63E8">
              <w:rPr>
                <w:rFonts w:hint="eastAsia"/>
                <w:szCs w:val="21"/>
              </w:rPr>
              <w:t>7</w:t>
            </w:r>
            <w:r w:rsidR="006965B5">
              <w:rPr>
                <w:szCs w:val="21"/>
              </w:rPr>
              <w:t xml:space="preserve"> </w:t>
            </w:r>
            <w:r w:rsidR="006965B5" w:rsidRPr="0066583A">
              <w:rPr>
                <w:szCs w:val="21"/>
              </w:rPr>
              <w:t>(</w:t>
            </w:r>
            <w:r w:rsidR="006965B5">
              <w:rPr>
                <w:rFonts w:hint="eastAsia"/>
                <w:szCs w:val="21"/>
              </w:rPr>
              <w:t>39.3</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2</w:t>
            </w:r>
            <w:r w:rsidR="009D41D9" w:rsidRPr="0066583A">
              <w:rPr>
                <w:rFonts w:hint="eastAsia"/>
                <w:szCs w:val="21"/>
              </w:rPr>
              <w:t>1.</w:t>
            </w:r>
            <w:r w:rsidR="004D63E8">
              <w:rPr>
                <w:rFonts w:hint="eastAsia"/>
                <w:szCs w:val="21"/>
              </w:rPr>
              <w:t>5</w:t>
            </w:r>
            <w:r w:rsidRPr="0066583A">
              <w:rPr>
                <w:szCs w:val="21"/>
              </w:rPr>
              <w:t xml:space="preserve"> ± </w:t>
            </w:r>
            <w:r w:rsidR="004D63E8">
              <w:rPr>
                <w:rFonts w:hint="eastAsia"/>
                <w:szCs w:val="21"/>
              </w:rPr>
              <w:t>5.5</w:t>
            </w:r>
            <w:r w:rsidR="006965B5">
              <w:rPr>
                <w:szCs w:val="21"/>
              </w:rPr>
              <w:t xml:space="preserve"> </w:t>
            </w:r>
            <w:r w:rsidR="006965B5" w:rsidRPr="0066583A">
              <w:rPr>
                <w:szCs w:val="21"/>
              </w:rPr>
              <w:t>(</w:t>
            </w:r>
            <w:r w:rsidR="006965B5">
              <w:rPr>
                <w:rFonts w:hint="eastAsia"/>
                <w:szCs w:val="21"/>
              </w:rPr>
              <w:t>24.7</w:t>
            </w:r>
            <w:r w:rsidR="006965B5" w:rsidRPr="0066583A">
              <w:rPr>
                <w:szCs w:val="21"/>
              </w:rPr>
              <w:t>%)</w:t>
            </w:r>
          </w:p>
        </w:tc>
        <w:tc>
          <w:tcPr>
            <w:tcW w:w="2127" w:type="dxa"/>
            <w:tcBorders>
              <w:top w:val="nil"/>
              <w:left w:val="nil"/>
              <w:bottom w:val="nil"/>
              <w:right w:val="nil"/>
            </w:tcBorders>
            <w:shd w:val="clear" w:color="auto" w:fill="auto"/>
            <w:noWrap/>
            <w:vAlign w:val="center"/>
          </w:tcPr>
          <w:p w:rsidR="00D61610" w:rsidRPr="0066583A" w:rsidRDefault="004D63E8" w:rsidP="004D63E8">
            <w:pPr>
              <w:rPr>
                <w:szCs w:val="21"/>
              </w:rPr>
            </w:pPr>
            <w:r>
              <w:rPr>
                <w:rFonts w:hint="eastAsia"/>
                <w:szCs w:val="21"/>
              </w:rPr>
              <w:t>287.4</w:t>
            </w:r>
            <w:r w:rsidR="00D61610" w:rsidRPr="0066583A">
              <w:rPr>
                <w:szCs w:val="21"/>
              </w:rPr>
              <w:t xml:space="preserve"> ± 1</w:t>
            </w:r>
            <w:r>
              <w:rPr>
                <w:rFonts w:hint="eastAsia"/>
                <w:szCs w:val="21"/>
              </w:rPr>
              <w:t>21.1</w:t>
            </w:r>
            <w:r w:rsidR="006965B5">
              <w:rPr>
                <w:szCs w:val="21"/>
              </w:rPr>
              <w:t xml:space="preserve"> </w:t>
            </w:r>
            <w:r w:rsidR="006965B5" w:rsidRPr="0066583A">
              <w:rPr>
                <w:szCs w:val="21"/>
              </w:rPr>
              <w:t>(</w:t>
            </w:r>
            <w:r w:rsidR="006965B5">
              <w:rPr>
                <w:rFonts w:hint="eastAsia"/>
                <w:szCs w:val="21"/>
              </w:rPr>
              <w:t>39.1</w:t>
            </w:r>
            <w:r w:rsidR="006965B5" w:rsidRPr="0066583A">
              <w:rPr>
                <w:szCs w:val="21"/>
              </w:rPr>
              <w:t>%)</w:t>
            </w: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r w:rsidRPr="0066583A">
              <w:rPr>
                <w:szCs w:val="21"/>
              </w:rPr>
              <w:t>1</w:t>
            </w:r>
            <w:r w:rsidR="004D63E8">
              <w:rPr>
                <w:rFonts w:hint="eastAsia"/>
                <w:szCs w:val="21"/>
              </w:rPr>
              <w:t>3.4</w:t>
            </w:r>
            <w:r w:rsidRPr="0066583A">
              <w:rPr>
                <w:szCs w:val="21"/>
              </w:rPr>
              <w:t xml:space="preserve"> ± 4.</w:t>
            </w:r>
            <w:r w:rsidR="004D63E8">
              <w:rPr>
                <w:rFonts w:hint="eastAsia"/>
                <w:szCs w:val="21"/>
              </w:rPr>
              <w:t>0</w:t>
            </w:r>
            <w:r w:rsidR="006965B5">
              <w:rPr>
                <w:szCs w:val="21"/>
              </w:rPr>
              <w:t xml:space="preserve"> </w:t>
            </w:r>
            <w:r w:rsidR="006965B5" w:rsidRPr="0066583A">
              <w:rPr>
                <w:szCs w:val="21"/>
              </w:rPr>
              <w:t>(</w:t>
            </w:r>
            <w:r w:rsidR="006965B5">
              <w:rPr>
                <w:rFonts w:hint="eastAsia"/>
                <w:szCs w:val="21"/>
              </w:rPr>
              <w:t>28.6</w:t>
            </w:r>
            <w:r w:rsidR="00A00E11">
              <w:rPr>
                <w:rFonts w:hint="eastAsia"/>
                <w:szCs w:val="21"/>
              </w:rPr>
              <w:t>%</w:t>
            </w:r>
            <w:r w:rsidR="006965B5" w:rsidRPr="0066583A">
              <w:rPr>
                <w:szCs w:val="21"/>
              </w:rPr>
              <w:t>)</w:t>
            </w:r>
          </w:p>
        </w:tc>
      </w:tr>
      <w:tr w:rsidR="00D61610" w:rsidRPr="0066583A" w:rsidTr="004B1621">
        <w:trPr>
          <w:trHeight w:hRule="exact" w:val="369"/>
          <w:jc w:val="center"/>
        </w:trPr>
        <w:tc>
          <w:tcPr>
            <w:tcW w:w="1560" w:type="dxa"/>
            <w:tcBorders>
              <w:top w:val="nil"/>
              <w:left w:val="nil"/>
              <w:bottom w:val="nil"/>
              <w:right w:val="nil"/>
            </w:tcBorders>
            <w:vAlign w:val="center"/>
          </w:tcPr>
          <w:p w:rsidR="00D61610" w:rsidRPr="0066583A" w:rsidRDefault="00D61610" w:rsidP="00D61610">
            <w:pPr>
              <w:rPr>
                <w:szCs w:val="21"/>
              </w:rPr>
            </w:pPr>
          </w:p>
        </w:tc>
        <w:tc>
          <w:tcPr>
            <w:tcW w:w="2551" w:type="dxa"/>
            <w:tcBorders>
              <w:top w:val="nil"/>
              <w:left w:val="nil"/>
              <w:bottom w:val="nil"/>
              <w:right w:val="nil"/>
            </w:tcBorders>
            <w:shd w:val="clear" w:color="auto" w:fill="auto"/>
            <w:noWrap/>
            <w:vAlign w:val="center"/>
          </w:tcPr>
          <w:p w:rsidR="00D61610" w:rsidRPr="0066583A" w:rsidRDefault="00D61610" w:rsidP="0087505D">
            <w:pPr>
              <w:rPr>
                <w:szCs w:val="21"/>
              </w:rPr>
            </w:pPr>
          </w:p>
        </w:tc>
        <w:tc>
          <w:tcPr>
            <w:tcW w:w="581" w:type="dxa"/>
            <w:tcBorders>
              <w:top w:val="nil"/>
              <w:left w:val="nil"/>
              <w:bottom w:val="nil"/>
              <w:right w:val="nil"/>
            </w:tcBorders>
            <w:shd w:val="clear" w:color="auto" w:fill="auto"/>
            <w:noWrap/>
            <w:vAlign w:val="center"/>
          </w:tcPr>
          <w:p w:rsidR="00D61610" w:rsidRPr="0066583A" w:rsidRDefault="00D61610" w:rsidP="0087505D">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87505D">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p>
        </w:tc>
        <w:tc>
          <w:tcPr>
            <w:tcW w:w="1980" w:type="dxa"/>
            <w:tcBorders>
              <w:top w:val="nil"/>
              <w:left w:val="nil"/>
              <w:bottom w:val="nil"/>
              <w:right w:val="nil"/>
            </w:tcBorders>
            <w:shd w:val="clear" w:color="auto" w:fill="auto"/>
            <w:noWrap/>
            <w:vAlign w:val="center"/>
          </w:tcPr>
          <w:p w:rsidR="00D61610" w:rsidRPr="0066583A" w:rsidRDefault="00D61610" w:rsidP="004D63E8">
            <w:pPr>
              <w:rPr>
                <w:szCs w:val="21"/>
              </w:rPr>
            </w:pP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p>
        </w:tc>
        <w:tc>
          <w:tcPr>
            <w:tcW w:w="2127" w:type="dxa"/>
            <w:tcBorders>
              <w:top w:val="nil"/>
              <w:left w:val="nil"/>
              <w:bottom w:val="nil"/>
              <w:right w:val="nil"/>
            </w:tcBorders>
            <w:shd w:val="clear" w:color="auto" w:fill="auto"/>
            <w:noWrap/>
            <w:vAlign w:val="center"/>
          </w:tcPr>
          <w:p w:rsidR="00D61610" w:rsidRPr="0066583A" w:rsidRDefault="00D61610" w:rsidP="004D63E8">
            <w:pPr>
              <w:rPr>
                <w:szCs w:val="21"/>
              </w:rPr>
            </w:pPr>
          </w:p>
        </w:tc>
        <w:tc>
          <w:tcPr>
            <w:tcW w:w="1842" w:type="dxa"/>
            <w:tcBorders>
              <w:top w:val="nil"/>
              <w:left w:val="nil"/>
              <w:bottom w:val="nil"/>
              <w:right w:val="nil"/>
            </w:tcBorders>
            <w:shd w:val="clear" w:color="auto" w:fill="auto"/>
            <w:noWrap/>
            <w:vAlign w:val="center"/>
          </w:tcPr>
          <w:p w:rsidR="00D61610" w:rsidRPr="0066583A" w:rsidRDefault="00D61610" w:rsidP="004D63E8">
            <w:pPr>
              <w:rPr>
                <w:szCs w:val="21"/>
              </w:rPr>
            </w:pPr>
          </w:p>
        </w:tc>
      </w:tr>
      <w:tr w:rsidR="006965B5" w:rsidRPr="0066583A" w:rsidTr="004B1621">
        <w:trPr>
          <w:trHeight w:hRule="exact" w:val="369"/>
          <w:jc w:val="center"/>
        </w:trPr>
        <w:tc>
          <w:tcPr>
            <w:tcW w:w="1560" w:type="dxa"/>
            <w:tcBorders>
              <w:top w:val="nil"/>
              <w:left w:val="nil"/>
              <w:bottom w:val="nil"/>
              <w:right w:val="nil"/>
            </w:tcBorders>
            <w:vAlign w:val="center"/>
          </w:tcPr>
          <w:p w:rsidR="006965B5" w:rsidRPr="0044515F" w:rsidRDefault="006965B5" w:rsidP="0044515F">
            <w:pPr>
              <w:rPr>
                <w:b/>
                <w:szCs w:val="21"/>
              </w:rPr>
            </w:pPr>
            <w:r w:rsidRPr="0044515F">
              <w:rPr>
                <w:rFonts w:hint="eastAsia"/>
                <w:b/>
                <w:szCs w:val="21"/>
              </w:rPr>
              <w:t>Dominant</w:t>
            </w:r>
          </w:p>
        </w:tc>
        <w:tc>
          <w:tcPr>
            <w:tcW w:w="2551" w:type="dxa"/>
            <w:tcBorders>
              <w:top w:val="nil"/>
              <w:left w:val="nil"/>
              <w:bottom w:val="nil"/>
              <w:right w:val="nil"/>
            </w:tcBorders>
            <w:shd w:val="clear" w:color="auto" w:fill="auto"/>
            <w:noWrap/>
            <w:vAlign w:val="center"/>
          </w:tcPr>
          <w:p w:rsidR="006965B5" w:rsidRPr="0044515F" w:rsidRDefault="0044515F" w:rsidP="0087505D">
            <w:pPr>
              <w:rPr>
                <w:i/>
                <w:szCs w:val="21"/>
              </w:rPr>
            </w:pPr>
            <w:r w:rsidRPr="0044515F">
              <w:rPr>
                <w:i/>
                <w:szCs w:val="21"/>
              </w:rPr>
              <w:t>Rhododendron telmateium</w:t>
            </w:r>
          </w:p>
        </w:tc>
        <w:tc>
          <w:tcPr>
            <w:tcW w:w="581" w:type="dxa"/>
            <w:tcBorders>
              <w:top w:val="nil"/>
              <w:left w:val="nil"/>
              <w:bottom w:val="nil"/>
              <w:right w:val="nil"/>
            </w:tcBorders>
            <w:shd w:val="clear" w:color="auto" w:fill="auto"/>
            <w:noWrap/>
            <w:vAlign w:val="center"/>
          </w:tcPr>
          <w:p w:rsidR="006965B5" w:rsidRPr="0066583A" w:rsidRDefault="00C545CA" w:rsidP="0087505D">
            <w:pPr>
              <w:rPr>
                <w:szCs w:val="21"/>
              </w:rPr>
            </w:pPr>
            <w:r>
              <w:rPr>
                <w:rFonts w:hint="eastAsia"/>
                <w:szCs w:val="21"/>
              </w:rPr>
              <w:t>19</w:t>
            </w:r>
          </w:p>
        </w:tc>
        <w:tc>
          <w:tcPr>
            <w:tcW w:w="1980" w:type="dxa"/>
            <w:tcBorders>
              <w:top w:val="nil"/>
              <w:left w:val="nil"/>
              <w:bottom w:val="nil"/>
              <w:right w:val="nil"/>
            </w:tcBorders>
            <w:shd w:val="clear" w:color="auto" w:fill="auto"/>
            <w:noWrap/>
            <w:vAlign w:val="center"/>
          </w:tcPr>
          <w:p w:rsidR="006965B5" w:rsidRPr="0066583A" w:rsidRDefault="00041926" w:rsidP="00041926">
            <w:pPr>
              <w:rPr>
                <w:szCs w:val="21"/>
              </w:rPr>
            </w:pPr>
            <w:r>
              <w:rPr>
                <w:szCs w:val="21"/>
              </w:rPr>
              <w:t>500.4</w:t>
            </w:r>
            <w:r w:rsidRPr="0066583A">
              <w:rPr>
                <w:szCs w:val="21"/>
              </w:rPr>
              <w:t xml:space="preserve"> ± </w:t>
            </w:r>
            <w:r>
              <w:rPr>
                <w:szCs w:val="21"/>
              </w:rPr>
              <w:t>12.7 (2.5</w:t>
            </w:r>
            <w:r w:rsidRPr="0066583A">
              <w:rPr>
                <w:szCs w:val="21"/>
              </w:rPr>
              <w:t>%)</w:t>
            </w:r>
          </w:p>
        </w:tc>
        <w:tc>
          <w:tcPr>
            <w:tcW w:w="1980" w:type="dxa"/>
            <w:tcBorders>
              <w:top w:val="nil"/>
              <w:left w:val="nil"/>
              <w:bottom w:val="nil"/>
              <w:right w:val="nil"/>
            </w:tcBorders>
            <w:shd w:val="clear" w:color="auto" w:fill="auto"/>
            <w:noWrap/>
            <w:vAlign w:val="center"/>
          </w:tcPr>
          <w:p w:rsidR="006965B5" w:rsidRPr="0066583A" w:rsidRDefault="00041926" w:rsidP="00041926">
            <w:pPr>
              <w:rPr>
                <w:szCs w:val="21"/>
              </w:rPr>
            </w:pPr>
            <w:r>
              <w:rPr>
                <w:szCs w:val="21"/>
              </w:rPr>
              <w:t>19.0</w:t>
            </w:r>
            <w:r w:rsidRPr="0066583A">
              <w:rPr>
                <w:szCs w:val="21"/>
              </w:rPr>
              <w:t xml:space="preserve"> ± </w:t>
            </w:r>
            <w:r>
              <w:rPr>
                <w:szCs w:val="21"/>
              </w:rPr>
              <w:t>4.3 (22.1</w:t>
            </w:r>
            <w:r w:rsidRPr="0066583A">
              <w:rPr>
                <w:szCs w:val="21"/>
              </w:rPr>
              <w:t>%)</w:t>
            </w:r>
          </w:p>
        </w:tc>
        <w:tc>
          <w:tcPr>
            <w:tcW w:w="1980" w:type="dxa"/>
            <w:tcBorders>
              <w:top w:val="nil"/>
              <w:left w:val="nil"/>
              <w:bottom w:val="nil"/>
              <w:right w:val="nil"/>
            </w:tcBorders>
            <w:shd w:val="clear" w:color="auto" w:fill="auto"/>
            <w:noWrap/>
            <w:vAlign w:val="center"/>
          </w:tcPr>
          <w:p w:rsidR="006965B5" w:rsidRPr="0066583A" w:rsidRDefault="00041926" w:rsidP="00041926">
            <w:pPr>
              <w:rPr>
                <w:szCs w:val="21"/>
              </w:rPr>
            </w:pPr>
            <w:r>
              <w:rPr>
                <w:szCs w:val="21"/>
              </w:rPr>
              <w:t>1.63</w:t>
            </w:r>
            <w:r w:rsidRPr="0066583A">
              <w:rPr>
                <w:szCs w:val="21"/>
              </w:rPr>
              <w:t xml:space="preserve"> ± </w:t>
            </w:r>
            <w:r>
              <w:rPr>
                <w:szCs w:val="21"/>
              </w:rPr>
              <w:t>0.37 (22.4</w:t>
            </w:r>
            <w:r w:rsidRPr="0066583A">
              <w:rPr>
                <w:szCs w:val="21"/>
              </w:rPr>
              <w:t>%)</w:t>
            </w:r>
          </w:p>
        </w:tc>
        <w:tc>
          <w:tcPr>
            <w:tcW w:w="1842" w:type="dxa"/>
            <w:tcBorders>
              <w:top w:val="nil"/>
              <w:left w:val="nil"/>
              <w:bottom w:val="nil"/>
              <w:right w:val="nil"/>
            </w:tcBorders>
            <w:shd w:val="clear" w:color="auto" w:fill="auto"/>
            <w:noWrap/>
            <w:vAlign w:val="center"/>
          </w:tcPr>
          <w:p w:rsidR="006965B5" w:rsidRPr="0066583A" w:rsidRDefault="00041926" w:rsidP="00041926">
            <w:pPr>
              <w:rPr>
                <w:szCs w:val="21"/>
              </w:rPr>
            </w:pPr>
            <w:r>
              <w:rPr>
                <w:szCs w:val="21"/>
              </w:rPr>
              <w:t xml:space="preserve">26.3 </w:t>
            </w:r>
            <w:r w:rsidRPr="0066583A">
              <w:rPr>
                <w:szCs w:val="21"/>
              </w:rPr>
              <w:t xml:space="preserve">± </w:t>
            </w:r>
            <w:r>
              <w:rPr>
                <w:szCs w:val="21"/>
              </w:rPr>
              <w:t xml:space="preserve">5.7 </w:t>
            </w:r>
            <w:r w:rsidRPr="0066583A">
              <w:rPr>
                <w:szCs w:val="21"/>
              </w:rPr>
              <w:t>(</w:t>
            </w:r>
            <w:r>
              <w:rPr>
                <w:szCs w:val="21"/>
              </w:rPr>
              <w:t>21.2</w:t>
            </w:r>
            <w:r w:rsidRPr="0066583A">
              <w:rPr>
                <w:szCs w:val="21"/>
              </w:rPr>
              <w:t>%)</w:t>
            </w:r>
          </w:p>
        </w:tc>
        <w:tc>
          <w:tcPr>
            <w:tcW w:w="2127" w:type="dxa"/>
            <w:tcBorders>
              <w:top w:val="nil"/>
              <w:left w:val="nil"/>
              <w:bottom w:val="nil"/>
              <w:right w:val="nil"/>
            </w:tcBorders>
            <w:shd w:val="clear" w:color="auto" w:fill="auto"/>
            <w:noWrap/>
            <w:vAlign w:val="center"/>
          </w:tcPr>
          <w:p w:rsidR="006965B5" w:rsidRPr="0066583A" w:rsidRDefault="00041926" w:rsidP="00C21A08">
            <w:pPr>
              <w:rPr>
                <w:szCs w:val="21"/>
              </w:rPr>
            </w:pPr>
            <w:r>
              <w:rPr>
                <w:szCs w:val="21"/>
              </w:rPr>
              <w:t xml:space="preserve">306.9 </w:t>
            </w:r>
            <w:r w:rsidRPr="0066583A">
              <w:rPr>
                <w:szCs w:val="21"/>
              </w:rPr>
              <w:t>±</w:t>
            </w:r>
            <w:r>
              <w:rPr>
                <w:szCs w:val="21"/>
              </w:rPr>
              <w:t xml:space="preserve"> 68.7 </w:t>
            </w:r>
            <w:r w:rsidRPr="0066583A">
              <w:rPr>
                <w:szCs w:val="21"/>
              </w:rPr>
              <w:t>(</w:t>
            </w:r>
            <w:r>
              <w:rPr>
                <w:szCs w:val="21"/>
              </w:rPr>
              <w:t>2</w:t>
            </w:r>
            <w:r w:rsidR="00C21A08">
              <w:rPr>
                <w:szCs w:val="21"/>
              </w:rPr>
              <w:t>1.9</w:t>
            </w:r>
            <w:r w:rsidRPr="0066583A">
              <w:rPr>
                <w:szCs w:val="21"/>
              </w:rPr>
              <w:t>%)</w:t>
            </w:r>
          </w:p>
        </w:tc>
        <w:tc>
          <w:tcPr>
            <w:tcW w:w="1842" w:type="dxa"/>
            <w:tcBorders>
              <w:top w:val="nil"/>
              <w:left w:val="nil"/>
              <w:bottom w:val="nil"/>
              <w:right w:val="nil"/>
            </w:tcBorders>
            <w:shd w:val="clear" w:color="auto" w:fill="auto"/>
            <w:noWrap/>
            <w:vAlign w:val="center"/>
          </w:tcPr>
          <w:p w:rsidR="006965B5" w:rsidRPr="0066583A" w:rsidRDefault="00462667" w:rsidP="00462667">
            <w:pPr>
              <w:rPr>
                <w:szCs w:val="21"/>
              </w:rPr>
            </w:pPr>
            <w:r w:rsidRPr="0066583A">
              <w:rPr>
                <w:szCs w:val="21"/>
              </w:rPr>
              <w:t>1</w:t>
            </w:r>
            <w:r>
              <w:rPr>
                <w:szCs w:val="21"/>
              </w:rPr>
              <w:t>1.6</w:t>
            </w:r>
            <w:r w:rsidRPr="0066583A">
              <w:rPr>
                <w:szCs w:val="21"/>
              </w:rPr>
              <w:t xml:space="preserve"> ± </w:t>
            </w:r>
            <w:r>
              <w:rPr>
                <w:szCs w:val="21"/>
              </w:rPr>
              <w:t xml:space="preserve">1.6 </w:t>
            </w:r>
            <w:r w:rsidRPr="0066583A">
              <w:rPr>
                <w:szCs w:val="21"/>
              </w:rPr>
              <w:t>(</w:t>
            </w:r>
            <w:r>
              <w:rPr>
                <w:szCs w:val="21"/>
              </w:rPr>
              <w:t>13.4%</w:t>
            </w:r>
            <w:r w:rsidRPr="0066583A">
              <w:rPr>
                <w:szCs w:val="21"/>
              </w:rPr>
              <w:t>)</w:t>
            </w:r>
          </w:p>
        </w:tc>
      </w:tr>
      <w:tr w:rsidR="0044515F" w:rsidRPr="0066583A" w:rsidTr="004B1621">
        <w:trPr>
          <w:trHeight w:hRule="exact" w:val="369"/>
          <w:jc w:val="center"/>
        </w:trPr>
        <w:tc>
          <w:tcPr>
            <w:tcW w:w="1560" w:type="dxa"/>
            <w:tcBorders>
              <w:top w:val="nil"/>
              <w:left w:val="nil"/>
              <w:bottom w:val="nil"/>
              <w:right w:val="nil"/>
            </w:tcBorders>
            <w:vAlign w:val="center"/>
          </w:tcPr>
          <w:p w:rsidR="0044515F" w:rsidRPr="0044515F" w:rsidRDefault="0044515F" w:rsidP="00D61610">
            <w:pPr>
              <w:rPr>
                <w:b/>
                <w:szCs w:val="21"/>
              </w:rPr>
            </w:pPr>
            <w:r>
              <w:rPr>
                <w:b/>
                <w:szCs w:val="21"/>
              </w:rPr>
              <w:t>s</w:t>
            </w:r>
            <w:r>
              <w:rPr>
                <w:rFonts w:hint="eastAsia"/>
                <w:b/>
                <w:szCs w:val="21"/>
              </w:rPr>
              <w:t>pecies</w:t>
            </w:r>
          </w:p>
        </w:tc>
        <w:tc>
          <w:tcPr>
            <w:tcW w:w="2551" w:type="dxa"/>
            <w:tcBorders>
              <w:top w:val="nil"/>
              <w:left w:val="nil"/>
              <w:bottom w:val="nil"/>
              <w:right w:val="nil"/>
            </w:tcBorders>
            <w:shd w:val="clear" w:color="auto" w:fill="auto"/>
            <w:noWrap/>
            <w:vAlign w:val="center"/>
          </w:tcPr>
          <w:p w:rsidR="0044515F" w:rsidRPr="00874690" w:rsidRDefault="00874690" w:rsidP="0087505D">
            <w:pPr>
              <w:rPr>
                <w:i/>
                <w:szCs w:val="21"/>
              </w:rPr>
            </w:pPr>
            <w:r w:rsidRPr="00874690">
              <w:rPr>
                <w:i/>
                <w:szCs w:val="21"/>
              </w:rPr>
              <w:t>Quercus monimotricha</w:t>
            </w:r>
          </w:p>
        </w:tc>
        <w:tc>
          <w:tcPr>
            <w:tcW w:w="581" w:type="dxa"/>
            <w:tcBorders>
              <w:top w:val="nil"/>
              <w:left w:val="nil"/>
              <w:bottom w:val="nil"/>
              <w:right w:val="nil"/>
            </w:tcBorders>
            <w:shd w:val="clear" w:color="auto" w:fill="auto"/>
            <w:noWrap/>
            <w:vAlign w:val="center"/>
          </w:tcPr>
          <w:p w:rsidR="0044515F" w:rsidRPr="0066583A" w:rsidRDefault="00547A78" w:rsidP="0087505D">
            <w:pPr>
              <w:rPr>
                <w:szCs w:val="21"/>
              </w:rPr>
            </w:pPr>
            <w:r>
              <w:rPr>
                <w:rFonts w:hint="eastAsia"/>
                <w:szCs w:val="21"/>
              </w:rPr>
              <w:t>5</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sidRPr="0066583A">
              <w:rPr>
                <w:szCs w:val="21"/>
              </w:rPr>
              <w:t>4</w:t>
            </w:r>
            <w:r>
              <w:rPr>
                <w:szCs w:val="21"/>
              </w:rPr>
              <w:t>64.7</w:t>
            </w:r>
            <w:r w:rsidRPr="0066583A">
              <w:rPr>
                <w:szCs w:val="21"/>
              </w:rPr>
              <w:t xml:space="preserve"> ± </w:t>
            </w:r>
            <w:r>
              <w:rPr>
                <w:szCs w:val="21"/>
              </w:rPr>
              <w:t>8.0 (1.7</w:t>
            </w:r>
            <w:r w:rsidRPr="0066583A">
              <w:rPr>
                <w:szCs w:val="21"/>
              </w:rPr>
              <w:t>%)</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14.9</w:t>
            </w:r>
            <w:r w:rsidRPr="0066583A">
              <w:rPr>
                <w:szCs w:val="21"/>
              </w:rPr>
              <w:t xml:space="preserve"> ± </w:t>
            </w:r>
            <w:r>
              <w:rPr>
                <w:szCs w:val="21"/>
              </w:rPr>
              <w:t>4.0 (26.4</w:t>
            </w:r>
            <w:r w:rsidRPr="0066583A">
              <w:rPr>
                <w:szCs w:val="21"/>
              </w:rPr>
              <w:t>%)</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1.33</w:t>
            </w:r>
            <w:r w:rsidRPr="0066583A">
              <w:rPr>
                <w:szCs w:val="21"/>
              </w:rPr>
              <w:t xml:space="preserve"> ± </w:t>
            </w:r>
            <w:r>
              <w:rPr>
                <w:szCs w:val="21"/>
              </w:rPr>
              <w:t>0.42 (30.9</w:t>
            </w:r>
            <w:r w:rsidRPr="0066583A">
              <w:rPr>
                <w:szCs w:val="21"/>
              </w:rPr>
              <w:t>%)</w:t>
            </w:r>
          </w:p>
        </w:tc>
        <w:tc>
          <w:tcPr>
            <w:tcW w:w="1842"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 xml:space="preserve">31.1 </w:t>
            </w:r>
            <w:r w:rsidRPr="0066583A">
              <w:rPr>
                <w:szCs w:val="21"/>
              </w:rPr>
              <w:t xml:space="preserve">± </w:t>
            </w:r>
            <w:r>
              <w:rPr>
                <w:szCs w:val="21"/>
              </w:rPr>
              <w:t xml:space="preserve">8.9 </w:t>
            </w:r>
            <w:r w:rsidRPr="0066583A">
              <w:rPr>
                <w:szCs w:val="21"/>
              </w:rPr>
              <w:t>(</w:t>
            </w:r>
            <w:r>
              <w:rPr>
                <w:szCs w:val="21"/>
              </w:rPr>
              <w:t>27.6</w:t>
            </w:r>
            <w:r w:rsidRPr="0066583A">
              <w:rPr>
                <w:szCs w:val="21"/>
              </w:rPr>
              <w:t>%)</w:t>
            </w:r>
          </w:p>
        </w:tc>
        <w:tc>
          <w:tcPr>
            <w:tcW w:w="2127"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 xml:space="preserve">350.5 </w:t>
            </w:r>
            <w:r w:rsidRPr="0066583A">
              <w:rPr>
                <w:szCs w:val="21"/>
              </w:rPr>
              <w:t xml:space="preserve">± </w:t>
            </w:r>
            <w:r>
              <w:rPr>
                <w:szCs w:val="21"/>
              </w:rPr>
              <w:t xml:space="preserve">93.5 </w:t>
            </w:r>
            <w:r w:rsidRPr="0066583A">
              <w:rPr>
                <w:szCs w:val="21"/>
              </w:rPr>
              <w:t>(</w:t>
            </w:r>
            <w:r>
              <w:rPr>
                <w:szCs w:val="21"/>
              </w:rPr>
              <w:t>25.9</w:t>
            </w:r>
            <w:r w:rsidRPr="0066583A">
              <w:rPr>
                <w:szCs w:val="21"/>
              </w:rPr>
              <w:t>%)</w:t>
            </w:r>
          </w:p>
        </w:tc>
        <w:tc>
          <w:tcPr>
            <w:tcW w:w="1842" w:type="dxa"/>
            <w:tcBorders>
              <w:top w:val="nil"/>
              <w:left w:val="nil"/>
              <w:bottom w:val="nil"/>
              <w:right w:val="nil"/>
            </w:tcBorders>
            <w:shd w:val="clear" w:color="auto" w:fill="auto"/>
            <w:noWrap/>
            <w:vAlign w:val="center"/>
          </w:tcPr>
          <w:p w:rsidR="0044515F" w:rsidRPr="0066583A" w:rsidRDefault="00A102D0" w:rsidP="00A102D0">
            <w:pPr>
              <w:rPr>
                <w:szCs w:val="21"/>
              </w:rPr>
            </w:pPr>
            <w:r w:rsidRPr="0066583A">
              <w:rPr>
                <w:szCs w:val="21"/>
              </w:rPr>
              <w:t>1</w:t>
            </w:r>
            <w:r>
              <w:rPr>
                <w:szCs w:val="21"/>
              </w:rPr>
              <w:t>1.3</w:t>
            </w:r>
            <w:r w:rsidRPr="0066583A">
              <w:rPr>
                <w:szCs w:val="21"/>
              </w:rPr>
              <w:t xml:space="preserve"> ± </w:t>
            </w:r>
            <w:r>
              <w:rPr>
                <w:szCs w:val="21"/>
              </w:rPr>
              <w:t xml:space="preserve">1.2 </w:t>
            </w:r>
            <w:r w:rsidRPr="0066583A">
              <w:rPr>
                <w:szCs w:val="21"/>
              </w:rPr>
              <w:t>(</w:t>
            </w:r>
            <w:r>
              <w:rPr>
                <w:szCs w:val="21"/>
              </w:rPr>
              <w:t>10.5%</w:t>
            </w:r>
            <w:r w:rsidRPr="0066583A">
              <w:rPr>
                <w:szCs w:val="21"/>
              </w:rPr>
              <w:t>)</w:t>
            </w:r>
          </w:p>
        </w:tc>
      </w:tr>
      <w:tr w:rsidR="0044515F" w:rsidRPr="0066583A" w:rsidTr="004B1621">
        <w:trPr>
          <w:trHeight w:hRule="exact" w:val="369"/>
          <w:jc w:val="center"/>
        </w:trPr>
        <w:tc>
          <w:tcPr>
            <w:tcW w:w="1560" w:type="dxa"/>
            <w:tcBorders>
              <w:top w:val="nil"/>
              <w:left w:val="nil"/>
              <w:bottom w:val="nil"/>
              <w:right w:val="nil"/>
            </w:tcBorders>
            <w:vAlign w:val="center"/>
          </w:tcPr>
          <w:p w:rsidR="0044515F" w:rsidRPr="00874690" w:rsidRDefault="0044515F" w:rsidP="00D61610">
            <w:pPr>
              <w:rPr>
                <w:b/>
                <w:szCs w:val="21"/>
              </w:rPr>
            </w:pPr>
          </w:p>
        </w:tc>
        <w:tc>
          <w:tcPr>
            <w:tcW w:w="2551" w:type="dxa"/>
            <w:tcBorders>
              <w:top w:val="nil"/>
              <w:left w:val="nil"/>
              <w:bottom w:val="nil"/>
              <w:right w:val="nil"/>
            </w:tcBorders>
            <w:shd w:val="clear" w:color="auto" w:fill="auto"/>
            <w:noWrap/>
            <w:vAlign w:val="center"/>
          </w:tcPr>
          <w:p w:rsidR="0044515F" w:rsidRPr="00874690" w:rsidRDefault="00874690" w:rsidP="0087505D">
            <w:pPr>
              <w:rPr>
                <w:i/>
                <w:szCs w:val="21"/>
              </w:rPr>
            </w:pPr>
            <w:r w:rsidRPr="00874690">
              <w:rPr>
                <w:i/>
                <w:szCs w:val="21"/>
              </w:rPr>
              <w:t>Coriaria sinica</w:t>
            </w:r>
          </w:p>
        </w:tc>
        <w:tc>
          <w:tcPr>
            <w:tcW w:w="581" w:type="dxa"/>
            <w:tcBorders>
              <w:top w:val="nil"/>
              <w:left w:val="nil"/>
              <w:bottom w:val="nil"/>
              <w:right w:val="nil"/>
            </w:tcBorders>
            <w:shd w:val="clear" w:color="auto" w:fill="auto"/>
            <w:noWrap/>
            <w:vAlign w:val="center"/>
          </w:tcPr>
          <w:p w:rsidR="0044515F" w:rsidRPr="0066583A" w:rsidRDefault="00547A78" w:rsidP="0087505D">
            <w:pPr>
              <w:rPr>
                <w:szCs w:val="21"/>
              </w:rPr>
            </w:pPr>
            <w:r>
              <w:rPr>
                <w:rFonts w:hint="eastAsia"/>
                <w:szCs w:val="21"/>
              </w:rPr>
              <w:t>6</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sidRPr="0066583A">
              <w:rPr>
                <w:szCs w:val="21"/>
              </w:rPr>
              <w:t>4</w:t>
            </w:r>
            <w:r>
              <w:rPr>
                <w:szCs w:val="21"/>
              </w:rPr>
              <w:t>26.3</w:t>
            </w:r>
            <w:r w:rsidRPr="0066583A">
              <w:rPr>
                <w:szCs w:val="21"/>
              </w:rPr>
              <w:t xml:space="preserve"> ± </w:t>
            </w:r>
            <w:r>
              <w:rPr>
                <w:szCs w:val="21"/>
              </w:rPr>
              <w:t>10.2 (2.4</w:t>
            </w:r>
            <w:r w:rsidRPr="0066583A">
              <w:rPr>
                <w:szCs w:val="21"/>
              </w:rPr>
              <w:t>%)</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18.4</w:t>
            </w:r>
            <w:r w:rsidRPr="0066583A">
              <w:rPr>
                <w:szCs w:val="21"/>
              </w:rPr>
              <w:t xml:space="preserve"> ± </w:t>
            </w:r>
            <w:r>
              <w:rPr>
                <w:szCs w:val="21"/>
              </w:rPr>
              <w:t>2.9 (15.4</w:t>
            </w:r>
            <w:r w:rsidRPr="0066583A">
              <w:rPr>
                <w:szCs w:val="21"/>
              </w:rPr>
              <w:t>%)</w:t>
            </w:r>
          </w:p>
        </w:tc>
        <w:tc>
          <w:tcPr>
            <w:tcW w:w="1980"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1.09</w:t>
            </w:r>
            <w:r w:rsidRPr="0066583A">
              <w:rPr>
                <w:szCs w:val="21"/>
              </w:rPr>
              <w:t xml:space="preserve"> ± </w:t>
            </w:r>
            <w:r>
              <w:rPr>
                <w:szCs w:val="21"/>
              </w:rPr>
              <w:t>0.21 (19.2</w:t>
            </w:r>
            <w:r w:rsidRPr="0066583A">
              <w:rPr>
                <w:szCs w:val="21"/>
              </w:rPr>
              <w:t>%)</w:t>
            </w:r>
          </w:p>
        </w:tc>
        <w:tc>
          <w:tcPr>
            <w:tcW w:w="1842"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 xml:space="preserve">23.2 </w:t>
            </w:r>
            <w:r w:rsidRPr="0066583A">
              <w:rPr>
                <w:szCs w:val="21"/>
              </w:rPr>
              <w:t xml:space="preserve">± </w:t>
            </w:r>
            <w:r>
              <w:rPr>
                <w:szCs w:val="21"/>
              </w:rPr>
              <w:t xml:space="preserve">3.2 </w:t>
            </w:r>
            <w:r w:rsidRPr="0066583A">
              <w:rPr>
                <w:szCs w:val="21"/>
              </w:rPr>
              <w:t>(</w:t>
            </w:r>
            <w:r>
              <w:rPr>
                <w:szCs w:val="21"/>
              </w:rPr>
              <w:t>13.5</w:t>
            </w:r>
            <w:r w:rsidRPr="0066583A">
              <w:rPr>
                <w:szCs w:val="21"/>
              </w:rPr>
              <w:t>%)</w:t>
            </w:r>
          </w:p>
        </w:tc>
        <w:tc>
          <w:tcPr>
            <w:tcW w:w="2127" w:type="dxa"/>
            <w:tcBorders>
              <w:top w:val="nil"/>
              <w:left w:val="nil"/>
              <w:bottom w:val="nil"/>
              <w:right w:val="nil"/>
            </w:tcBorders>
            <w:shd w:val="clear" w:color="auto" w:fill="auto"/>
            <w:noWrap/>
            <w:vAlign w:val="center"/>
          </w:tcPr>
          <w:p w:rsidR="0044515F" w:rsidRPr="0066583A" w:rsidRDefault="00A102D0" w:rsidP="00A102D0">
            <w:pPr>
              <w:rPr>
                <w:szCs w:val="21"/>
              </w:rPr>
            </w:pPr>
            <w:r>
              <w:rPr>
                <w:szCs w:val="21"/>
              </w:rPr>
              <w:t xml:space="preserve">391.5 </w:t>
            </w:r>
            <w:r w:rsidRPr="0066583A">
              <w:rPr>
                <w:szCs w:val="21"/>
              </w:rPr>
              <w:t xml:space="preserve">± </w:t>
            </w:r>
            <w:r>
              <w:rPr>
                <w:szCs w:val="21"/>
              </w:rPr>
              <w:t xml:space="preserve">74.1 </w:t>
            </w:r>
            <w:r w:rsidRPr="0066583A">
              <w:rPr>
                <w:szCs w:val="21"/>
              </w:rPr>
              <w:t>(</w:t>
            </w:r>
            <w:r>
              <w:rPr>
                <w:szCs w:val="21"/>
              </w:rPr>
              <w:t>18.7</w:t>
            </w:r>
            <w:r w:rsidRPr="0066583A">
              <w:rPr>
                <w:szCs w:val="21"/>
              </w:rPr>
              <w:t>%)</w:t>
            </w:r>
          </w:p>
        </w:tc>
        <w:tc>
          <w:tcPr>
            <w:tcW w:w="1842" w:type="dxa"/>
            <w:tcBorders>
              <w:top w:val="nil"/>
              <w:left w:val="nil"/>
              <w:bottom w:val="nil"/>
              <w:right w:val="nil"/>
            </w:tcBorders>
            <w:shd w:val="clear" w:color="auto" w:fill="auto"/>
            <w:noWrap/>
            <w:vAlign w:val="center"/>
          </w:tcPr>
          <w:p w:rsidR="0044515F" w:rsidRPr="0066583A" w:rsidRDefault="00A102D0" w:rsidP="00A102D0">
            <w:pPr>
              <w:rPr>
                <w:szCs w:val="21"/>
              </w:rPr>
            </w:pPr>
            <w:r w:rsidRPr="0066583A">
              <w:rPr>
                <w:szCs w:val="21"/>
              </w:rPr>
              <w:t>1</w:t>
            </w:r>
            <w:r>
              <w:rPr>
                <w:szCs w:val="21"/>
              </w:rPr>
              <w:t>6.9</w:t>
            </w:r>
            <w:r w:rsidRPr="0066583A">
              <w:rPr>
                <w:szCs w:val="21"/>
              </w:rPr>
              <w:t xml:space="preserve"> ± </w:t>
            </w:r>
            <w:r>
              <w:rPr>
                <w:szCs w:val="21"/>
              </w:rPr>
              <w:t xml:space="preserve">2.2 </w:t>
            </w:r>
            <w:r w:rsidRPr="0066583A">
              <w:rPr>
                <w:szCs w:val="21"/>
              </w:rPr>
              <w:t>(</w:t>
            </w:r>
            <w:r>
              <w:rPr>
                <w:szCs w:val="21"/>
              </w:rPr>
              <w:t>13.1%</w:t>
            </w:r>
            <w:r w:rsidRPr="0066583A">
              <w:rPr>
                <w:szCs w:val="21"/>
              </w:rPr>
              <w:t>)</w:t>
            </w:r>
          </w:p>
        </w:tc>
      </w:tr>
      <w:tr w:rsidR="0044515F" w:rsidRPr="0066583A" w:rsidTr="004B1621">
        <w:trPr>
          <w:trHeight w:hRule="exact" w:val="369"/>
          <w:jc w:val="center"/>
        </w:trPr>
        <w:tc>
          <w:tcPr>
            <w:tcW w:w="1560" w:type="dxa"/>
            <w:tcBorders>
              <w:top w:val="nil"/>
              <w:left w:val="nil"/>
              <w:bottom w:val="single" w:sz="12" w:space="0" w:color="auto"/>
              <w:right w:val="nil"/>
            </w:tcBorders>
            <w:vAlign w:val="center"/>
          </w:tcPr>
          <w:p w:rsidR="0044515F" w:rsidRPr="0044515F" w:rsidRDefault="0044515F" w:rsidP="00D61610">
            <w:pPr>
              <w:rPr>
                <w:b/>
                <w:szCs w:val="21"/>
              </w:rPr>
            </w:pPr>
          </w:p>
        </w:tc>
        <w:tc>
          <w:tcPr>
            <w:tcW w:w="2551" w:type="dxa"/>
            <w:tcBorders>
              <w:top w:val="nil"/>
              <w:left w:val="nil"/>
              <w:bottom w:val="single" w:sz="12" w:space="0" w:color="auto"/>
              <w:right w:val="nil"/>
            </w:tcBorders>
            <w:shd w:val="clear" w:color="auto" w:fill="auto"/>
            <w:noWrap/>
            <w:vAlign w:val="center"/>
          </w:tcPr>
          <w:p w:rsidR="0044515F" w:rsidRPr="0044515F" w:rsidRDefault="00874690" w:rsidP="0087505D">
            <w:pPr>
              <w:rPr>
                <w:i/>
                <w:szCs w:val="21"/>
              </w:rPr>
            </w:pPr>
            <w:r w:rsidRPr="00874690">
              <w:rPr>
                <w:i/>
                <w:szCs w:val="21"/>
              </w:rPr>
              <w:t>Bauhinia brachycarpa</w:t>
            </w:r>
          </w:p>
        </w:tc>
        <w:tc>
          <w:tcPr>
            <w:tcW w:w="581" w:type="dxa"/>
            <w:tcBorders>
              <w:top w:val="nil"/>
              <w:left w:val="nil"/>
              <w:bottom w:val="single" w:sz="12" w:space="0" w:color="auto"/>
              <w:right w:val="nil"/>
            </w:tcBorders>
            <w:shd w:val="clear" w:color="auto" w:fill="auto"/>
            <w:noWrap/>
            <w:vAlign w:val="center"/>
          </w:tcPr>
          <w:p w:rsidR="0044515F" w:rsidRPr="0066583A" w:rsidRDefault="00874690" w:rsidP="0087505D">
            <w:pPr>
              <w:rPr>
                <w:szCs w:val="21"/>
              </w:rPr>
            </w:pPr>
            <w:r>
              <w:rPr>
                <w:rFonts w:hint="eastAsia"/>
                <w:szCs w:val="21"/>
              </w:rPr>
              <w:t>3</w:t>
            </w:r>
          </w:p>
        </w:tc>
        <w:tc>
          <w:tcPr>
            <w:tcW w:w="1980" w:type="dxa"/>
            <w:tcBorders>
              <w:top w:val="nil"/>
              <w:left w:val="nil"/>
              <w:bottom w:val="single" w:sz="12" w:space="0" w:color="auto"/>
              <w:right w:val="nil"/>
            </w:tcBorders>
            <w:shd w:val="clear" w:color="auto" w:fill="auto"/>
            <w:noWrap/>
            <w:vAlign w:val="center"/>
          </w:tcPr>
          <w:p w:rsidR="0044515F" w:rsidRPr="0066583A" w:rsidRDefault="000E2343" w:rsidP="00A102D0">
            <w:pPr>
              <w:rPr>
                <w:szCs w:val="21"/>
              </w:rPr>
            </w:pPr>
            <w:r w:rsidRPr="0066583A">
              <w:rPr>
                <w:szCs w:val="21"/>
              </w:rPr>
              <w:t>4</w:t>
            </w:r>
            <w:r>
              <w:rPr>
                <w:szCs w:val="21"/>
              </w:rPr>
              <w:t>43</w:t>
            </w:r>
            <w:r>
              <w:rPr>
                <w:rFonts w:hint="eastAsia"/>
                <w:szCs w:val="21"/>
              </w:rPr>
              <w:t>.5</w:t>
            </w:r>
            <w:r w:rsidRPr="0066583A">
              <w:rPr>
                <w:szCs w:val="21"/>
              </w:rPr>
              <w:t xml:space="preserve"> ± </w:t>
            </w:r>
            <w:r>
              <w:rPr>
                <w:szCs w:val="21"/>
              </w:rPr>
              <w:t>1.</w:t>
            </w:r>
            <w:r w:rsidR="009F2EA9">
              <w:rPr>
                <w:szCs w:val="21"/>
              </w:rPr>
              <w:t>2</w:t>
            </w:r>
            <w:r>
              <w:rPr>
                <w:szCs w:val="21"/>
              </w:rPr>
              <w:t xml:space="preserve"> (0.</w:t>
            </w:r>
            <w:r w:rsidR="009F2EA9">
              <w:rPr>
                <w:szCs w:val="21"/>
              </w:rPr>
              <w:t>3</w:t>
            </w:r>
            <w:r w:rsidRPr="0066583A">
              <w:rPr>
                <w:szCs w:val="21"/>
              </w:rPr>
              <w:t>%)</w:t>
            </w:r>
          </w:p>
        </w:tc>
        <w:tc>
          <w:tcPr>
            <w:tcW w:w="1980" w:type="dxa"/>
            <w:tcBorders>
              <w:top w:val="nil"/>
              <w:left w:val="nil"/>
              <w:bottom w:val="single" w:sz="12" w:space="0" w:color="auto"/>
              <w:right w:val="nil"/>
            </w:tcBorders>
            <w:shd w:val="clear" w:color="auto" w:fill="auto"/>
            <w:noWrap/>
            <w:vAlign w:val="center"/>
          </w:tcPr>
          <w:p w:rsidR="0044515F" w:rsidRPr="0066583A" w:rsidRDefault="000E2343" w:rsidP="009F2EA9">
            <w:pPr>
              <w:rPr>
                <w:szCs w:val="21"/>
              </w:rPr>
            </w:pPr>
            <w:r>
              <w:rPr>
                <w:szCs w:val="21"/>
              </w:rPr>
              <w:t>24.7</w:t>
            </w:r>
            <w:r w:rsidRPr="0066583A">
              <w:rPr>
                <w:szCs w:val="21"/>
              </w:rPr>
              <w:t xml:space="preserve"> ± </w:t>
            </w:r>
            <w:r>
              <w:rPr>
                <w:szCs w:val="21"/>
              </w:rPr>
              <w:t>2.</w:t>
            </w:r>
            <w:r w:rsidR="009F2EA9">
              <w:rPr>
                <w:szCs w:val="21"/>
              </w:rPr>
              <w:t>4</w:t>
            </w:r>
            <w:r>
              <w:rPr>
                <w:szCs w:val="21"/>
              </w:rPr>
              <w:t xml:space="preserve"> (</w:t>
            </w:r>
            <w:r w:rsidR="009F2EA9">
              <w:rPr>
                <w:szCs w:val="21"/>
              </w:rPr>
              <w:t>9.6</w:t>
            </w:r>
            <w:r w:rsidRPr="0066583A">
              <w:rPr>
                <w:szCs w:val="21"/>
              </w:rPr>
              <w:t>%)</w:t>
            </w:r>
          </w:p>
        </w:tc>
        <w:tc>
          <w:tcPr>
            <w:tcW w:w="1980" w:type="dxa"/>
            <w:tcBorders>
              <w:top w:val="nil"/>
              <w:left w:val="nil"/>
              <w:bottom w:val="single" w:sz="12" w:space="0" w:color="auto"/>
              <w:right w:val="nil"/>
            </w:tcBorders>
            <w:shd w:val="clear" w:color="auto" w:fill="auto"/>
            <w:noWrap/>
            <w:vAlign w:val="center"/>
          </w:tcPr>
          <w:p w:rsidR="0044515F" w:rsidRPr="0066583A" w:rsidRDefault="000E2343" w:rsidP="009F2EA9">
            <w:pPr>
              <w:rPr>
                <w:szCs w:val="21"/>
              </w:rPr>
            </w:pPr>
            <w:r>
              <w:rPr>
                <w:szCs w:val="21"/>
              </w:rPr>
              <w:t>1.45</w:t>
            </w:r>
            <w:r w:rsidRPr="0066583A">
              <w:rPr>
                <w:szCs w:val="21"/>
              </w:rPr>
              <w:t xml:space="preserve"> ± </w:t>
            </w:r>
            <w:r>
              <w:rPr>
                <w:szCs w:val="21"/>
              </w:rPr>
              <w:t>0.2</w:t>
            </w:r>
            <w:r w:rsidR="009F2EA9">
              <w:rPr>
                <w:szCs w:val="21"/>
              </w:rPr>
              <w:t>8</w:t>
            </w:r>
            <w:r>
              <w:rPr>
                <w:szCs w:val="21"/>
              </w:rPr>
              <w:t xml:space="preserve"> (1</w:t>
            </w:r>
            <w:r w:rsidR="009F2EA9">
              <w:rPr>
                <w:szCs w:val="21"/>
              </w:rPr>
              <w:t>9.5</w:t>
            </w:r>
            <w:r w:rsidRPr="0066583A">
              <w:rPr>
                <w:szCs w:val="21"/>
              </w:rPr>
              <w:t>%)</w:t>
            </w:r>
          </w:p>
        </w:tc>
        <w:tc>
          <w:tcPr>
            <w:tcW w:w="1842" w:type="dxa"/>
            <w:tcBorders>
              <w:top w:val="nil"/>
              <w:left w:val="nil"/>
              <w:bottom w:val="single" w:sz="12" w:space="0" w:color="auto"/>
              <w:right w:val="nil"/>
            </w:tcBorders>
            <w:shd w:val="clear" w:color="auto" w:fill="auto"/>
            <w:noWrap/>
            <w:vAlign w:val="center"/>
          </w:tcPr>
          <w:p w:rsidR="0044515F" w:rsidRPr="0066583A" w:rsidRDefault="000245A4" w:rsidP="00A00E11">
            <w:pPr>
              <w:rPr>
                <w:szCs w:val="21"/>
              </w:rPr>
            </w:pPr>
            <w:r>
              <w:rPr>
                <w:rFonts w:hint="eastAsia"/>
                <w:szCs w:val="21"/>
              </w:rPr>
              <w:t>18.0</w:t>
            </w:r>
            <w:r>
              <w:rPr>
                <w:szCs w:val="21"/>
              </w:rPr>
              <w:t xml:space="preserve"> </w:t>
            </w:r>
            <w:r w:rsidRPr="0066583A">
              <w:rPr>
                <w:szCs w:val="21"/>
              </w:rPr>
              <w:t xml:space="preserve">± </w:t>
            </w:r>
            <w:r w:rsidR="00A00E11">
              <w:rPr>
                <w:szCs w:val="21"/>
              </w:rPr>
              <w:t>1.9</w:t>
            </w:r>
            <w:r>
              <w:rPr>
                <w:szCs w:val="21"/>
              </w:rPr>
              <w:t xml:space="preserve"> </w:t>
            </w:r>
            <w:r w:rsidRPr="0066583A">
              <w:rPr>
                <w:szCs w:val="21"/>
              </w:rPr>
              <w:t>(</w:t>
            </w:r>
            <w:r w:rsidR="00A00E11">
              <w:rPr>
                <w:szCs w:val="21"/>
              </w:rPr>
              <w:t>10.3</w:t>
            </w:r>
            <w:r w:rsidRPr="0066583A">
              <w:rPr>
                <w:szCs w:val="21"/>
              </w:rPr>
              <w:t>%)</w:t>
            </w:r>
          </w:p>
        </w:tc>
        <w:tc>
          <w:tcPr>
            <w:tcW w:w="2127" w:type="dxa"/>
            <w:tcBorders>
              <w:top w:val="nil"/>
              <w:left w:val="nil"/>
              <w:bottom w:val="single" w:sz="12" w:space="0" w:color="auto"/>
              <w:right w:val="nil"/>
            </w:tcBorders>
            <w:shd w:val="clear" w:color="auto" w:fill="auto"/>
            <w:noWrap/>
            <w:vAlign w:val="center"/>
          </w:tcPr>
          <w:p w:rsidR="0044515F" w:rsidRPr="0066583A" w:rsidRDefault="00A00E11" w:rsidP="00A00E11">
            <w:pPr>
              <w:rPr>
                <w:szCs w:val="21"/>
              </w:rPr>
            </w:pPr>
            <w:r>
              <w:rPr>
                <w:szCs w:val="21"/>
              </w:rPr>
              <w:t xml:space="preserve">306.9 </w:t>
            </w:r>
            <w:r w:rsidRPr="0066583A">
              <w:rPr>
                <w:szCs w:val="21"/>
              </w:rPr>
              <w:t xml:space="preserve">± </w:t>
            </w:r>
            <w:r>
              <w:rPr>
                <w:szCs w:val="21"/>
              </w:rPr>
              <w:t xml:space="preserve">63.0 </w:t>
            </w:r>
            <w:r w:rsidRPr="0066583A">
              <w:rPr>
                <w:szCs w:val="21"/>
              </w:rPr>
              <w:t>(</w:t>
            </w:r>
            <w:r>
              <w:rPr>
                <w:szCs w:val="21"/>
              </w:rPr>
              <w:t>20.2</w:t>
            </w:r>
            <w:r w:rsidRPr="0066583A">
              <w:rPr>
                <w:szCs w:val="21"/>
              </w:rPr>
              <w:t>%)</w:t>
            </w:r>
          </w:p>
        </w:tc>
        <w:tc>
          <w:tcPr>
            <w:tcW w:w="1842" w:type="dxa"/>
            <w:tcBorders>
              <w:top w:val="nil"/>
              <w:left w:val="nil"/>
              <w:bottom w:val="single" w:sz="12" w:space="0" w:color="auto"/>
              <w:right w:val="nil"/>
            </w:tcBorders>
            <w:shd w:val="clear" w:color="auto" w:fill="auto"/>
            <w:noWrap/>
            <w:vAlign w:val="center"/>
          </w:tcPr>
          <w:p w:rsidR="0044515F" w:rsidRPr="0066583A" w:rsidRDefault="00A00E11" w:rsidP="00A00E11">
            <w:pPr>
              <w:rPr>
                <w:szCs w:val="21"/>
              </w:rPr>
            </w:pPr>
            <w:r w:rsidRPr="0066583A">
              <w:rPr>
                <w:szCs w:val="21"/>
              </w:rPr>
              <w:t>1</w:t>
            </w:r>
            <w:r>
              <w:rPr>
                <w:szCs w:val="21"/>
              </w:rPr>
              <w:t>7.1</w:t>
            </w:r>
            <w:r w:rsidRPr="0066583A">
              <w:rPr>
                <w:szCs w:val="21"/>
              </w:rPr>
              <w:t xml:space="preserve"> ± </w:t>
            </w:r>
            <w:r>
              <w:rPr>
                <w:szCs w:val="21"/>
              </w:rPr>
              <w:t xml:space="preserve">1.8 </w:t>
            </w:r>
            <w:r w:rsidRPr="0066583A">
              <w:rPr>
                <w:szCs w:val="21"/>
              </w:rPr>
              <w:t>(</w:t>
            </w:r>
            <w:r>
              <w:rPr>
                <w:szCs w:val="21"/>
              </w:rPr>
              <w:t>10.8%</w:t>
            </w:r>
            <w:r w:rsidRPr="0066583A">
              <w:rPr>
                <w:szCs w:val="21"/>
              </w:rPr>
              <w:t>)</w:t>
            </w:r>
          </w:p>
        </w:tc>
      </w:tr>
    </w:tbl>
    <w:p w:rsidR="00DC42CD" w:rsidRPr="0066583A" w:rsidRDefault="00DC42CD" w:rsidP="0087505D">
      <w:pPr>
        <w:spacing w:line="480" w:lineRule="auto"/>
        <w:rPr>
          <w:sz w:val="24"/>
        </w:rPr>
        <w:sectPr w:rsidR="00DC42CD" w:rsidRPr="0066583A" w:rsidSect="0087505D">
          <w:pgSz w:w="16838" w:h="11906" w:orient="landscape"/>
          <w:pgMar w:top="1797" w:right="1440" w:bottom="1797" w:left="1440" w:header="851" w:footer="992" w:gutter="0"/>
          <w:lnNumType w:countBy="1" w:restart="continuous"/>
          <w:cols w:space="425"/>
          <w:docGrid w:linePitch="312"/>
        </w:sectPr>
      </w:pPr>
    </w:p>
    <w:p w:rsidR="00DC42CD" w:rsidRPr="0066583A" w:rsidRDefault="00407451" w:rsidP="00C71FB9">
      <w:pPr>
        <w:spacing w:line="480" w:lineRule="auto"/>
        <w:rPr>
          <w:sz w:val="24"/>
        </w:rPr>
      </w:pPr>
      <w:r w:rsidRPr="00CA223E">
        <w:rPr>
          <w:b/>
          <w:sz w:val="24"/>
        </w:rPr>
        <w:lastRenderedPageBreak/>
        <w:t>Table</w:t>
      </w:r>
      <w:r w:rsidR="00C71FB9" w:rsidRPr="00CA223E">
        <w:rPr>
          <w:b/>
          <w:sz w:val="24"/>
        </w:rPr>
        <w:t xml:space="preserve"> 2</w:t>
      </w:r>
      <w:r w:rsidRPr="00CA223E">
        <w:rPr>
          <w:b/>
          <w:sz w:val="24"/>
        </w:rPr>
        <w:t>.</w:t>
      </w:r>
      <w:r w:rsidR="00DC42CD" w:rsidRPr="00407451">
        <w:rPr>
          <w:rFonts w:hint="eastAsia"/>
          <w:sz w:val="24"/>
        </w:rPr>
        <w:t xml:space="preserve"> </w:t>
      </w:r>
      <w:r w:rsidR="00DC42CD" w:rsidRPr="0066583A">
        <w:rPr>
          <w:sz w:val="24"/>
        </w:rPr>
        <w:t xml:space="preserve">Model summary for the stepwise multiple regression (SMR) of leaf element concentrations and ratios </w:t>
      </w:r>
      <w:r w:rsidR="00BD7F3B">
        <w:rPr>
          <w:rFonts w:hint="eastAsia"/>
          <w:sz w:val="24"/>
        </w:rPr>
        <w:t xml:space="preserve">of all shrub samples </w:t>
      </w:r>
      <w:r w:rsidR="00DC42CD" w:rsidRPr="0066583A">
        <w:rPr>
          <w:sz w:val="24"/>
        </w:rPr>
        <w:t>on climatic</w:t>
      </w:r>
      <w:r w:rsidR="00230F27" w:rsidRPr="0066583A">
        <w:rPr>
          <w:rFonts w:hint="eastAsia"/>
          <w:sz w:val="24"/>
        </w:rPr>
        <w:t xml:space="preserve"> and soil</w:t>
      </w:r>
      <w:r w:rsidR="00DC42CD" w:rsidRPr="0066583A">
        <w:rPr>
          <w:sz w:val="24"/>
        </w:rPr>
        <w:t xml:space="preserve"> variables (MAT, MAP</w:t>
      </w:r>
      <w:r w:rsidR="00230F27" w:rsidRPr="0066583A">
        <w:rPr>
          <w:rFonts w:hint="eastAsia"/>
          <w:sz w:val="24"/>
        </w:rPr>
        <w:t xml:space="preserve">, </w:t>
      </w:r>
      <w:r w:rsidR="00DC42CD" w:rsidRPr="0066583A">
        <w:rPr>
          <w:sz w:val="24"/>
        </w:rPr>
        <w:t>RDI</w:t>
      </w:r>
      <w:r w:rsidR="00230F27" w:rsidRPr="0066583A">
        <w:rPr>
          <w:rFonts w:hint="eastAsia"/>
          <w:sz w:val="24"/>
        </w:rPr>
        <w:t>, soil element and ratio</w:t>
      </w:r>
      <w:r w:rsidR="00DC42CD" w:rsidRPr="0066583A">
        <w:rPr>
          <w:sz w:val="24"/>
        </w:rPr>
        <w:t>)</w:t>
      </w:r>
      <w:r w:rsidR="00BC6CE3">
        <w:rPr>
          <w:sz w:val="24"/>
        </w:rPr>
        <w:t>.</w:t>
      </w:r>
    </w:p>
    <w:tbl>
      <w:tblPr>
        <w:tblW w:w="10885" w:type="dxa"/>
        <w:jc w:val="center"/>
        <w:tblBorders>
          <w:top w:val="single" w:sz="12" w:space="0" w:color="auto"/>
          <w:bottom w:val="single" w:sz="12" w:space="0" w:color="auto"/>
        </w:tblBorders>
        <w:tblLook w:val="0000" w:firstRow="0" w:lastRow="0" w:firstColumn="0" w:lastColumn="0" w:noHBand="0" w:noVBand="0"/>
      </w:tblPr>
      <w:tblGrid>
        <w:gridCol w:w="976"/>
        <w:gridCol w:w="999"/>
        <w:gridCol w:w="230"/>
        <w:gridCol w:w="1379"/>
        <w:gridCol w:w="737"/>
        <w:gridCol w:w="1471"/>
        <w:gridCol w:w="1116"/>
        <w:gridCol w:w="659"/>
        <w:gridCol w:w="950"/>
        <w:gridCol w:w="850"/>
        <w:gridCol w:w="636"/>
        <w:gridCol w:w="882"/>
      </w:tblGrid>
      <w:tr w:rsidR="0011077C" w:rsidRPr="0066583A" w:rsidTr="00E617C5">
        <w:trPr>
          <w:trHeight w:val="437"/>
          <w:jc w:val="center"/>
        </w:trPr>
        <w:tc>
          <w:tcPr>
            <w:tcW w:w="976" w:type="dxa"/>
            <w:tcBorders>
              <w:top w:val="single" w:sz="12" w:space="0" w:color="auto"/>
              <w:bottom w:val="nil"/>
            </w:tcBorders>
            <w:shd w:val="clear" w:color="auto" w:fill="auto"/>
            <w:noWrap/>
            <w:vAlign w:val="center"/>
          </w:tcPr>
          <w:p w:rsidR="0011077C" w:rsidRPr="0066583A" w:rsidRDefault="0011077C" w:rsidP="0087505D">
            <w:pPr>
              <w:widowControl/>
              <w:jc w:val="center"/>
              <w:rPr>
                <w:kern w:val="0"/>
                <w:sz w:val="24"/>
              </w:rPr>
            </w:pPr>
            <w:r w:rsidRPr="0066583A">
              <w:rPr>
                <w:kern w:val="0"/>
                <w:sz w:val="24"/>
              </w:rPr>
              <w:t>Leaf</w:t>
            </w:r>
          </w:p>
        </w:tc>
        <w:tc>
          <w:tcPr>
            <w:tcW w:w="999" w:type="dxa"/>
            <w:tcBorders>
              <w:top w:val="single" w:sz="12" w:space="0" w:color="auto"/>
              <w:bottom w:val="nil"/>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 xml:space="preserve">Adj. </w:t>
            </w:r>
            <w:r w:rsidRPr="0066583A">
              <w:rPr>
                <w:i/>
                <w:iCs/>
                <w:kern w:val="0"/>
                <w:sz w:val="24"/>
              </w:rPr>
              <w:t>R</w:t>
            </w:r>
            <w:r w:rsidRPr="0066583A">
              <w:rPr>
                <w:kern w:val="0"/>
                <w:sz w:val="24"/>
                <w:vertAlign w:val="superscript"/>
              </w:rPr>
              <w:t>2</w:t>
            </w:r>
          </w:p>
        </w:tc>
        <w:tc>
          <w:tcPr>
            <w:tcW w:w="230" w:type="dxa"/>
            <w:tcBorders>
              <w:top w:val="single" w:sz="12" w:space="0" w:color="auto"/>
              <w:bottom w:val="nil"/>
            </w:tcBorders>
            <w:shd w:val="clear" w:color="auto" w:fill="auto"/>
            <w:noWrap/>
            <w:vAlign w:val="center"/>
          </w:tcPr>
          <w:p w:rsidR="0011077C" w:rsidRPr="0066583A" w:rsidRDefault="0011077C" w:rsidP="0011077C">
            <w:pPr>
              <w:widowControl/>
              <w:jc w:val="center"/>
              <w:rPr>
                <w:kern w:val="0"/>
                <w:sz w:val="24"/>
              </w:rPr>
            </w:pPr>
          </w:p>
        </w:tc>
        <w:tc>
          <w:tcPr>
            <w:tcW w:w="4703" w:type="dxa"/>
            <w:gridSpan w:val="4"/>
            <w:tcBorders>
              <w:top w:val="single" w:sz="12"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Partial regression coefficient</w:t>
            </w:r>
          </w:p>
        </w:tc>
        <w:tc>
          <w:tcPr>
            <w:tcW w:w="659" w:type="dxa"/>
            <w:tcBorders>
              <w:top w:val="single" w:sz="12" w:space="0" w:color="auto"/>
              <w:bottom w:val="nil"/>
            </w:tcBorders>
            <w:shd w:val="clear" w:color="auto" w:fill="auto"/>
            <w:noWrap/>
            <w:vAlign w:val="center"/>
          </w:tcPr>
          <w:p w:rsidR="0011077C" w:rsidRPr="0066583A" w:rsidRDefault="0011077C" w:rsidP="0011077C">
            <w:pPr>
              <w:widowControl/>
              <w:jc w:val="center"/>
              <w:rPr>
                <w:kern w:val="0"/>
                <w:sz w:val="24"/>
              </w:rPr>
            </w:pPr>
          </w:p>
        </w:tc>
        <w:tc>
          <w:tcPr>
            <w:tcW w:w="3318" w:type="dxa"/>
            <w:gridSpan w:val="4"/>
            <w:tcBorders>
              <w:top w:val="single" w:sz="12"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Contribution of predictor (%)</w:t>
            </w:r>
          </w:p>
        </w:tc>
      </w:tr>
      <w:tr w:rsidR="00E617C5" w:rsidRPr="0066583A" w:rsidTr="00E617C5">
        <w:trPr>
          <w:trHeight w:val="437"/>
          <w:jc w:val="center"/>
        </w:trPr>
        <w:tc>
          <w:tcPr>
            <w:tcW w:w="976" w:type="dxa"/>
            <w:tcBorders>
              <w:top w:val="nil"/>
              <w:bottom w:val="single" w:sz="8" w:space="0" w:color="auto"/>
            </w:tcBorders>
            <w:shd w:val="clear" w:color="auto" w:fill="auto"/>
            <w:noWrap/>
            <w:vAlign w:val="center"/>
          </w:tcPr>
          <w:p w:rsidR="0011077C" w:rsidRPr="0066583A" w:rsidRDefault="0011077C" w:rsidP="0087505D">
            <w:pPr>
              <w:widowControl/>
              <w:jc w:val="center"/>
              <w:rPr>
                <w:kern w:val="0"/>
                <w:sz w:val="24"/>
              </w:rPr>
            </w:pPr>
            <w:r w:rsidRPr="0066583A">
              <w:rPr>
                <w:kern w:val="0"/>
                <w:sz w:val="24"/>
              </w:rPr>
              <w:t>element</w:t>
            </w:r>
          </w:p>
        </w:tc>
        <w:tc>
          <w:tcPr>
            <w:tcW w:w="999" w:type="dxa"/>
            <w:tcBorders>
              <w:top w:val="nil"/>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Full mode</w:t>
            </w:r>
          </w:p>
        </w:tc>
        <w:tc>
          <w:tcPr>
            <w:tcW w:w="230" w:type="dxa"/>
            <w:tcBorders>
              <w:top w:val="nil"/>
              <w:bottom w:val="single" w:sz="8" w:space="0" w:color="auto"/>
            </w:tcBorders>
            <w:shd w:val="clear" w:color="auto" w:fill="auto"/>
            <w:noWrap/>
            <w:vAlign w:val="center"/>
          </w:tcPr>
          <w:p w:rsidR="0011077C" w:rsidRPr="0066583A" w:rsidRDefault="0011077C" w:rsidP="0011077C">
            <w:pPr>
              <w:widowControl/>
              <w:jc w:val="center"/>
              <w:rPr>
                <w:kern w:val="0"/>
                <w:sz w:val="24"/>
              </w:rPr>
            </w:pPr>
          </w:p>
        </w:tc>
        <w:tc>
          <w:tcPr>
            <w:tcW w:w="1379" w:type="dxa"/>
            <w:tcBorders>
              <w:top w:val="single" w:sz="8"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MAT</w:t>
            </w:r>
          </w:p>
        </w:tc>
        <w:tc>
          <w:tcPr>
            <w:tcW w:w="737" w:type="dxa"/>
            <w:tcBorders>
              <w:top w:val="single" w:sz="8"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MAP</w:t>
            </w:r>
          </w:p>
        </w:tc>
        <w:tc>
          <w:tcPr>
            <w:tcW w:w="1471" w:type="dxa"/>
            <w:tcBorders>
              <w:top w:val="single" w:sz="8"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RDI</w:t>
            </w:r>
          </w:p>
        </w:tc>
        <w:tc>
          <w:tcPr>
            <w:tcW w:w="1116" w:type="dxa"/>
            <w:tcBorders>
              <w:top w:val="nil"/>
              <w:bottom w:val="single" w:sz="8" w:space="0" w:color="auto"/>
            </w:tcBorders>
            <w:vAlign w:val="center"/>
          </w:tcPr>
          <w:p w:rsidR="0011077C" w:rsidRPr="0066583A" w:rsidRDefault="0011077C" w:rsidP="00857702">
            <w:pPr>
              <w:widowControl/>
              <w:ind w:firstLineChars="50" w:firstLine="120"/>
              <w:rPr>
                <w:kern w:val="0"/>
                <w:sz w:val="24"/>
              </w:rPr>
            </w:pPr>
            <w:r w:rsidRPr="0066583A">
              <w:rPr>
                <w:rFonts w:hint="eastAsia"/>
                <w:kern w:val="0"/>
                <w:sz w:val="24"/>
              </w:rPr>
              <w:t>Soil</w:t>
            </w:r>
          </w:p>
        </w:tc>
        <w:tc>
          <w:tcPr>
            <w:tcW w:w="659" w:type="dxa"/>
            <w:tcBorders>
              <w:top w:val="nil"/>
              <w:bottom w:val="single" w:sz="8" w:space="0" w:color="auto"/>
            </w:tcBorders>
            <w:shd w:val="clear" w:color="auto" w:fill="auto"/>
            <w:noWrap/>
            <w:vAlign w:val="center"/>
          </w:tcPr>
          <w:p w:rsidR="0011077C" w:rsidRPr="0066583A" w:rsidRDefault="0011077C" w:rsidP="0011077C">
            <w:pPr>
              <w:widowControl/>
              <w:jc w:val="center"/>
              <w:rPr>
                <w:kern w:val="0"/>
                <w:sz w:val="24"/>
              </w:rPr>
            </w:pPr>
          </w:p>
        </w:tc>
        <w:tc>
          <w:tcPr>
            <w:tcW w:w="950" w:type="dxa"/>
            <w:tcBorders>
              <w:top w:val="single" w:sz="8" w:space="0" w:color="auto"/>
              <w:bottom w:val="single" w:sz="8" w:space="0" w:color="auto"/>
            </w:tcBorders>
            <w:shd w:val="clear" w:color="auto" w:fill="auto"/>
            <w:noWrap/>
            <w:vAlign w:val="center"/>
          </w:tcPr>
          <w:p w:rsidR="0011077C" w:rsidRPr="0066583A" w:rsidRDefault="00E617C5" w:rsidP="0011077C">
            <w:pPr>
              <w:widowControl/>
              <w:jc w:val="center"/>
              <w:rPr>
                <w:kern w:val="0"/>
                <w:sz w:val="24"/>
              </w:rPr>
            </w:pPr>
            <w:r>
              <w:rPr>
                <w:kern w:val="0"/>
                <w:sz w:val="24"/>
              </w:rPr>
              <w:t xml:space="preserve"> </w:t>
            </w:r>
            <w:r w:rsidR="0011077C" w:rsidRPr="0066583A">
              <w:rPr>
                <w:kern w:val="0"/>
                <w:sz w:val="24"/>
              </w:rPr>
              <w:t>MAT</w:t>
            </w:r>
          </w:p>
        </w:tc>
        <w:tc>
          <w:tcPr>
            <w:tcW w:w="850" w:type="dxa"/>
            <w:tcBorders>
              <w:top w:val="single" w:sz="8"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MAP</w:t>
            </w:r>
          </w:p>
        </w:tc>
        <w:tc>
          <w:tcPr>
            <w:tcW w:w="567" w:type="dxa"/>
            <w:tcBorders>
              <w:top w:val="single" w:sz="8" w:space="0" w:color="auto"/>
              <w:bottom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RDI</w:t>
            </w:r>
          </w:p>
        </w:tc>
        <w:tc>
          <w:tcPr>
            <w:tcW w:w="951" w:type="dxa"/>
            <w:tcBorders>
              <w:top w:val="single" w:sz="8" w:space="0" w:color="auto"/>
              <w:bottom w:val="single" w:sz="8" w:space="0" w:color="auto"/>
            </w:tcBorders>
            <w:vAlign w:val="center"/>
          </w:tcPr>
          <w:p w:rsidR="0011077C" w:rsidRPr="0066583A" w:rsidRDefault="0011077C" w:rsidP="0011077C">
            <w:pPr>
              <w:widowControl/>
              <w:jc w:val="center"/>
              <w:rPr>
                <w:kern w:val="0"/>
                <w:sz w:val="24"/>
              </w:rPr>
            </w:pPr>
            <w:r w:rsidRPr="0066583A">
              <w:rPr>
                <w:rFonts w:hint="eastAsia"/>
                <w:kern w:val="0"/>
                <w:sz w:val="24"/>
              </w:rPr>
              <w:t>Soil</w:t>
            </w:r>
          </w:p>
        </w:tc>
      </w:tr>
      <w:tr w:rsidR="00E617C5" w:rsidRPr="0066583A" w:rsidTr="00E617C5">
        <w:trPr>
          <w:trHeight w:val="437"/>
          <w:jc w:val="center"/>
        </w:trPr>
        <w:tc>
          <w:tcPr>
            <w:tcW w:w="976" w:type="dxa"/>
            <w:tcBorders>
              <w:top w:val="single" w:sz="8" w:space="0" w:color="auto"/>
            </w:tcBorders>
            <w:shd w:val="clear" w:color="auto" w:fill="auto"/>
            <w:noWrap/>
            <w:vAlign w:val="center"/>
          </w:tcPr>
          <w:p w:rsidR="0011077C" w:rsidRPr="0066583A" w:rsidRDefault="0011077C" w:rsidP="0087505D">
            <w:pPr>
              <w:widowControl/>
              <w:jc w:val="center"/>
              <w:rPr>
                <w:kern w:val="0"/>
                <w:sz w:val="24"/>
              </w:rPr>
            </w:pPr>
            <w:r w:rsidRPr="0066583A">
              <w:rPr>
                <w:kern w:val="0"/>
                <w:sz w:val="24"/>
              </w:rPr>
              <w:t>C</w:t>
            </w:r>
          </w:p>
        </w:tc>
        <w:tc>
          <w:tcPr>
            <w:tcW w:w="999" w:type="dxa"/>
            <w:tcBorders>
              <w:top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0.</w:t>
            </w:r>
            <w:r w:rsidR="00516DFB">
              <w:rPr>
                <w:rFonts w:hint="eastAsia"/>
                <w:kern w:val="0"/>
                <w:sz w:val="24"/>
              </w:rPr>
              <w:t>181</w:t>
            </w:r>
          </w:p>
        </w:tc>
        <w:tc>
          <w:tcPr>
            <w:tcW w:w="230" w:type="dxa"/>
            <w:tcBorders>
              <w:top w:val="single" w:sz="8" w:space="0" w:color="auto"/>
            </w:tcBorders>
            <w:shd w:val="clear" w:color="auto" w:fill="auto"/>
            <w:noWrap/>
            <w:vAlign w:val="center"/>
          </w:tcPr>
          <w:p w:rsidR="0011077C" w:rsidRPr="0066583A" w:rsidRDefault="0011077C" w:rsidP="0011077C">
            <w:pPr>
              <w:widowControl/>
              <w:jc w:val="center"/>
              <w:rPr>
                <w:kern w:val="0"/>
                <w:sz w:val="24"/>
              </w:rPr>
            </w:pPr>
          </w:p>
        </w:tc>
        <w:tc>
          <w:tcPr>
            <w:tcW w:w="1379" w:type="dxa"/>
            <w:tcBorders>
              <w:top w:val="single" w:sz="8" w:space="0" w:color="auto"/>
            </w:tcBorders>
            <w:shd w:val="clear" w:color="auto" w:fill="auto"/>
            <w:noWrap/>
            <w:vAlign w:val="center"/>
          </w:tcPr>
          <w:p w:rsidR="0011077C" w:rsidRPr="0066583A" w:rsidRDefault="0011077C" w:rsidP="00857702">
            <w:pPr>
              <w:widowControl/>
              <w:ind w:firstLineChars="50" w:firstLine="120"/>
              <w:rPr>
                <w:kern w:val="0"/>
                <w:sz w:val="24"/>
              </w:rPr>
            </w:pPr>
            <w:r w:rsidRPr="0066583A">
              <w:rPr>
                <w:kern w:val="0"/>
                <w:sz w:val="24"/>
              </w:rPr>
              <w:t>–</w:t>
            </w:r>
            <w:r w:rsidRPr="0066583A">
              <w:rPr>
                <w:rFonts w:hint="eastAsia"/>
                <w:kern w:val="0"/>
                <w:sz w:val="24"/>
              </w:rPr>
              <w:t>0.00</w:t>
            </w:r>
            <w:r w:rsidR="00516DFB">
              <w:rPr>
                <w:rFonts w:hint="eastAsia"/>
                <w:kern w:val="0"/>
                <w:sz w:val="24"/>
              </w:rPr>
              <w:t>1</w:t>
            </w:r>
            <w:r w:rsidRPr="0066583A">
              <w:rPr>
                <w:kern w:val="0"/>
                <w:sz w:val="24"/>
              </w:rPr>
              <w:t>***</w:t>
            </w:r>
          </w:p>
        </w:tc>
        <w:tc>
          <w:tcPr>
            <w:tcW w:w="737" w:type="dxa"/>
            <w:tcBorders>
              <w:top w:val="single" w:sz="8" w:space="0" w:color="auto"/>
            </w:tcBorders>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w:t>
            </w:r>
          </w:p>
        </w:tc>
        <w:tc>
          <w:tcPr>
            <w:tcW w:w="1471" w:type="dxa"/>
            <w:tcBorders>
              <w:top w:val="single" w:sz="8" w:space="0" w:color="auto"/>
            </w:tcBorders>
            <w:shd w:val="clear" w:color="auto" w:fill="auto"/>
            <w:noWrap/>
            <w:vAlign w:val="center"/>
          </w:tcPr>
          <w:p w:rsidR="0011077C" w:rsidRPr="0066583A" w:rsidRDefault="0011077C" w:rsidP="009B4C4D">
            <w:pPr>
              <w:widowControl/>
              <w:ind w:firstLineChars="250" w:firstLine="600"/>
              <w:rPr>
                <w:kern w:val="0"/>
                <w:sz w:val="24"/>
              </w:rPr>
            </w:pPr>
            <w:r w:rsidRPr="0066583A">
              <w:rPr>
                <w:kern w:val="0"/>
                <w:sz w:val="24"/>
              </w:rPr>
              <w:t>–</w:t>
            </w:r>
          </w:p>
        </w:tc>
        <w:tc>
          <w:tcPr>
            <w:tcW w:w="1116" w:type="dxa"/>
            <w:tcBorders>
              <w:top w:val="single" w:sz="8" w:space="0" w:color="auto"/>
            </w:tcBorders>
            <w:vAlign w:val="center"/>
          </w:tcPr>
          <w:p w:rsidR="0011077C" w:rsidRPr="0066583A" w:rsidRDefault="0011077C" w:rsidP="00857702">
            <w:pPr>
              <w:widowControl/>
              <w:rPr>
                <w:kern w:val="0"/>
                <w:sz w:val="24"/>
              </w:rPr>
            </w:pPr>
            <w:r w:rsidRPr="0066583A">
              <w:rPr>
                <w:rFonts w:hint="eastAsia"/>
                <w:kern w:val="0"/>
                <w:sz w:val="24"/>
              </w:rPr>
              <w:t>0.001</w:t>
            </w:r>
            <w:r w:rsidR="00516DFB">
              <w:rPr>
                <w:kern w:val="0"/>
                <w:sz w:val="24"/>
              </w:rPr>
              <w:t>*</w:t>
            </w:r>
          </w:p>
        </w:tc>
        <w:tc>
          <w:tcPr>
            <w:tcW w:w="659" w:type="dxa"/>
            <w:tcBorders>
              <w:top w:val="single" w:sz="8" w:space="0" w:color="auto"/>
            </w:tcBorders>
            <w:shd w:val="clear" w:color="auto" w:fill="auto"/>
            <w:noWrap/>
            <w:vAlign w:val="center"/>
          </w:tcPr>
          <w:p w:rsidR="0011077C" w:rsidRPr="0066583A" w:rsidRDefault="0011077C" w:rsidP="0011077C">
            <w:pPr>
              <w:widowControl/>
              <w:jc w:val="center"/>
              <w:rPr>
                <w:kern w:val="0"/>
                <w:sz w:val="24"/>
              </w:rPr>
            </w:pPr>
          </w:p>
        </w:tc>
        <w:tc>
          <w:tcPr>
            <w:tcW w:w="950" w:type="dxa"/>
            <w:tcBorders>
              <w:top w:val="single" w:sz="8" w:space="0" w:color="auto"/>
            </w:tcBorders>
            <w:shd w:val="clear" w:color="auto" w:fill="auto"/>
            <w:noWrap/>
            <w:vAlign w:val="center"/>
          </w:tcPr>
          <w:p w:rsidR="0011077C" w:rsidRPr="0066583A" w:rsidRDefault="00653B4A" w:rsidP="0011077C">
            <w:pPr>
              <w:widowControl/>
              <w:ind w:firstLineChars="100" w:firstLine="240"/>
              <w:jc w:val="center"/>
              <w:rPr>
                <w:kern w:val="0"/>
                <w:sz w:val="24"/>
              </w:rPr>
            </w:pPr>
            <w:r w:rsidRPr="0066583A">
              <w:rPr>
                <w:rFonts w:hint="eastAsia"/>
                <w:kern w:val="0"/>
                <w:sz w:val="24"/>
              </w:rPr>
              <w:t>6</w:t>
            </w:r>
            <w:r w:rsidR="00516DFB">
              <w:rPr>
                <w:rFonts w:hint="eastAsia"/>
                <w:kern w:val="0"/>
                <w:sz w:val="24"/>
              </w:rPr>
              <w:t>1</w:t>
            </w:r>
            <w:r w:rsidRPr="0066583A">
              <w:rPr>
                <w:rFonts w:hint="eastAsia"/>
                <w:kern w:val="0"/>
                <w:sz w:val="24"/>
              </w:rPr>
              <w:t>.</w:t>
            </w:r>
            <w:r w:rsidR="00516DFB">
              <w:rPr>
                <w:rFonts w:hint="eastAsia"/>
                <w:kern w:val="0"/>
                <w:sz w:val="24"/>
              </w:rPr>
              <w:t>6</w:t>
            </w:r>
          </w:p>
        </w:tc>
        <w:tc>
          <w:tcPr>
            <w:tcW w:w="850" w:type="dxa"/>
            <w:tcBorders>
              <w:top w:val="single" w:sz="8" w:space="0" w:color="auto"/>
            </w:tcBorders>
            <w:shd w:val="clear" w:color="auto" w:fill="auto"/>
            <w:noWrap/>
            <w:vAlign w:val="center"/>
          </w:tcPr>
          <w:p w:rsidR="0011077C" w:rsidRPr="0066583A" w:rsidRDefault="0011077C" w:rsidP="009B4C4D">
            <w:pPr>
              <w:widowControl/>
              <w:ind w:firstLineChars="100" w:firstLine="240"/>
              <w:rPr>
                <w:kern w:val="0"/>
                <w:sz w:val="24"/>
              </w:rPr>
            </w:pPr>
            <w:r w:rsidRPr="0066583A">
              <w:rPr>
                <w:kern w:val="0"/>
                <w:sz w:val="24"/>
              </w:rPr>
              <w:t>–</w:t>
            </w:r>
          </w:p>
        </w:tc>
        <w:tc>
          <w:tcPr>
            <w:tcW w:w="567" w:type="dxa"/>
            <w:tcBorders>
              <w:top w:val="single" w:sz="8" w:space="0" w:color="auto"/>
            </w:tcBorders>
            <w:shd w:val="clear" w:color="auto" w:fill="auto"/>
            <w:noWrap/>
            <w:vAlign w:val="center"/>
          </w:tcPr>
          <w:p w:rsidR="0011077C" w:rsidRPr="0066583A" w:rsidRDefault="0011077C" w:rsidP="0011077C">
            <w:pPr>
              <w:widowControl/>
              <w:jc w:val="center"/>
              <w:rPr>
                <w:kern w:val="0"/>
                <w:sz w:val="24"/>
              </w:rPr>
            </w:pPr>
            <w:r w:rsidRPr="0066583A">
              <w:rPr>
                <w:kern w:val="0"/>
                <w:sz w:val="24"/>
              </w:rPr>
              <w:t>–</w:t>
            </w:r>
          </w:p>
        </w:tc>
        <w:tc>
          <w:tcPr>
            <w:tcW w:w="951" w:type="dxa"/>
            <w:tcBorders>
              <w:top w:val="single" w:sz="8" w:space="0" w:color="auto"/>
            </w:tcBorders>
            <w:vAlign w:val="center"/>
          </w:tcPr>
          <w:p w:rsidR="0011077C" w:rsidRPr="0066583A" w:rsidRDefault="00516DFB" w:rsidP="0011077C">
            <w:pPr>
              <w:widowControl/>
              <w:jc w:val="center"/>
              <w:rPr>
                <w:kern w:val="0"/>
                <w:sz w:val="24"/>
              </w:rPr>
            </w:pPr>
            <w:r>
              <w:rPr>
                <w:rFonts w:hint="eastAsia"/>
                <w:kern w:val="0"/>
                <w:sz w:val="24"/>
              </w:rPr>
              <w:t>38.4</w:t>
            </w:r>
          </w:p>
        </w:tc>
      </w:tr>
      <w:tr w:rsidR="00E617C5" w:rsidRPr="0066583A" w:rsidTr="00E617C5">
        <w:trPr>
          <w:trHeight w:val="437"/>
          <w:jc w:val="center"/>
        </w:trPr>
        <w:tc>
          <w:tcPr>
            <w:tcW w:w="976" w:type="dxa"/>
            <w:shd w:val="clear" w:color="auto" w:fill="auto"/>
            <w:noWrap/>
            <w:vAlign w:val="center"/>
          </w:tcPr>
          <w:p w:rsidR="0011077C" w:rsidRPr="0066583A" w:rsidRDefault="0011077C" w:rsidP="0087505D">
            <w:pPr>
              <w:widowControl/>
              <w:jc w:val="center"/>
              <w:rPr>
                <w:kern w:val="0"/>
                <w:sz w:val="24"/>
              </w:rPr>
            </w:pPr>
            <w:r w:rsidRPr="0066583A">
              <w:rPr>
                <w:kern w:val="0"/>
                <w:sz w:val="24"/>
              </w:rPr>
              <w:t>N</w:t>
            </w:r>
          </w:p>
        </w:tc>
        <w:tc>
          <w:tcPr>
            <w:tcW w:w="999" w:type="dxa"/>
            <w:shd w:val="clear" w:color="auto" w:fill="auto"/>
            <w:noWrap/>
            <w:vAlign w:val="center"/>
          </w:tcPr>
          <w:p w:rsidR="0011077C" w:rsidRPr="0066583A" w:rsidRDefault="0011077C" w:rsidP="00653B4A">
            <w:pPr>
              <w:widowControl/>
              <w:jc w:val="center"/>
              <w:rPr>
                <w:kern w:val="0"/>
                <w:sz w:val="24"/>
              </w:rPr>
            </w:pPr>
            <w:r w:rsidRPr="0066583A">
              <w:rPr>
                <w:kern w:val="0"/>
                <w:sz w:val="24"/>
              </w:rPr>
              <w:t>0.0</w:t>
            </w:r>
            <w:r w:rsidR="008377BB">
              <w:rPr>
                <w:rFonts w:hint="eastAsia"/>
                <w:kern w:val="0"/>
                <w:sz w:val="24"/>
              </w:rPr>
              <w:t>97</w:t>
            </w:r>
          </w:p>
        </w:tc>
        <w:tc>
          <w:tcPr>
            <w:tcW w:w="230" w:type="dxa"/>
            <w:shd w:val="clear" w:color="auto" w:fill="auto"/>
            <w:noWrap/>
            <w:vAlign w:val="center"/>
          </w:tcPr>
          <w:p w:rsidR="0011077C" w:rsidRPr="0066583A" w:rsidRDefault="0011077C" w:rsidP="0011077C">
            <w:pPr>
              <w:widowControl/>
              <w:jc w:val="center"/>
              <w:rPr>
                <w:kern w:val="0"/>
                <w:sz w:val="24"/>
              </w:rPr>
            </w:pPr>
          </w:p>
        </w:tc>
        <w:tc>
          <w:tcPr>
            <w:tcW w:w="1379" w:type="dxa"/>
            <w:shd w:val="clear" w:color="auto" w:fill="auto"/>
            <w:noWrap/>
            <w:vAlign w:val="center"/>
          </w:tcPr>
          <w:p w:rsidR="0011077C" w:rsidRPr="0066583A" w:rsidRDefault="0011077C" w:rsidP="00857702">
            <w:pPr>
              <w:widowControl/>
              <w:ind w:firstLineChars="200" w:firstLine="480"/>
              <w:rPr>
                <w:kern w:val="0"/>
                <w:sz w:val="24"/>
              </w:rPr>
            </w:pPr>
            <w:r w:rsidRPr="0066583A">
              <w:rPr>
                <w:kern w:val="0"/>
                <w:sz w:val="24"/>
              </w:rPr>
              <w:t>–</w:t>
            </w:r>
          </w:p>
        </w:tc>
        <w:tc>
          <w:tcPr>
            <w:tcW w:w="737"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w:t>
            </w:r>
          </w:p>
        </w:tc>
        <w:tc>
          <w:tcPr>
            <w:tcW w:w="1471" w:type="dxa"/>
            <w:shd w:val="clear" w:color="auto" w:fill="auto"/>
            <w:noWrap/>
            <w:vAlign w:val="center"/>
          </w:tcPr>
          <w:p w:rsidR="0011077C" w:rsidRPr="0066583A" w:rsidRDefault="00653B4A" w:rsidP="00857702">
            <w:pPr>
              <w:widowControl/>
              <w:ind w:firstLineChars="100" w:firstLine="240"/>
              <w:rPr>
                <w:kern w:val="0"/>
                <w:sz w:val="24"/>
              </w:rPr>
            </w:pPr>
            <w:r w:rsidRPr="0066583A">
              <w:rPr>
                <w:rFonts w:hint="eastAsia"/>
                <w:kern w:val="0"/>
                <w:sz w:val="24"/>
              </w:rPr>
              <w:t>0.0</w:t>
            </w:r>
            <w:r w:rsidR="008377BB">
              <w:rPr>
                <w:rFonts w:hint="eastAsia"/>
                <w:kern w:val="0"/>
                <w:sz w:val="24"/>
              </w:rPr>
              <w:t>37</w:t>
            </w:r>
            <w:r w:rsidR="0011077C" w:rsidRPr="0066583A">
              <w:rPr>
                <w:kern w:val="0"/>
                <w:sz w:val="24"/>
              </w:rPr>
              <w:t>***</w:t>
            </w:r>
          </w:p>
        </w:tc>
        <w:tc>
          <w:tcPr>
            <w:tcW w:w="1116" w:type="dxa"/>
            <w:vAlign w:val="center"/>
          </w:tcPr>
          <w:p w:rsidR="0011077C" w:rsidRPr="0066583A" w:rsidRDefault="00653B4A" w:rsidP="009B4C4D">
            <w:pPr>
              <w:widowControl/>
              <w:ind w:firstLineChars="100" w:firstLine="240"/>
              <w:rPr>
                <w:kern w:val="0"/>
                <w:sz w:val="24"/>
              </w:rPr>
            </w:pPr>
            <w:r w:rsidRPr="0066583A">
              <w:rPr>
                <w:kern w:val="0"/>
                <w:sz w:val="24"/>
              </w:rPr>
              <w:t>–</w:t>
            </w:r>
          </w:p>
        </w:tc>
        <w:tc>
          <w:tcPr>
            <w:tcW w:w="659" w:type="dxa"/>
            <w:shd w:val="clear" w:color="auto" w:fill="auto"/>
            <w:noWrap/>
            <w:vAlign w:val="center"/>
          </w:tcPr>
          <w:p w:rsidR="0011077C" w:rsidRPr="0066583A" w:rsidRDefault="0011077C" w:rsidP="0011077C">
            <w:pPr>
              <w:widowControl/>
              <w:jc w:val="center"/>
              <w:rPr>
                <w:kern w:val="0"/>
                <w:sz w:val="24"/>
              </w:rPr>
            </w:pPr>
          </w:p>
        </w:tc>
        <w:tc>
          <w:tcPr>
            <w:tcW w:w="950" w:type="dxa"/>
            <w:shd w:val="clear" w:color="auto" w:fill="auto"/>
            <w:noWrap/>
            <w:vAlign w:val="center"/>
          </w:tcPr>
          <w:p w:rsidR="0011077C" w:rsidRPr="0066583A" w:rsidRDefault="0011077C" w:rsidP="0011077C">
            <w:pPr>
              <w:widowControl/>
              <w:jc w:val="center"/>
              <w:rPr>
                <w:kern w:val="0"/>
                <w:sz w:val="24"/>
              </w:rPr>
            </w:pPr>
            <w:r w:rsidRPr="0066583A">
              <w:rPr>
                <w:kern w:val="0"/>
                <w:sz w:val="24"/>
              </w:rPr>
              <w:t>–</w:t>
            </w:r>
          </w:p>
        </w:tc>
        <w:tc>
          <w:tcPr>
            <w:tcW w:w="850" w:type="dxa"/>
            <w:shd w:val="clear" w:color="auto" w:fill="auto"/>
            <w:noWrap/>
            <w:vAlign w:val="center"/>
          </w:tcPr>
          <w:p w:rsidR="0011077C" w:rsidRPr="0066583A" w:rsidRDefault="0011077C" w:rsidP="009B4C4D">
            <w:pPr>
              <w:widowControl/>
              <w:ind w:firstLineChars="100" w:firstLine="240"/>
              <w:rPr>
                <w:kern w:val="0"/>
                <w:sz w:val="24"/>
              </w:rPr>
            </w:pPr>
            <w:r w:rsidRPr="0066583A">
              <w:rPr>
                <w:kern w:val="0"/>
                <w:sz w:val="24"/>
              </w:rPr>
              <w:t>–</w:t>
            </w:r>
          </w:p>
        </w:tc>
        <w:tc>
          <w:tcPr>
            <w:tcW w:w="567" w:type="dxa"/>
            <w:shd w:val="clear" w:color="auto" w:fill="auto"/>
            <w:noWrap/>
            <w:vAlign w:val="center"/>
          </w:tcPr>
          <w:p w:rsidR="0011077C" w:rsidRPr="0066583A" w:rsidRDefault="0011077C" w:rsidP="0011077C">
            <w:pPr>
              <w:widowControl/>
              <w:jc w:val="center"/>
              <w:rPr>
                <w:kern w:val="0"/>
                <w:sz w:val="24"/>
              </w:rPr>
            </w:pPr>
            <w:r w:rsidRPr="0066583A">
              <w:rPr>
                <w:kern w:val="0"/>
                <w:sz w:val="24"/>
              </w:rPr>
              <w:t>100</w:t>
            </w:r>
          </w:p>
        </w:tc>
        <w:tc>
          <w:tcPr>
            <w:tcW w:w="951" w:type="dxa"/>
            <w:vAlign w:val="center"/>
          </w:tcPr>
          <w:p w:rsidR="0011077C" w:rsidRPr="0066583A" w:rsidRDefault="00653B4A" w:rsidP="0011077C">
            <w:pPr>
              <w:widowControl/>
              <w:jc w:val="center"/>
              <w:rPr>
                <w:kern w:val="0"/>
                <w:sz w:val="24"/>
              </w:rPr>
            </w:pPr>
            <w:r w:rsidRPr="0066583A">
              <w:rPr>
                <w:kern w:val="0"/>
                <w:sz w:val="24"/>
              </w:rPr>
              <w:t>–</w:t>
            </w:r>
          </w:p>
        </w:tc>
      </w:tr>
      <w:tr w:rsidR="00E617C5" w:rsidRPr="0066583A" w:rsidTr="00E617C5">
        <w:trPr>
          <w:trHeight w:val="437"/>
          <w:jc w:val="center"/>
        </w:trPr>
        <w:tc>
          <w:tcPr>
            <w:tcW w:w="976" w:type="dxa"/>
            <w:shd w:val="clear" w:color="auto" w:fill="auto"/>
            <w:noWrap/>
            <w:vAlign w:val="center"/>
          </w:tcPr>
          <w:p w:rsidR="0011077C" w:rsidRPr="0066583A" w:rsidRDefault="0011077C" w:rsidP="0087505D">
            <w:pPr>
              <w:widowControl/>
              <w:jc w:val="center"/>
              <w:rPr>
                <w:kern w:val="0"/>
                <w:sz w:val="24"/>
              </w:rPr>
            </w:pPr>
            <w:r w:rsidRPr="0066583A">
              <w:rPr>
                <w:kern w:val="0"/>
                <w:sz w:val="24"/>
              </w:rPr>
              <w:t>P</w:t>
            </w:r>
          </w:p>
        </w:tc>
        <w:tc>
          <w:tcPr>
            <w:tcW w:w="999" w:type="dxa"/>
            <w:shd w:val="clear" w:color="auto" w:fill="auto"/>
            <w:noWrap/>
            <w:vAlign w:val="center"/>
          </w:tcPr>
          <w:p w:rsidR="0011077C" w:rsidRPr="0066583A" w:rsidRDefault="0011077C" w:rsidP="00653B4A">
            <w:pPr>
              <w:widowControl/>
              <w:jc w:val="center"/>
              <w:rPr>
                <w:kern w:val="0"/>
                <w:sz w:val="24"/>
              </w:rPr>
            </w:pPr>
            <w:r w:rsidRPr="0066583A">
              <w:rPr>
                <w:kern w:val="0"/>
                <w:sz w:val="24"/>
              </w:rPr>
              <w:t>0.</w:t>
            </w:r>
            <w:r w:rsidR="00653B4A" w:rsidRPr="0066583A">
              <w:rPr>
                <w:rFonts w:hint="eastAsia"/>
                <w:kern w:val="0"/>
                <w:sz w:val="24"/>
              </w:rPr>
              <w:t>21</w:t>
            </w:r>
            <w:r w:rsidR="008377BB">
              <w:rPr>
                <w:rFonts w:hint="eastAsia"/>
                <w:kern w:val="0"/>
                <w:sz w:val="24"/>
              </w:rPr>
              <w:t>4</w:t>
            </w:r>
          </w:p>
        </w:tc>
        <w:tc>
          <w:tcPr>
            <w:tcW w:w="230" w:type="dxa"/>
            <w:shd w:val="clear" w:color="auto" w:fill="auto"/>
            <w:noWrap/>
            <w:vAlign w:val="center"/>
          </w:tcPr>
          <w:p w:rsidR="0011077C" w:rsidRPr="0066583A" w:rsidRDefault="0011077C" w:rsidP="0011077C">
            <w:pPr>
              <w:widowControl/>
              <w:jc w:val="center"/>
              <w:rPr>
                <w:kern w:val="0"/>
                <w:sz w:val="24"/>
              </w:rPr>
            </w:pPr>
          </w:p>
        </w:tc>
        <w:tc>
          <w:tcPr>
            <w:tcW w:w="1379" w:type="dxa"/>
            <w:shd w:val="clear" w:color="auto" w:fill="auto"/>
            <w:noWrap/>
            <w:vAlign w:val="center"/>
          </w:tcPr>
          <w:p w:rsidR="0011077C" w:rsidRPr="0066583A" w:rsidRDefault="0011077C" w:rsidP="00857702">
            <w:pPr>
              <w:widowControl/>
              <w:ind w:firstLineChars="200" w:firstLine="480"/>
              <w:rPr>
                <w:kern w:val="0"/>
                <w:sz w:val="24"/>
              </w:rPr>
            </w:pPr>
            <w:r w:rsidRPr="0066583A">
              <w:rPr>
                <w:kern w:val="0"/>
                <w:sz w:val="24"/>
              </w:rPr>
              <w:t>–</w:t>
            </w:r>
          </w:p>
        </w:tc>
        <w:tc>
          <w:tcPr>
            <w:tcW w:w="737"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w:t>
            </w:r>
          </w:p>
        </w:tc>
        <w:tc>
          <w:tcPr>
            <w:tcW w:w="1471"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0.</w:t>
            </w:r>
            <w:r w:rsidR="00653B4A" w:rsidRPr="0066583A">
              <w:rPr>
                <w:rFonts w:hint="eastAsia"/>
                <w:kern w:val="0"/>
                <w:sz w:val="24"/>
              </w:rPr>
              <w:t>0</w:t>
            </w:r>
            <w:r w:rsidR="008377BB">
              <w:rPr>
                <w:rFonts w:hint="eastAsia"/>
                <w:kern w:val="0"/>
                <w:sz w:val="24"/>
              </w:rPr>
              <w:t>34</w:t>
            </w:r>
            <w:r w:rsidRPr="0066583A">
              <w:rPr>
                <w:kern w:val="0"/>
                <w:sz w:val="24"/>
              </w:rPr>
              <w:t>**</w:t>
            </w:r>
          </w:p>
        </w:tc>
        <w:tc>
          <w:tcPr>
            <w:tcW w:w="1116" w:type="dxa"/>
            <w:vAlign w:val="center"/>
          </w:tcPr>
          <w:p w:rsidR="0011077C" w:rsidRPr="0066583A" w:rsidRDefault="00653B4A" w:rsidP="00857702">
            <w:pPr>
              <w:widowControl/>
              <w:rPr>
                <w:kern w:val="0"/>
                <w:sz w:val="24"/>
              </w:rPr>
            </w:pPr>
            <w:r w:rsidRPr="0066583A">
              <w:rPr>
                <w:kern w:val="0"/>
                <w:sz w:val="24"/>
              </w:rPr>
              <w:t>0.1</w:t>
            </w:r>
            <w:r w:rsidR="008377BB">
              <w:rPr>
                <w:rFonts w:hint="eastAsia"/>
                <w:kern w:val="0"/>
                <w:sz w:val="24"/>
              </w:rPr>
              <w:t>38</w:t>
            </w:r>
            <w:r w:rsidRPr="0066583A">
              <w:rPr>
                <w:kern w:val="0"/>
                <w:sz w:val="24"/>
              </w:rPr>
              <w:t>***</w:t>
            </w:r>
          </w:p>
        </w:tc>
        <w:tc>
          <w:tcPr>
            <w:tcW w:w="659" w:type="dxa"/>
            <w:shd w:val="clear" w:color="auto" w:fill="auto"/>
            <w:noWrap/>
            <w:vAlign w:val="center"/>
          </w:tcPr>
          <w:p w:rsidR="0011077C" w:rsidRPr="0066583A" w:rsidRDefault="0011077C" w:rsidP="0011077C">
            <w:pPr>
              <w:widowControl/>
              <w:jc w:val="center"/>
              <w:rPr>
                <w:kern w:val="0"/>
                <w:sz w:val="24"/>
              </w:rPr>
            </w:pPr>
          </w:p>
        </w:tc>
        <w:tc>
          <w:tcPr>
            <w:tcW w:w="950" w:type="dxa"/>
            <w:shd w:val="clear" w:color="auto" w:fill="auto"/>
            <w:noWrap/>
            <w:vAlign w:val="center"/>
          </w:tcPr>
          <w:p w:rsidR="0011077C" w:rsidRPr="0066583A" w:rsidRDefault="0011077C" w:rsidP="0011077C">
            <w:pPr>
              <w:widowControl/>
              <w:jc w:val="center"/>
              <w:rPr>
                <w:kern w:val="0"/>
                <w:sz w:val="24"/>
              </w:rPr>
            </w:pPr>
            <w:r w:rsidRPr="0066583A">
              <w:rPr>
                <w:kern w:val="0"/>
                <w:sz w:val="24"/>
              </w:rPr>
              <w:t>–</w:t>
            </w:r>
          </w:p>
        </w:tc>
        <w:tc>
          <w:tcPr>
            <w:tcW w:w="850" w:type="dxa"/>
            <w:shd w:val="clear" w:color="auto" w:fill="auto"/>
            <w:noWrap/>
            <w:vAlign w:val="center"/>
          </w:tcPr>
          <w:p w:rsidR="0011077C" w:rsidRPr="0066583A" w:rsidRDefault="0011077C" w:rsidP="009B4C4D">
            <w:pPr>
              <w:widowControl/>
              <w:ind w:firstLineChars="100" w:firstLine="240"/>
              <w:rPr>
                <w:kern w:val="0"/>
                <w:sz w:val="24"/>
              </w:rPr>
            </w:pPr>
            <w:r w:rsidRPr="0066583A">
              <w:rPr>
                <w:kern w:val="0"/>
                <w:sz w:val="24"/>
              </w:rPr>
              <w:t>–</w:t>
            </w:r>
          </w:p>
        </w:tc>
        <w:tc>
          <w:tcPr>
            <w:tcW w:w="567" w:type="dxa"/>
            <w:shd w:val="clear" w:color="auto" w:fill="auto"/>
            <w:noWrap/>
            <w:vAlign w:val="center"/>
          </w:tcPr>
          <w:p w:rsidR="0011077C" w:rsidRPr="0066583A" w:rsidRDefault="008377BB" w:rsidP="0011077C">
            <w:pPr>
              <w:widowControl/>
              <w:jc w:val="center"/>
              <w:rPr>
                <w:kern w:val="0"/>
                <w:sz w:val="24"/>
              </w:rPr>
            </w:pPr>
            <w:r>
              <w:rPr>
                <w:rFonts w:hint="eastAsia"/>
                <w:kern w:val="0"/>
                <w:sz w:val="24"/>
              </w:rPr>
              <w:t>40.8</w:t>
            </w:r>
          </w:p>
        </w:tc>
        <w:tc>
          <w:tcPr>
            <w:tcW w:w="951" w:type="dxa"/>
            <w:vAlign w:val="center"/>
          </w:tcPr>
          <w:p w:rsidR="0011077C" w:rsidRPr="0066583A" w:rsidRDefault="008377BB" w:rsidP="0011077C">
            <w:pPr>
              <w:widowControl/>
              <w:jc w:val="center"/>
              <w:rPr>
                <w:kern w:val="0"/>
                <w:sz w:val="24"/>
              </w:rPr>
            </w:pPr>
            <w:r>
              <w:rPr>
                <w:rFonts w:hint="eastAsia"/>
                <w:kern w:val="0"/>
                <w:sz w:val="24"/>
              </w:rPr>
              <w:t>59.2</w:t>
            </w:r>
          </w:p>
        </w:tc>
      </w:tr>
      <w:tr w:rsidR="00E617C5" w:rsidRPr="0066583A" w:rsidTr="00E617C5">
        <w:trPr>
          <w:trHeight w:val="437"/>
          <w:jc w:val="center"/>
        </w:trPr>
        <w:tc>
          <w:tcPr>
            <w:tcW w:w="976" w:type="dxa"/>
            <w:shd w:val="clear" w:color="auto" w:fill="auto"/>
            <w:noWrap/>
            <w:vAlign w:val="center"/>
          </w:tcPr>
          <w:p w:rsidR="0011077C" w:rsidRPr="0066583A" w:rsidRDefault="0011077C" w:rsidP="0087505D">
            <w:pPr>
              <w:widowControl/>
              <w:jc w:val="center"/>
              <w:rPr>
                <w:kern w:val="0"/>
                <w:sz w:val="24"/>
              </w:rPr>
            </w:pPr>
            <w:r w:rsidRPr="0066583A">
              <w:rPr>
                <w:kern w:val="0"/>
                <w:sz w:val="24"/>
              </w:rPr>
              <w:t>C:N</w:t>
            </w:r>
          </w:p>
        </w:tc>
        <w:tc>
          <w:tcPr>
            <w:tcW w:w="999" w:type="dxa"/>
            <w:shd w:val="clear" w:color="auto" w:fill="auto"/>
            <w:noWrap/>
            <w:vAlign w:val="center"/>
          </w:tcPr>
          <w:p w:rsidR="0011077C" w:rsidRPr="0066583A" w:rsidRDefault="0011077C" w:rsidP="00653B4A">
            <w:pPr>
              <w:widowControl/>
              <w:jc w:val="center"/>
              <w:rPr>
                <w:kern w:val="0"/>
                <w:sz w:val="24"/>
              </w:rPr>
            </w:pPr>
            <w:r w:rsidRPr="0066583A">
              <w:rPr>
                <w:kern w:val="0"/>
                <w:sz w:val="24"/>
              </w:rPr>
              <w:t>0.0</w:t>
            </w:r>
            <w:r w:rsidR="00042A75">
              <w:rPr>
                <w:rFonts w:hint="eastAsia"/>
                <w:kern w:val="0"/>
                <w:sz w:val="24"/>
              </w:rPr>
              <w:t>85</w:t>
            </w:r>
          </w:p>
        </w:tc>
        <w:tc>
          <w:tcPr>
            <w:tcW w:w="230" w:type="dxa"/>
            <w:shd w:val="clear" w:color="auto" w:fill="auto"/>
            <w:noWrap/>
            <w:vAlign w:val="center"/>
          </w:tcPr>
          <w:p w:rsidR="0011077C" w:rsidRPr="0066583A" w:rsidRDefault="0011077C" w:rsidP="0011077C">
            <w:pPr>
              <w:widowControl/>
              <w:jc w:val="center"/>
              <w:rPr>
                <w:kern w:val="0"/>
                <w:sz w:val="24"/>
              </w:rPr>
            </w:pPr>
          </w:p>
        </w:tc>
        <w:tc>
          <w:tcPr>
            <w:tcW w:w="1379" w:type="dxa"/>
            <w:shd w:val="clear" w:color="auto" w:fill="auto"/>
            <w:noWrap/>
            <w:vAlign w:val="center"/>
          </w:tcPr>
          <w:p w:rsidR="0011077C" w:rsidRPr="0066583A" w:rsidRDefault="0011077C" w:rsidP="00042A75">
            <w:pPr>
              <w:widowControl/>
              <w:ind w:firstLineChars="200" w:firstLine="480"/>
              <w:rPr>
                <w:kern w:val="0"/>
                <w:sz w:val="24"/>
              </w:rPr>
            </w:pPr>
            <w:r w:rsidRPr="0066583A">
              <w:rPr>
                <w:kern w:val="0"/>
                <w:sz w:val="24"/>
              </w:rPr>
              <w:t>–</w:t>
            </w:r>
          </w:p>
        </w:tc>
        <w:tc>
          <w:tcPr>
            <w:tcW w:w="737"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w:t>
            </w:r>
          </w:p>
        </w:tc>
        <w:tc>
          <w:tcPr>
            <w:tcW w:w="1471" w:type="dxa"/>
            <w:shd w:val="clear" w:color="auto" w:fill="auto"/>
            <w:noWrap/>
            <w:vAlign w:val="center"/>
          </w:tcPr>
          <w:p w:rsidR="0011077C" w:rsidRPr="0066583A" w:rsidRDefault="0011077C" w:rsidP="00857702">
            <w:pPr>
              <w:widowControl/>
              <w:ind w:firstLineChars="50" w:firstLine="120"/>
              <w:rPr>
                <w:kern w:val="0"/>
                <w:sz w:val="24"/>
              </w:rPr>
            </w:pPr>
            <w:r w:rsidRPr="0066583A">
              <w:rPr>
                <w:kern w:val="0"/>
                <w:sz w:val="24"/>
              </w:rPr>
              <w:t>–</w:t>
            </w:r>
            <w:r w:rsidR="00653B4A" w:rsidRPr="0066583A">
              <w:rPr>
                <w:rFonts w:hint="eastAsia"/>
                <w:kern w:val="0"/>
                <w:sz w:val="24"/>
              </w:rPr>
              <w:t>0.0</w:t>
            </w:r>
            <w:r w:rsidR="00042A75">
              <w:rPr>
                <w:rFonts w:hint="eastAsia"/>
                <w:kern w:val="0"/>
                <w:sz w:val="24"/>
              </w:rPr>
              <w:t>36</w:t>
            </w:r>
            <w:r w:rsidR="00042A75">
              <w:rPr>
                <w:kern w:val="0"/>
                <w:sz w:val="24"/>
              </w:rPr>
              <w:t>**</w:t>
            </w:r>
          </w:p>
        </w:tc>
        <w:tc>
          <w:tcPr>
            <w:tcW w:w="1116" w:type="dxa"/>
            <w:vAlign w:val="center"/>
          </w:tcPr>
          <w:p w:rsidR="0011077C" w:rsidRPr="0066583A" w:rsidRDefault="00653B4A" w:rsidP="009B4C4D">
            <w:pPr>
              <w:widowControl/>
              <w:ind w:firstLineChars="100" w:firstLine="240"/>
              <w:rPr>
                <w:kern w:val="0"/>
                <w:sz w:val="24"/>
              </w:rPr>
            </w:pPr>
            <w:r w:rsidRPr="0066583A">
              <w:rPr>
                <w:kern w:val="0"/>
                <w:sz w:val="24"/>
              </w:rPr>
              <w:t>–</w:t>
            </w:r>
          </w:p>
        </w:tc>
        <w:tc>
          <w:tcPr>
            <w:tcW w:w="659" w:type="dxa"/>
            <w:shd w:val="clear" w:color="auto" w:fill="auto"/>
            <w:noWrap/>
            <w:vAlign w:val="center"/>
          </w:tcPr>
          <w:p w:rsidR="0011077C" w:rsidRPr="0066583A" w:rsidRDefault="0011077C" w:rsidP="0011077C">
            <w:pPr>
              <w:widowControl/>
              <w:jc w:val="center"/>
              <w:rPr>
                <w:kern w:val="0"/>
                <w:sz w:val="24"/>
              </w:rPr>
            </w:pPr>
          </w:p>
        </w:tc>
        <w:tc>
          <w:tcPr>
            <w:tcW w:w="950" w:type="dxa"/>
            <w:shd w:val="clear" w:color="auto" w:fill="auto"/>
            <w:noWrap/>
            <w:vAlign w:val="center"/>
          </w:tcPr>
          <w:p w:rsidR="0011077C" w:rsidRPr="0066583A" w:rsidRDefault="00042A75" w:rsidP="00042A75">
            <w:pPr>
              <w:widowControl/>
              <w:jc w:val="center"/>
              <w:rPr>
                <w:kern w:val="0"/>
                <w:sz w:val="24"/>
              </w:rPr>
            </w:pPr>
            <w:r w:rsidRPr="0066583A">
              <w:rPr>
                <w:kern w:val="0"/>
                <w:sz w:val="24"/>
              </w:rPr>
              <w:t>–</w:t>
            </w:r>
          </w:p>
        </w:tc>
        <w:tc>
          <w:tcPr>
            <w:tcW w:w="850" w:type="dxa"/>
            <w:shd w:val="clear" w:color="auto" w:fill="auto"/>
            <w:noWrap/>
            <w:vAlign w:val="center"/>
          </w:tcPr>
          <w:p w:rsidR="0011077C" w:rsidRPr="0066583A" w:rsidRDefault="0011077C" w:rsidP="009B4C4D">
            <w:pPr>
              <w:widowControl/>
              <w:ind w:firstLineChars="100" w:firstLine="240"/>
              <w:rPr>
                <w:kern w:val="0"/>
                <w:sz w:val="24"/>
              </w:rPr>
            </w:pPr>
            <w:r w:rsidRPr="0066583A">
              <w:rPr>
                <w:kern w:val="0"/>
                <w:sz w:val="24"/>
              </w:rPr>
              <w:t>–</w:t>
            </w:r>
          </w:p>
        </w:tc>
        <w:tc>
          <w:tcPr>
            <w:tcW w:w="567" w:type="dxa"/>
            <w:shd w:val="clear" w:color="auto" w:fill="auto"/>
            <w:noWrap/>
            <w:vAlign w:val="center"/>
          </w:tcPr>
          <w:p w:rsidR="0011077C" w:rsidRPr="0066583A" w:rsidRDefault="00042A75" w:rsidP="0011077C">
            <w:pPr>
              <w:widowControl/>
              <w:jc w:val="center"/>
              <w:rPr>
                <w:kern w:val="0"/>
                <w:sz w:val="24"/>
              </w:rPr>
            </w:pPr>
            <w:r>
              <w:rPr>
                <w:rFonts w:hint="eastAsia"/>
                <w:kern w:val="0"/>
                <w:sz w:val="24"/>
              </w:rPr>
              <w:t>100</w:t>
            </w:r>
          </w:p>
        </w:tc>
        <w:tc>
          <w:tcPr>
            <w:tcW w:w="951" w:type="dxa"/>
            <w:vAlign w:val="center"/>
          </w:tcPr>
          <w:p w:rsidR="0011077C" w:rsidRPr="0066583A" w:rsidRDefault="00653B4A" w:rsidP="0011077C">
            <w:pPr>
              <w:widowControl/>
              <w:jc w:val="center"/>
              <w:rPr>
                <w:kern w:val="0"/>
                <w:sz w:val="24"/>
              </w:rPr>
            </w:pPr>
            <w:r w:rsidRPr="0066583A">
              <w:rPr>
                <w:kern w:val="0"/>
                <w:sz w:val="24"/>
              </w:rPr>
              <w:t>–</w:t>
            </w:r>
          </w:p>
        </w:tc>
      </w:tr>
      <w:tr w:rsidR="00E617C5" w:rsidRPr="0066583A" w:rsidTr="00E617C5">
        <w:trPr>
          <w:trHeight w:val="437"/>
          <w:jc w:val="center"/>
        </w:trPr>
        <w:tc>
          <w:tcPr>
            <w:tcW w:w="976" w:type="dxa"/>
            <w:shd w:val="clear" w:color="auto" w:fill="auto"/>
            <w:noWrap/>
            <w:vAlign w:val="center"/>
          </w:tcPr>
          <w:p w:rsidR="0011077C" w:rsidRPr="0066583A" w:rsidRDefault="0011077C" w:rsidP="0087505D">
            <w:pPr>
              <w:widowControl/>
              <w:jc w:val="center"/>
              <w:rPr>
                <w:kern w:val="0"/>
                <w:sz w:val="24"/>
              </w:rPr>
            </w:pPr>
            <w:r w:rsidRPr="0066583A">
              <w:rPr>
                <w:kern w:val="0"/>
                <w:sz w:val="24"/>
              </w:rPr>
              <w:t>C:P</w:t>
            </w:r>
          </w:p>
        </w:tc>
        <w:tc>
          <w:tcPr>
            <w:tcW w:w="999" w:type="dxa"/>
            <w:shd w:val="clear" w:color="auto" w:fill="auto"/>
            <w:noWrap/>
            <w:vAlign w:val="center"/>
          </w:tcPr>
          <w:p w:rsidR="0011077C" w:rsidRPr="0066583A" w:rsidRDefault="0011077C" w:rsidP="00653B4A">
            <w:pPr>
              <w:widowControl/>
              <w:jc w:val="center"/>
              <w:rPr>
                <w:kern w:val="0"/>
                <w:sz w:val="24"/>
              </w:rPr>
            </w:pPr>
            <w:r w:rsidRPr="0066583A">
              <w:rPr>
                <w:kern w:val="0"/>
                <w:sz w:val="24"/>
              </w:rPr>
              <w:t>0.</w:t>
            </w:r>
            <w:r w:rsidR="00884EF1">
              <w:rPr>
                <w:rFonts w:hint="eastAsia"/>
                <w:kern w:val="0"/>
                <w:sz w:val="24"/>
              </w:rPr>
              <w:t>141</w:t>
            </w:r>
          </w:p>
        </w:tc>
        <w:tc>
          <w:tcPr>
            <w:tcW w:w="230" w:type="dxa"/>
            <w:shd w:val="clear" w:color="auto" w:fill="auto"/>
            <w:noWrap/>
            <w:vAlign w:val="center"/>
          </w:tcPr>
          <w:p w:rsidR="0011077C" w:rsidRPr="0066583A" w:rsidRDefault="0011077C" w:rsidP="0011077C">
            <w:pPr>
              <w:widowControl/>
              <w:jc w:val="center"/>
              <w:rPr>
                <w:kern w:val="0"/>
                <w:sz w:val="24"/>
              </w:rPr>
            </w:pPr>
          </w:p>
        </w:tc>
        <w:tc>
          <w:tcPr>
            <w:tcW w:w="1379" w:type="dxa"/>
            <w:shd w:val="clear" w:color="auto" w:fill="auto"/>
            <w:noWrap/>
            <w:vAlign w:val="center"/>
          </w:tcPr>
          <w:p w:rsidR="0011077C" w:rsidRPr="0066583A" w:rsidRDefault="0011077C" w:rsidP="00857702">
            <w:pPr>
              <w:widowControl/>
              <w:ind w:firstLineChars="200" w:firstLine="480"/>
              <w:rPr>
                <w:kern w:val="0"/>
                <w:sz w:val="24"/>
              </w:rPr>
            </w:pPr>
            <w:r w:rsidRPr="0066583A">
              <w:rPr>
                <w:kern w:val="0"/>
                <w:sz w:val="24"/>
              </w:rPr>
              <w:t>–</w:t>
            </w:r>
          </w:p>
        </w:tc>
        <w:tc>
          <w:tcPr>
            <w:tcW w:w="737" w:type="dxa"/>
            <w:shd w:val="clear" w:color="auto" w:fill="auto"/>
            <w:noWrap/>
            <w:vAlign w:val="center"/>
          </w:tcPr>
          <w:p w:rsidR="0011077C" w:rsidRPr="0066583A" w:rsidRDefault="00653B4A" w:rsidP="00857702">
            <w:pPr>
              <w:widowControl/>
              <w:ind w:firstLineChars="100" w:firstLine="240"/>
              <w:rPr>
                <w:kern w:val="0"/>
                <w:sz w:val="24"/>
              </w:rPr>
            </w:pPr>
            <w:r w:rsidRPr="0066583A">
              <w:rPr>
                <w:kern w:val="0"/>
                <w:sz w:val="24"/>
              </w:rPr>
              <w:t>–</w:t>
            </w:r>
          </w:p>
        </w:tc>
        <w:tc>
          <w:tcPr>
            <w:tcW w:w="1471" w:type="dxa"/>
            <w:shd w:val="clear" w:color="auto" w:fill="auto"/>
            <w:noWrap/>
            <w:vAlign w:val="center"/>
          </w:tcPr>
          <w:p w:rsidR="0011077C" w:rsidRPr="0066583A" w:rsidRDefault="00653B4A" w:rsidP="00857702">
            <w:pPr>
              <w:widowControl/>
              <w:ind w:firstLineChars="50" w:firstLine="120"/>
              <w:rPr>
                <w:kern w:val="0"/>
                <w:sz w:val="24"/>
              </w:rPr>
            </w:pPr>
            <w:r w:rsidRPr="0066583A">
              <w:rPr>
                <w:kern w:val="0"/>
                <w:sz w:val="24"/>
              </w:rPr>
              <w:t>–</w:t>
            </w:r>
            <w:r w:rsidRPr="0066583A">
              <w:rPr>
                <w:rFonts w:hint="eastAsia"/>
                <w:kern w:val="0"/>
                <w:sz w:val="24"/>
              </w:rPr>
              <w:t>0.0</w:t>
            </w:r>
            <w:r w:rsidR="00330DF4">
              <w:rPr>
                <w:rFonts w:hint="eastAsia"/>
                <w:kern w:val="0"/>
                <w:sz w:val="24"/>
              </w:rPr>
              <w:t>43</w:t>
            </w:r>
            <w:r w:rsidR="0011077C" w:rsidRPr="0066583A">
              <w:rPr>
                <w:kern w:val="0"/>
                <w:sz w:val="24"/>
              </w:rPr>
              <w:t>**</w:t>
            </w:r>
            <w:r w:rsidRPr="0066583A">
              <w:rPr>
                <w:kern w:val="0"/>
                <w:sz w:val="24"/>
              </w:rPr>
              <w:t>*</w:t>
            </w:r>
          </w:p>
        </w:tc>
        <w:tc>
          <w:tcPr>
            <w:tcW w:w="1116" w:type="dxa"/>
            <w:vAlign w:val="center"/>
          </w:tcPr>
          <w:p w:rsidR="0011077C" w:rsidRPr="0066583A" w:rsidRDefault="00653B4A" w:rsidP="00857702">
            <w:pPr>
              <w:widowControl/>
              <w:rPr>
                <w:kern w:val="0"/>
                <w:sz w:val="24"/>
              </w:rPr>
            </w:pPr>
            <w:r w:rsidRPr="0066583A">
              <w:rPr>
                <w:rFonts w:hint="eastAsia"/>
                <w:kern w:val="0"/>
                <w:sz w:val="24"/>
              </w:rPr>
              <w:t>0.001</w:t>
            </w:r>
            <w:r w:rsidR="00330DF4">
              <w:rPr>
                <w:kern w:val="0"/>
                <w:sz w:val="24"/>
              </w:rPr>
              <w:t>*</w:t>
            </w:r>
            <w:r w:rsidRPr="0066583A">
              <w:rPr>
                <w:kern w:val="0"/>
                <w:sz w:val="24"/>
              </w:rPr>
              <w:t>*</w:t>
            </w:r>
          </w:p>
        </w:tc>
        <w:tc>
          <w:tcPr>
            <w:tcW w:w="659" w:type="dxa"/>
            <w:shd w:val="clear" w:color="auto" w:fill="auto"/>
            <w:noWrap/>
            <w:vAlign w:val="center"/>
          </w:tcPr>
          <w:p w:rsidR="0011077C" w:rsidRPr="0066583A" w:rsidRDefault="0011077C" w:rsidP="0011077C">
            <w:pPr>
              <w:widowControl/>
              <w:jc w:val="center"/>
              <w:rPr>
                <w:kern w:val="0"/>
                <w:sz w:val="24"/>
              </w:rPr>
            </w:pPr>
          </w:p>
        </w:tc>
        <w:tc>
          <w:tcPr>
            <w:tcW w:w="950" w:type="dxa"/>
            <w:shd w:val="clear" w:color="auto" w:fill="auto"/>
            <w:noWrap/>
            <w:vAlign w:val="center"/>
          </w:tcPr>
          <w:p w:rsidR="0011077C" w:rsidRPr="0066583A" w:rsidRDefault="0011077C" w:rsidP="0011077C">
            <w:pPr>
              <w:widowControl/>
              <w:jc w:val="center"/>
              <w:rPr>
                <w:kern w:val="0"/>
                <w:sz w:val="24"/>
              </w:rPr>
            </w:pPr>
            <w:r w:rsidRPr="0066583A">
              <w:rPr>
                <w:kern w:val="0"/>
                <w:sz w:val="24"/>
              </w:rPr>
              <w:t>–</w:t>
            </w:r>
          </w:p>
        </w:tc>
        <w:tc>
          <w:tcPr>
            <w:tcW w:w="850" w:type="dxa"/>
            <w:shd w:val="clear" w:color="auto" w:fill="auto"/>
            <w:noWrap/>
            <w:vAlign w:val="center"/>
          </w:tcPr>
          <w:p w:rsidR="0011077C" w:rsidRPr="0066583A" w:rsidRDefault="00653B4A" w:rsidP="009B4C4D">
            <w:pPr>
              <w:widowControl/>
              <w:ind w:firstLineChars="100" w:firstLine="240"/>
              <w:rPr>
                <w:kern w:val="0"/>
                <w:sz w:val="24"/>
              </w:rPr>
            </w:pPr>
            <w:r w:rsidRPr="0066583A">
              <w:rPr>
                <w:kern w:val="0"/>
                <w:sz w:val="24"/>
              </w:rPr>
              <w:t>–</w:t>
            </w:r>
          </w:p>
        </w:tc>
        <w:tc>
          <w:tcPr>
            <w:tcW w:w="567" w:type="dxa"/>
            <w:shd w:val="clear" w:color="auto" w:fill="auto"/>
            <w:noWrap/>
            <w:vAlign w:val="center"/>
          </w:tcPr>
          <w:p w:rsidR="0011077C" w:rsidRPr="0066583A" w:rsidRDefault="00330DF4" w:rsidP="0011077C">
            <w:pPr>
              <w:widowControl/>
              <w:jc w:val="center"/>
              <w:rPr>
                <w:kern w:val="0"/>
                <w:sz w:val="24"/>
              </w:rPr>
            </w:pPr>
            <w:r>
              <w:rPr>
                <w:rFonts w:hint="eastAsia"/>
                <w:kern w:val="0"/>
                <w:sz w:val="24"/>
              </w:rPr>
              <w:t>54.8</w:t>
            </w:r>
          </w:p>
        </w:tc>
        <w:tc>
          <w:tcPr>
            <w:tcW w:w="951" w:type="dxa"/>
            <w:vAlign w:val="center"/>
          </w:tcPr>
          <w:p w:rsidR="0011077C" w:rsidRPr="0066583A" w:rsidRDefault="00330DF4" w:rsidP="0011077C">
            <w:pPr>
              <w:widowControl/>
              <w:jc w:val="center"/>
              <w:rPr>
                <w:kern w:val="0"/>
                <w:sz w:val="24"/>
              </w:rPr>
            </w:pPr>
            <w:r>
              <w:rPr>
                <w:rFonts w:hint="eastAsia"/>
                <w:kern w:val="0"/>
                <w:sz w:val="24"/>
              </w:rPr>
              <w:t>45.2</w:t>
            </w:r>
          </w:p>
        </w:tc>
      </w:tr>
      <w:tr w:rsidR="00E617C5" w:rsidRPr="0066583A" w:rsidTr="00E617C5">
        <w:trPr>
          <w:trHeight w:val="437"/>
          <w:jc w:val="center"/>
        </w:trPr>
        <w:tc>
          <w:tcPr>
            <w:tcW w:w="976" w:type="dxa"/>
            <w:shd w:val="clear" w:color="auto" w:fill="auto"/>
            <w:noWrap/>
            <w:vAlign w:val="center"/>
          </w:tcPr>
          <w:p w:rsidR="0011077C" w:rsidRPr="0066583A" w:rsidRDefault="0011077C" w:rsidP="0087505D">
            <w:pPr>
              <w:widowControl/>
              <w:jc w:val="center"/>
              <w:rPr>
                <w:kern w:val="0"/>
                <w:sz w:val="24"/>
              </w:rPr>
            </w:pPr>
            <w:r w:rsidRPr="0066583A">
              <w:rPr>
                <w:kern w:val="0"/>
                <w:sz w:val="24"/>
              </w:rPr>
              <w:t>N:P</w:t>
            </w:r>
          </w:p>
        </w:tc>
        <w:tc>
          <w:tcPr>
            <w:tcW w:w="999" w:type="dxa"/>
            <w:shd w:val="clear" w:color="auto" w:fill="auto"/>
            <w:noWrap/>
            <w:vAlign w:val="center"/>
          </w:tcPr>
          <w:p w:rsidR="0011077C" w:rsidRPr="0066583A" w:rsidRDefault="0011077C" w:rsidP="00653B4A">
            <w:pPr>
              <w:widowControl/>
              <w:jc w:val="center"/>
              <w:rPr>
                <w:kern w:val="0"/>
                <w:sz w:val="24"/>
              </w:rPr>
            </w:pPr>
            <w:r w:rsidRPr="0066583A">
              <w:rPr>
                <w:kern w:val="0"/>
                <w:sz w:val="24"/>
              </w:rPr>
              <w:t>0.0</w:t>
            </w:r>
            <w:r w:rsidR="00D87393">
              <w:rPr>
                <w:rFonts w:hint="eastAsia"/>
                <w:kern w:val="0"/>
                <w:sz w:val="24"/>
              </w:rPr>
              <w:t>60</w:t>
            </w:r>
          </w:p>
        </w:tc>
        <w:tc>
          <w:tcPr>
            <w:tcW w:w="230" w:type="dxa"/>
            <w:shd w:val="clear" w:color="auto" w:fill="auto"/>
            <w:noWrap/>
            <w:vAlign w:val="center"/>
          </w:tcPr>
          <w:p w:rsidR="0011077C" w:rsidRPr="0066583A" w:rsidRDefault="0011077C" w:rsidP="0011077C">
            <w:pPr>
              <w:widowControl/>
              <w:jc w:val="center"/>
              <w:rPr>
                <w:kern w:val="0"/>
                <w:sz w:val="24"/>
              </w:rPr>
            </w:pPr>
          </w:p>
        </w:tc>
        <w:tc>
          <w:tcPr>
            <w:tcW w:w="1379"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0.</w:t>
            </w:r>
            <w:r w:rsidR="00653B4A" w:rsidRPr="0066583A">
              <w:rPr>
                <w:rFonts w:hint="eastAsia"/>
                <w:kern w:val="0"/>
                <w:sz w:val="24"/>
              </w:rPr>
              <w:t>00</w:t>
            </w:r>
            <w:r w:rsidR="00D87393">
              <w:rPr>
                <w:rFonts w:hint="eastAsia"/>
                <w:kern w:val="0"/>
                <w:sz w:val="24"/>
              </w:rPr>
              <w:t>4</w:t>
            </w:r>
            <w:r w:rsidRPr="0066583A">
              <w:rPr>
                <w:kern w:val="0"/>
                <w:sz w:val="24"/>
              </w:rPr>
              <w:t>*</w:t>
            </w:r>
          </w:p>
        </w:tc>
        <w:tc>
          <w:tcPr>
            <w:tcW w:w="737" w:type="dxa"/>
            <w:shd w:val="clear" w:color="auto" w:fill="auto"/>
            <w:noWrap/>
            <w:vAlign w:val="center"/>
          </w:tcPr>
          <w:p w:rsidR="0011077C" w:rsidRPr="0066583A" w:rsidRDefault="0011077C" w:rsidP="00857702">
            <w:pPr>
              <w:widowControl/>
              <w:ind w:firstLineChars="100" w:firstLine="240"/>
              <w:rPr>
                <w:kern w:val="0"/>
                <w:sz w:val="24"/>
              </w:rPr>
            </w:pPr>
            <w:r w:rsidRPr="0066583A">
              <w:rPr>
                <w:kern w:val="0"/>
                <w:sz w:val="24"/>
              </w:rPr>
              <w:t>–</w:t>
            </w:r>
          </w:p>
        </w:tc>
        <w:tc>
          <w:tcPr>
            <w:tcW w:w="1471" w:type="dxa"/>
            <w:shd w:val="clear" w:color="auto" w:fill="auto"/>
            <w:noWrap/>
            <w:vAlign w:val="center"/>
          </w:tcPr>
          <w:p w:rsidR="0011077C" w:rsidRPr="0066583A" w:rsidRDefault="00653B4A" w:rsidP="009B4C4D">
            <w:pPr>
              <w:widowControl/>
              <w:ind w:firstLineChars="250" w:firstLine="600"/>
              <w:rPr>
                <w:kern w:val="0"/>
                <w:sz w:val="24"/>
              </w:rPr>
            </w:pPr>
            <w:r w:rsidRPr="0066583A">
              <w:rPr>
                <w:kern w:val="0"/>
                <w:sz w:val="24"/>
              </w:rPr>
              <w:t>–</w:t>
            </w:r>
          </w:p>
        </w:tc>
        <w:tc>
          <w:tcPr>
            <w:tcW w:w="1116" w:type="dxa"/>
            <w:vAlign w:val="center"/>
          </w:tcPr>
          <w:p w:rsidR="0011077C" w:rsidRPr="0066583A" w:rsidRDefault="00653B4A" w:rsidP="00857702">
            <w:pPr>
              <w:widowControl/>
              <w:rPr>
                <w:kern w:val="0"/>
                <w:sz w:val="24"/>
              </w:rPr>
            </w:pPr>
            <w:r w:rsidRPr="0066583A">
              <w:rPr>
                <w:rFonts w:hint="eastAsia"/>
                <w:kern w:val="0"/>
                <w:sz w:val="24"/>
              </w:rPr>
              <w:t>0.01</w:t>
            </w:r>
            <w:r w:rsidR="00D87393">
              <w:rPr>
                <w:rFonts w:hint="eastAsia"/>
                <w:kern w:val="0"/>
                <w:sz w:val="24"/>
              </w:rPr>
              <w:t>5</w:t>
            </w:r>
            <w:r w:rsidRPr="0066583A">
              <w:rPr>
                <w:kern w:val="0"/>
                <w:sz w:val="24"/>
              </w:rPr>
              <w:t>*</w:t>
            </w:r>
          </w:p>
        </w:tc>
        <w:tc>
          <w:tcPr>
            <w:tcW w:w="659" w:type="dxa"/>
            <w:shd w:val="clear" w:color="auto" w:fill="auto"/>
            <w:noWrap/>
            <w:vAlign w:val="center"/>
          </w:tcPr>
          <w:p w:rsidR="0011077C" w:rsidRPr="0066583A" w:rsidRDefault="0011077C" w:rsidP="0011077C">
            <w:pPr>
              <w:widowControl/>
              <w:jc w:val="center"/>
              <w:rPr>
                <w:kern w:val="0"/>
                <w:sz w:val="24"/>
              </w:rPr>
            </w:pPr>
          </w:p>
        </w:tc>
        <w:tc>
          <w:tcPr>
            <w:tcW w:w="950" w:type="dxa"/>
            <w:shd w:val="clear" w:color="auto" w:fill="auto"/>
            <w:noWrap/>
            <w:vAlign w:val="center"/>
          </w:tcPr>
          <w:p w:rsidR="0011077C" w:rsidRPr="0066583A" w:rsidRDefault="00D87393" w:rsidP="0011077C">
            <w:pPr>
              <w:widowControl/>
              <w:ind w:firstLineChars="100" w:firstLine="240"/>
              <w:jc w:val="center"/>
              <w:rPr>
                <w:kern w:val="0"/>
                <w:sz w:val="24"/>
              </w:rPr>
            </w:pPr>
            <w:r>
              <w:rPr>
                <w:rFonts w:hint="eastAsia"/>
                <w:kern w:val="0"/>
                <w:sz w:val="24"/>
              </w:rPr>
              <w:t>47.8</w:t>
            </w:r>
          </w:p>
        </w:tc>
        <w:tc>
          <w:tcPr>
            <w:tcW w:w="850" w:type="dxa"/>
            <w:shd w:val="clear" w:color="auto" w:fill="auto"/>
            <w:noWrap/>
            <w:vAlign w:val="center"/>
          </w:tcPr>
          <w:p w:rsidR="0011077C" w:rsidRPr="0066583A" w:rsidRDefault="0011077C" w:rsidP="009B4C4D">
            <w:pPr>
              <w:widowControl/>
              <w:ind w:firstLineChars="100" w:firstLine="240"/>
              <w:rPr>
                <w:kern w:val="0"/>
                <w:sz w:val="24"/>
              </w:rPr>
            </w:pPr>
            <w:r w:rsidRPr="0066583A">
              <w:rPr>
                <w:kern w:val="0"/>
                <w:sz w:val="24"/>
              </w:rPr>
              <w:t>–</w:t>
            </w:r>
          </w:p>
        </w:tc>
        <w:tc>
          <w:tcPr>
            <w:tcW w:w="567" w:type="dxa"/>
            <w:shd w:val="clear" w:color="auto" w:fill="auto"/>
            <w:noWrap/>
            <w:vAlign w:val="center"/>
          </w:tcPr>
          <w:p w:rsidR="0011077C" w:rsidRPr="0066583A" w:rsidRDefault="00653B4A" w:rsidP="0011077C">
            <w:pPr>
              <w:widowControl/>
              <w:jc w:val="center"/>
              <w:rPr>
                <w:kern w:val="0"/>
                <w:sz w:val="24"/>
              </w:rPr>
            </w:pPr>
            <w:r w:rsidRPr="0066583A">
              <w:rPr>
                <w:kern w:val="0"/>
                <w:sz w:val="24"/>
              </w:rPr>
              <w:t>–</w:t>
            </w:r>
          </w:p>
        </w:tc>
        <w:tc>
          <w:tcPr>
            <w:tcW w:w="951" w:type="dxa"/>
            <w:vAlign w:val="center"/>
          </w:tcPr>
          <w:p w:rsidR="0011077C" w:rsidRPr="0066583A" w:rsidRDefault="00D87393" w:rsidP="0011077C">
            <w:pPr>
              <w:widowControl/>
              <w:jc w:val="center"/>
              <w:rPr>
                <w:kern w:val="0"/>
                <w:sz w:val="24"/>
              </w:rPr>
            </w:pPr>
            <w:r>
              <w:rPr>
                <w:rFonts w:hint="eastAsia"/>
                <w:kern w:val="0"/>
                <w:sz w:val="24"/>
              </w:rPr>
              <w:t>52.2</w:t>
            </w:r>
          </w:p>
        </w:tc>
      </w:tr>
    </w:tbl>
    <w:p w:rsidR="00DC42CD" w:rsidRPr="0066583A" w:rsidRDefault="00DC42CD" w:rsidP="00C71FB9">
      <w:pPr>
        <w:spacing w:line="480" w:lineRule="auto"/>
        <w:rPr>
          <w:sz w:val="24"/>
        </w:rPr>
      </w:pPr>
      <w:r w:rsidRPr="0066583A">
        <w:rPr>
          <w:sz w:val="24"/>
        </w:rPr>
        <w:t>*, **, and *** denote significance at the 0.05, 0.01, 0.001 test level, respectively. For partial regression coefficients, “+” indicates a positive correlation and “−” indicates a</w:t>
      </w:r>
      <w:r w:rsidRPr="0066583A">
        <w:rPr>
          <w:rFonts w:hint="eastAsia"/>
          <w:sz w:val="24"/>
        </w:rPr>
        <w:t xml:space="preserve"> </w:t>
      </w:r>
      <w:r w:rsidRPr="0066583A">
        <w:rPr>
          <w:sz w:val="24"/>
        </w:rPr>
        <w:t>negative correlation. MAT, mean annual temperature; MAP, mean annual precipitation</w:t>
      </w:r>
      <w:r w:rsidRPr="0066583A">
        <w:rPr>
          <w:rFonts w:hint="eastAsia"/>
          <w:sz w:val="24"/>
        </w:rPr>
        <w:t xml:space="preserve">; RDI, </w:t>
      </w:r>
      <w:r w:rsidRPr="0066583A">
        <w:rPr>
          <w:sz w:val="24"/>
        </w:rPr>
        <w:t xml:space="preserve">standardized form of Reconnaissance </w:t>
      </w:r>
      <w:r w:rsidRPr="0066583A">
        <w:rPr>
          <w:rFonts w:hint="eastAsia"/>
          <w:sz w:val="24"/>
        </w:rPr>
        <w:t>D</w:t>
      </w:r>
      <w:r w:rsidRPr="0066583A">
        <w:rPr>
          <w:sz w:val="24"/>
        </w:rPr>
        <w:t xml:space="preserve">rought </w:t>
      </w:r>
      <w:r w:rsidRPr="0066583A">
        <w:rPr>
          <w:rFonts w:hint="eastAsia"/>
          <w:sz w:val="24"/>
        </w:rPr>
        <w:t>I</w:t>
      </w:r>
      <w:r w:rsidRPr="0066583A">
        <w:rPr>
          <w:sz w:val="24"/>
        </w:rPr>
        <w:t>ndex</w:t>
      </w:r>
      <w:r w:rsidR="002A3CB7" w:rsidRPr="0066583A">
        <w:rPr>
          <w:rFonts w:hint="eastAsia"/>
          <w:sz w:val="24"/>
        </w:rPr>
        <w:t xml:space="preserve">. </w:t>
      </w:r>
      <w:r w:rsidR="00032E83" w:rsidRPr="0066583A">
        <w:rPr>
          <w:rFonts w:hint="eastAsia"/>
          <w:sz w:val="24"/>
        </w:rPr>
        <w:t>Soil repres</w:t>
      </w:r>
      <w:r w:rsidR="00BC2A61">
        <w:rPr>
          <w:rFonts w:hint="eastAsia"/>
          <w:sz w:val="24"/>
        </w:rPr>
        <w:t>ents corresponding soil element</w:t>
      </w:r>
      <w:r w:rsidR="00750910" w:rsidRPr="0066583A">
        <w:rPr>
          <w:rFonts w:hint="eastAsia"/>
          <w:sz w:val="24"/>
        </w:rPr>
        <w:t xml:space="preserve"> </w:t>
      </w:r>
      <w:r w:rsidR="00032E83" w:rsidRPr="0066583A">
        <w:rPr>
          <w:rFonts w:hint="eastAsia"/>
          <w:sz w:val="24"/>
        </w:rPr>
        <w:t xml:space="preserve">or ratio relative to leaf element or ratio. </w:t>
      </w:r>
      <w:r w:rsidR="002A3CB7" w:rsidRPr="0066583A">
        <w:rPr>
          <w:rFonts w:hint="eastAsia"/>
          <w:sz w:val="24"/>
        </w:rPr>
        <w:t>Leaf element concentrations and ratios</w:t>
      </w:r>
      <w:r w:rsidR="002A3CB7" w:rsidRPr="0066583A">
        <w:rPr>
          <w:sz w:val="24"/>
        </w:rPr>
        <w:t xml:space="preserve"> were log</w:t>
      </w:r>
      <w:r w:rsidR="002A3CB7" w:rsidRPr="0066583A">
        <w:rPr>
          <w:sz w:val="24"/>
          <w:vertAlign w:val="subscript"/>
        </w:rPr>
        <w:t>10</w:t>
      </w:r>
      <w:r w:rsidR="002A3CB7" w:rsidRPr="0066583A">
        <w:rPr>
          <w:sz w:val="24"/>
        </w:rPr>
        <w:t>-transformed</w:t>
      </w:r>
      <w:r w:rsidR="002A3CB7" w:rsidRPr="0066583A">
        <w:rPr>
          <w:rFonts w:hint="eastAsia"/>
          <w:sz w:val="24"/>
        </w:rPr>
        <w:t xml:space="preserve"> before analysis</w:t>
      </w:r>
      <w:r w:rsidR="00BC6CE3">
        <w:rPr>
          <w:sz w:val="24"/>
        </w:rPr>
        <w:t>.</w:t>
      </w: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Pr="0066583A" w:rsidRDefault="00DC42CD" w:rsidP="0087505D">
      <w:pPr>
        <w:spacing w:line="480" w:lineRule="auto"/>
        <w:rPr>
          <w:sz w:val="24"/>
        </w:rPr>
      </w:pPr>
    </w:p>
    <w:p w:rsidR="00DC42CD" w:rsidRDefault="00DC42CD" w:rsidP="0087505D">
      <w:pPr>
        <w:spacing w:line="480" w:lineRule="auto"/>
        <w:rPr>
          <w:sz w:val="24"/>
        </w:rPr>
      </w:pPr>
    </w:p>
    <w:p w:rsidR="0094627E" w:rsidRPr="0066583A" w:rsidRDefault="0094627E" w:rsidP="0087505D">
      <w:pPr>
        <w:spacing w:line="480" w:lineRule="auto"/>
        <w:rPr>
          <w:sz w:val="24"/>
        </w:rPr>
      </w:pPr>
    </w:p>
    <w:p w:rsidR="00DC42CD" w:rsidRPr="0066583A" w:rsidRDefault="00DC42CD" w:rsidP="0087505D">
      <w:pPr>
        <w:spacing w:line="360" w:lineRule="auto"/>
        <w:rPr>
          <w:sz w:val="24"/>
        </w:rPr>
        <w:sectPr w:rsidR="00DC42CD" w:rsidRPr="0066583A" w:rsidSect="0087505D">
          <w:pgSz w:w="11906" w:h="16838"/>
          <w:pgMar w:top="1440" w:right="1797" w:bottom="1440" w:left="1797" w:header="851" w:footer="992" w:gutter="0"/>
          <w:lnNumType w:countBy="1" w:restart="continuous"/>
          <w:cols w:space="425"/>
          <w:docGrid w:linePitch="312"/>
        </w:sectPr>
      </w:pPr>
    </w:p>
    <w:p w:rsidR="00DC42CD" w:rsidRPr="0066583A" w:rsidRDefault="00407451" w:rsidP="00100A8E">
      <w:pPr>
        <w:spacing w:line="480" w:lineRule="auto"/>
        <w:rPr>
          <w:sz w:val="24"/>
        </w:rPr>
      </w:pPr>
      <w:r w:rsidRPr="00CA223E">
        <w:rPr>
          <w:b/>
          <w:sz w:val="24"/>
        </w:rPr>
        <w:lastRenderedPageBreak/>
        <w:t>Table</w:t>
      </w:r>
      <w:r w:rsidR="007A4594" w:rsidRPr="00CA223E">
        <w:rPr>
          <w:b/>
          <w:sz w:val="24"/>
        </w:rPr>
        <w:t xml:space="preserve"> </w:t>
      </w:r>
      <w:r w:rsidR="007A4594" w:rsidRPr="00CA223E">
        <w:rPr>
          <w:rFonts w:hint="eastAsia"/>
          <w:b/>
          <w:sz w:val="24"/>
        </w:rPr>
        <w:t>3</w:t>
      </w:r>
      <w:r w:rsidRPr="00CA223E">
        <w:rPr>
          <w:b/>
          <w:sz w:val="24"/>
        </w:rPr>
        <w:t>.</w:t>
      </w:r>
      <w:r w:rsidR="00DC42CD" w:rsidRPr="0066583A">
        <w:rPr>
          <w:rFonts w:hint="eastAsia"/>
          <w:b/>
          <w:sz w:val="24"/>
        </w:rPr>
        <w:t xml:space="preserve"> </w:t>
      </w:r>
      <w:r w:rsidR="00DC42CD" w:rsidRPr="0066583A">
        <w:rPr>
          <w:sz w:val="24"/>
        </w:rPr>
        <w:t xml:space="preserve">Comparison of </w:t>
      </w:r>
      <w:r w:rsidR="00030552" w:rsidRPr="0066583A">
        <w:rPr>
          <w:sz w:val="24"/>
        </w:rPr>
        <w:t xml:space="preserve">arithmetic means of </w:t>
      </w:r>
      <w:r w:rsidR="00DC42CD" w:rsidRPr="0066583A">
        <w:rPr>
          <w:sz w:val="24"/>
        </w:rPr>
        <w:t xml:space="preserve">leaf C, N, P and C:N:P ratios between </w:t>
      </w:r>
      <w:r w:rsidR="00DC42CD" w:rsidRPr="0066583A">
        <w:rPr>
          <w:rFonts w:hint="eastAsia"/>
          <w:sz w:val="24"/>
        </w:rPr>
        <w:t xml:space="preserve">the </w:t>
      </w:r>
      <w:r w:rsidR="00B55190">
        <w:rPr>
          <w:sz w:val="24"/>
        </w:rPr>
        <w:t xml:space="preserve">shrubs on the </w:t>
      </w:r>
      <w:r w:rsidR="00863B2A" w:rsidRPr="0066583A">
        <w:rPr>
          <w:rFonts w:hint="eastAsia"/>
          <w:sz w:val="24"/>
        </w:rPr>
        <w:t>Tibetan Plateau</w:t>
      </w:r>
      <w:r w:rsidR="00DC42CD" w:rsidRPr="0066583A">
        <w:rPr>
          <w:sz w:val="24"/>
        </w:rPr>
        <w:t xml:space="preserve"> and other </w:t>
      </w:r>
      <w:r w:rsidR="00DC42CD" w:rsidRPr="0066583A">
        <w:rPr>
          <w:rFonts w:hint="eastAsia"/>
          <w:sz w:val="24"/>
        </w:rPr>
        <w:t xml:space="preserve">regional or global </w:t>
      </w:r>
      <w:r w:rsidR="00B55190">
        <w:rPr>
          <w:sz w:val="24"/>
        </w:rPr>
        <w:t>plants</w:t>
      </w:r>
      <w:r w:rsidR="00FF5FD9">
        <w:rPr>
          <w:sz w:val="24"/>
        </w:rPr>
        <w:t xml:space="preserve"> </w:t>
      </w:r>
      <w:r w:rsidR="00FF5FD9" w:rsidRPr="00CC7506">
        <w:rPr>
          <w:rFonts w:hint="eastAsia"/>
          <w:sz w:val="24"/>
        </w:rPr>
        <w:t>using Kruskal-Wallis test followed by pairwise comparisons</w:t>
      </w:r>
      <w:r w:rsidR="00017C9B">
        <w:rPr>
          <w:rFonts w:hint="eastAsia"/>
          <w:sz w:val="24"/>
        </w:rPr>
        <w:t>.</w:t>
      </w:r>
      <w:r w:rsidR="00AE188B">
        <w:rPr>
          <w:rFonts w:hint="eastAsia"/>
          <w:sz w:val="24"/>
        </w:rPr>
        <w:t xml:space="preserve"> </w:t>
      </w:r>
      <w:r w:rsidR="00AE188B" w:rsidRPr="0066583A">
        <w:rPr>
          <w:rFonts w:hint="eastAsia"/>
          <w:sz w:val="24"/>
        </w:rPr>
        <w:t>S</w:t>
      </w:r>
      <w:r w:rsidR="00AE188B" w:rsidRPr="0066583A">
        <w:rPr>
          <w:sz w:val="24"/>
        </w:rPr>
        <w:t>tandar</w:t>
      </w:r>
      <w:r w:rsidR="00100A8E">
        <w:rPr>
          <w:sz w:val="24"/>
        </w:rPr>
        <w:t>d deviations are in parentheses</w:t>
      </w:r>
      <w:r w:rsidR="00BC6CE3">
        <w:rPr>
          <w:sz w:val="24"/>
        </w:rPr>
        <w:t>.</w:t>
      </w:r>
    </w:p>
    <w:tbl>
      <w:tblPr>
        <w:tblW w:w="16302" w:type="dxa"/>
        <w:jc w:val="center"/>
        <w:tblLayout w:type="fixed"/>
        <w:tblLook w:val="0000" w:firstRow="0" w:lastRow="0" w:firstColumn="0" w:lastColumn="0" w:noHBand="0" w:noVBand="0"/>
      </w:tblPr>
      <w:tblGrid>
        <w:gridCol w:w="3952"/>
        <w:gridCol w:w="1632"/>
        <w:gridCol w:w="1632"/>
        <w:gridCol w:w="1632"/>
        <w:gridCol w:w="1500"/>
        <w:gridCol w:w="1701"/>
        <w:gridCol w:w="1418"/>
        <w:gridCol w:w="2835"/>
      </w:tblGrid>
      <w:tr w:rsidR="00DC42CD" w:rsidRPr="0066583A" w:rsidTr="00E75761">
        <w:trPr>
          <w:trHeight w:val="624"/>
          <w:jc w:val="center"/>
        </w:trPr>
        <w:tc>
          <w:tcPr>
            <w:tcW w:w="3952" w:type="dxa"/>
            <w:tcBorders>
              <w:top w:val="single" w:sz="12" w:space="0" w:color="auto"/>
              <w:left w:val="nil"/>
              <w:bottom w:val="single" w:sz="8" w:space="0" w:color="auto"/>
              <w:right w:val="nil"/>
            </w:tcBorders>
            <w:shd w:val="clear" w:color="auto" w:fill="auto"/>
            <w:noWrap/>
            <w:vAlign w:val="center"/>
          </w:tcPr>
          <w:p w:rsidR="00DC42CD" w:rsidRPr="001A2B80" w:rsidRDefault="00DC42CD" w:rsidP="0087505D">
            <w:pPr>
              <w:tabs>
                <w:tab w:val="center" w:pos="1645"/>
              </w:tabs>
              <w:rPr>
                <w:sz w:val="24"/>
              </w:rPr>
            </w:pPr>
            <w:r w:rsidRPr="001A2B80">
              <w:rPr>
                <w:sz w:val="24"/>
              </w:rPr>
              <w:t>Study area</w:t>
            </w:r>
            <w:r w:rsidRPr="001A2B80">
              <w:rPr>
                <w:sz w:val="24"/>
              </w:rPr>
              <w:tab/>
            </w:r>
          </w:p>
        </w:tc>
        <w:tc>
          <w:tcPr>
            <w:tcW w:w="1632" w:type="dxa"/>
            <w:tcBorders>
              <w:top w:val="single" w:sz="12" w:space="0" w:color="auto"/>
              <w:left w:val="nil"/>
              <w:bottom w:val="single" w:sz="8" w:space="0" w:color="auto"/>
              <w:right w:val="nil"/>
            </w:tcBorders>
            <w:shd w:val="clear" w:color="auto" w:fill="auto"/>
            <w:noWrap/>
            <w:vAlign w:val="center"/>
          </w:tcPr>
          <w:p w:rsidR="001A2B80" w:rsidRDefault="00E13ED8" w:rsidP="0087505D">
            <w:pPr>
              <w:rPr>
                <w:sz w:val="24"/>
              </w:rPr>
            </w:pPr>
            <w:r w:rsidRPr="001A2B80">
              <w:rPr>
                <w:rFonts w:hint="eastAsia"/>
                <w:sz w:val="24"/>
              </w:rPr>
              <w:t xml:space="preserve">Leaf </w:t>
            </w:r>
            <w:r w:rsidR="00DC42CD" w:rsidRPr="001A2B80">
              <w:rPr>
                <w:sz w:val="24"/>
              </w:rPr>
              <w:t xml:space="preserve">C </w:t>
            </w:r>
          </w:p>
          <w:p w:rsidR="00DC42CD" w:rsidRPr="001A2B80" w:rsidRDefault="00DC42CD" w:rsidP="0087505D">
            <w:pPr>
              <w:rPr>
                <w:sz w:val="24"/>
              </w:rPr>
            </w:pPr>
            <w:r w:rsidRPr="001A2B80">
              <w:rPr>
                <w:sz w:val="24"/>
              </w:rPr>
              <w:t>(mg g</w:t>
            </w:r>
            <w:r w:rsidRPr="001A2B80">
              <w:rPr>
                <w:sz w:val="24"/>
                <w:vertAlign w:val="superscript"/>
              </w:rPr>
              <w:t>–1</w:t>
            </w:r>
            <w:r w:rsidRPr="001A2B80">
              <w:rPr>
                <w:sz w:val="24"/>
              </w:rPr>
              <w:t>)</w:t>
            </w:r>
          </w:p>
        </w:tc>
        <w:tc>
          <w:tcPr>
            <w:tcW w:w="1632" w:type="dxa"/>
            <w:tcBorders>
              <w:top w:val="single" w:sz="12" w:space="0" w:color="auto"/>
              <w:left w:val="nil"/>
              <w:bottom w:val="single" w:sz="8" w:space="0" w:color="auto"/>
              <w:right w:val="nil"/>
            </w:tcBorders>
            <w:shd w:val="clear" w:color="auto" w:fill="auto"/>
            <w:noWrap/>
            <w:vAlign w:val="center"/>
          </w:tcPr>
          <w:p w:rsidR="001A2B80" w:rsidRDefault="00E13ED8" w:rsidP="0087505D">
            <w:pPr>
              <w:rPr>
                <w:sz w:val="24"/>
              </w:rPr>
            </w:pPr>
            <w:r w:rsidRPr="001A2B80">
              <w:rPr>
                <w:rFonts w:hint="eastAsia"/>
                <w:sz w:val="24"/>
              </w:rPr>
              <w:t>Leaf</w:t>
            </w:r>
            <w:r w:rsidRPr="001A2B80">
              <w:rPr>
                <w:sz w:val="24"/>
              </w:rPr>
              <w:t xml:space="preserve"> </w:t>
            </w:r>
            <w:r w:rsidR="00DC42CD" w:rsidRPr="001A2B80">
              <w:rPr>
                <w:sz w:val="24"/>
              </w:rPr>
              <w:t xml:space="preserve">N </w:t>
            </w:r>
          </w:p>
          <w:p w:rsidR="00DC42CD" w:rsidRPr="001A2B80" w:rsidRDefault="00DC42CD" w:rsidP="0087505D">
            <w:pPr>
              <w:rPr>
                <w:sz w:val="24"/>
              </w:rPr>
            </w:pPr>
            <w:r w:rsidRPr="001A2B80">
              <w:rPr>
                <w:sz w:val="24"/>
              </w:rPr>
              <w:t>(mg g</w:t>
            </w:r>
            <w:r w:rsidRPr="001A2B80">
              <w:rPr>
                <w:sz w:val="24"/>
                <w:vertAlign w:val="superscript"/>
              </w:rPr>
              <w:t>–1</w:t>
            </w:r>
            <w:r w:rsidRPr="001A2B80">
              <w:rPr>
                <w:sz w:val="24"/>
              </w:rPr>
              <w:t>)</w:t>
            </w:r>
          </w:p>
        </w:tc>
        <w:tc>
          <w:tcPr>
            <w:tcW w:w="1632" w:type="dxa"/>
            <w:tcBorders>
              <w:top w:val="single" w:sz="12" w:space="0" w:color="auto"/>
              <w:left w:val="nil"/>
              <w:bottom w:val="single" w:sz="8" w:space="0" w:color="auto"/>
              <w:right w:val="nil"/>
            </w:tcBorders>
            <w:shd w:val="clear" w:color="auto" w:fill="auto"/>
            <w:noWrap/>
            <w:vAlign w:val="center"/>
          </w:tcPr>
          <w:p w:rsidR="001A2B80" w:rsidRDefault="00E13ED8" w:rsidP="0087505D">
            <w:pPr>
              <w:rPr>
                <w:sz w:val="24"/>
              </w:rPr>
            </w:pPr>
            <w:r w:rsidRPr="001A2B80">
              <w:rPr>
                <w:rFonts w:hint="eastAsia"/>
                <w:sz w:val="24"/>
              </w:rPr>
              <w:t>Leaf</w:t>
            </w:r>
            <w:r w:rsidRPr="001A2B80">
              <w:rPr>
                <w:sz w:val="24"/>
              </w:rPr>
              <w:t xml:space="preserve"> </w:t>
            </w:r>
            <w:r w:rsidR="00DC42CD" w:rsidRPr="001A2B80">
              <w:rPr>
                <w:sz w:val="24"/>
              </w:rPr>
              <w:t xml:space="preserve">P </w:t>
            </w:r>
          </w:p>
          <w:p w:rsidR="00DC42CD" w:rsidRPr="001A2B80" w:rsidRDefault="00DC42CD" w:rsidP="0087505D">
            <w:pPr>
              <w:rPr>
                <w:sz w:val="24"/>
              </w:rPr>
            </w:pPr>
            <w:r w:rsidRPr="001A2B80">
              <w:rPr>
                <w:sz w:val="24"/>
              </w:rPr>
              <w:t>(mg g</w:t>
            </w:r>
            <w:r w:rsidRPr="001A2B80">
              <w:rPr>
                <w:sz w:val="24"/>
                <w:vertAlign w:val="superscript"/>
              </w:rPr>
              <w:t>–1</w:t>
            </w:r>
            <w:r w:rsidRPr="001A2B80">
              <w:rPr>
                <w:sz w:val="24"/>
              </w:rPr>
              <w:t>)</w:t>
            </w:r>
          </w:p>
        </w:tc>
        <w:tc>
          <w:tcPr>
            <w:tcW w:w="1500" w:type="dxa"/>
            <w:tcBorders>
              <w:top w:val="single" w:sz="12" w:space="0" w:color="auto"/>
              <w:left w:val="nil"/>
              <w:bottom w:val="single" w:sz="8" w:space="0" w:color="auto"/>
              <w:right w:val="nil"/>
            </w:tcBorders>
            <w:shd w:val="clear" w:color="auto" w:fill="auto"/>
            <w:noWrap/>
            <w:vAlign w:val="center"/>
          </w:tcPr>
          <w:p w:rsidR="00DC42CD" w:rsidRPr="001A2B80" w:rsidRDefault="00E13ED8" w:rsidP="0087505D">
            <w:pPr>
              <w:rPr>
                <w:sz w:val="24"/>
              </w:rPr>
            </w:pPr>
            <w:r w:rsidRPr="001A2B80">
              <w:rPr>
                <w:rFonts w:hint="eastAsia"/>
                <w:sz w:val="24"/>
              </w:rPr>
              <w:t>Leaf</w:t>
            </w:r>
            <w:r w:rsidRPr="001A2B80">
              <w:rPr>
                <w:sz w:val="24"/>
              </w:rPr>
              <w:t xml:space="preserve"> </w:t>
            </w:r>
            <w:r w:rsidR="00DC42CD" w:rsidRPr="001A2B80">
              <w:rPr>
                <w:sz w:val="24"/>
              </w:rPr>
              <w:t>C:N</w:t>
            </w:r>
          </w:p>
        </w:tc>
        <w:tc>
          <w:tcPr>
            <w:tcW w:w="1701" w:type="dxa"/>
            <w:tcBorders>
              <w:top w:val="single" w:sz="12" w:space="0" w:color="auto"/>
              <w:left w:val="nil"/>
              <w:bottom w:val="single" w:sz="8" w:space="0" w:color="auto"/>
              <w:right w:val="nil"/>
            </w:tcBorders>
            <w:shd w:val="clear" w:color="auto" w:fill="auto"/>
            <w:noWrap/>
            <w:vAlign w:val="center"/>
          </w:tcPr>
          <w:p w:rsidR="00DC42CD" w:rsidRPr="001A2B80" w:rsidRDefault="00E13ED8" w:rsidP="0087505D">
            <w:pPr>
              <w:rPr>
                <w:sz w:val="24"/>
              </w:rPr>
            </w:pPr>
            <w:r w:rsidRPr="001A2B80">
              <w:rPr>
                <w:rFonts w:hint="eastAsia"/>
                <w:sz w:val="24"/>
              </w:rPr>
              <w:t>Leaf</w:t>
            </w:r>
            <w:r w:rsidRPr="001A2B80">
              <w:rPr>
                <w:sz w:val="24"/>
              </w:rPr>
              <w:t xml:space="preserve"> </w:t>
            </w:r>
            <w:r w:rsidR="00DC42CD" w:rsidRPr="001A2B80">
              <w:rPr>
                <w:sz w:val="24"/>
              </w:rPr>
              <w:t>C:P</w:t>
            </w:r>
          </w:p>
        </w:tc>
        <w:tc>
          <w:tcPr>
            <w:tcW w:w="1418" w:type="dxa"/>
            <w:tcBorders>
              <w:top w:val="single" w:sz="12" w:space="0" w:color="auto"/>
              <w:left w:val="nil"/>
              <w:bottom w:val="single" w:sz="8" w:space="0" w:color="auto"/>
              <w:right w:val="nil"/>
            </w:tcBorders>
            <w:shd w:val="clear" w:color="auto" w:fill="auto"/>
            <w:noWrap/>
            <w:vAlign w:val="center"/>
          </w:tcPr>
          <w:p w:rsidR="00DC42CD" w:rsidRPr="001A2B80" w:rsidRDefault="00E13ED8" w:rsidP="0087505D">
            <w:pPr>
              <w:rPr>
                <w:sz w:val="24"/>
              </w:rPr>
            </w:pPr>
            <w:r w:rsidRPr="001A2B80">
              <w:rPr>
                <w:rFonts w:hint="eastAsia"/>
                <w:sz w:val="24"/>
              </w:rPr>
              <w:t>Leaf</w:t>
            </w:r>
            <w:r w:rsidRPr="001A2B80">
              <w:rPr>
                <w:sz w:val="24"/>
              </w:rPr>
              <w:t xml:space="preserve"> </w:t>
            </w:r>
            <w:r w:rsidR="00DC42CD" w:rsidRPr="001A2B80">
              <w:rPr>
                <w:sz w:val="24"/>
              </w:rPr>
              <w:t>N:P</w:t>
            </w:r>
          </w:p>
        </w:tc>
        <w:tc>
          <w:tcPr>
            <w:tcW w:w="2835" w:type="dxa"/>
            <w:tcBorders>
              <w:top w:val="single" w:sz="12" w:space="0" w:color="auto"/>
              <w:left w:val="nil"/>
              <w:bottom w:val="single" w:sz="8" w:space="0" w:color="auto"/>
              <w:right w:val="nil"/>
            </w:tcBorders>
            <w:shd w:val="clear" w:color="auto" w:fill="auto"/>
            <w:noWrap/>
            <w:vAlign w:val="center"/>
          </w:tcPr>
          <w:p w:rsidR="00DC42CD" w:rsidRPr="001A2B80" w:rsidRDefault="00DC42CD" w:rsidP="00FB2BE3">
            <w:pPr>
              <w:rPr>
                <w:sz w:val="24"/>
              </w:rPr>
            </w:pPr>
            <w:r w:rsidRPr="001A2B80">
              <w:rPr>
                <w:sz w:val="24"/>
              </w:rPr>
              <w:t>Reference</w:t>
            </w:r>
          </w:p>
        </w:tc>
      </w:tr>
      <w:tr w:rsidR="00DC42CD" w:rsidRPr="0066583A" w:rsidTr="00E75761">
        <w:trPr>
          <w:trHeight w:val="705"/>
          <w:jc w:val="center"/>
        </w:trPr>
        <w:tc>
          <w:tcPr>
            <w:tcW w:w="3952"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 xml:space="preserve">Shrubs </w:t>
            </w:r>
            <w:r w:rsidR="00863B2A" w:rsidRPr="001A2B80">
              <w:rPr>
                <w:rFonts w:hint="eastAsia"/>
                <w:sz w:val="24"/>
              </w:rPr>
              <w:t>on the Tibetan Plateau</w:t>
            </w:r>
            <w:r w:rsidRPr="001A2B80">
              <w:rPr>
                <w:sz w:val="24"/>
              </w:rPr>
              <w:t>, southwestern China</w:t>
            </w:r>
          </w:p>
        </w:tc>
        <w:tc>
          <w:tcPr>
            <w:tcW w:w="1632"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469.</w:t>
            </w:r>
            <w:r w:rsidR="00DE45AB">
              <w:rPr>
                <w:rFonts w:hint="eastAsia"/>
                <w:sz w:val="24"/>
              </w:rPr>
              <w:t>8</w:t>
            </w:r>
            <w:r w:rsidRPr="001A2B80">
              <w:rPr>
                <w:sz w:val="24"/>
              </w:rPr>
              <w:t xml:space="preserve"> (</w:t>
            </w:r>
            <w:r w:rsidR="00DE45AB">
              <w:rPr>
                <w:rFonts w:hint="eastAsia"/>
                <w:sz w:val="24"/>
              </w:rPr>
              <w:t>29.8</w:t>
            </w:r>
            <w:r w:rsidRPr="001A2B80">
              <w:rPr>
                <w:sz w:val="24"/>
              </w:rPr>
              <w:t>)</w:t>
            </w:r>
          </w:p>
        </w:tc>
        <w:tc>
          <w:tcPr>
            <w:tcW w:w="1632"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19.</w:t>
            </w:r>
            <w:r w:rsidR="00DE45AB">
              <w:rPr>
                <w:rFonts w:hint="eastAsia"/>
                <w:sz w:val="24"/>
              </w:rPr>
              <w:t>4</w:t>
            </w:r>
            <w:r w:rsidRPr="001A2B80">
              <w:rPr>
                <w:sz w:val="24"/>
              </w:rPr>
              <w:t xml:space="preserve"> (</w:t>
            </w:r>
            <w:r w:rsidR="00DE45AB">
              <w:rPr>
                <w:rFonts w:hint="eastAsia"/>
                <w:sz w:val="24"/>
              </w:rPr>
              <w:t>5.9</w:t>
            </w:r>
            <w:r w:rsidRPr="001A2B80">
              <w:rPr>
                <w:sz w:val="24"/>
              </w:rPr>
              <w:t>)</w:t>
            </w:r>
          </w:p>
        </w:tc>
        <w:tc>
          <w:tcPr>
            <w:tcW w:w="1632"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1.</w:t>
            </w:r>
            <w:r w:rsidR="00DE45AB">
              <w:rPr>
                <w:rFonts w:hint="eastAsia"/>
                <w:sz w:val="24"/>
              </w:rPr>
              <w:t>60</w:t>
            </w:r>
            <w:r w:rsidRPr="001A2B80">
              <w:rPr>
                <w:sz w:val="24"/>
              </w:rPr>
              <w:t xml:space="preserve"> (0.</w:t>
            </w:r>
            <w:r w:rsidR="00DE45AB">
              <w:rPr>
                <w:rFonts w:hint="eastAsia"/>
                <w:sz w:val="24"/>
              </w:rPr>
              <w:t>59</w:t>
            </w:r>
            <w:r w:rsidRPr="001A2B80">
              <w:rPr>
                <w:sz w:val="24"/>
              </w:rPr>
              <w:t>)</w:t>
            </w:r>
          </w:p>
        </w:tc>
        <w:tc>
          <w:tcPr>
            <w:tcW w:w="1500"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2</w:t>
            </w:r>
            <w:r w:rsidR="00DE45AB">
              <w:rPr>
                <w:rFonts w:hint="eastAsia"/>
                <w:sz w:val="24"/>
              </w:rPr>
              <w:t>6.4</w:t>
            </w:r>
            <w:r w:rsidRPr="001A2B80">
              <w:rPr>
                <w:sz w:val="24"/>
              </w:rPr>
              <w:t xml:space="preserve"> (</w:t>
            </w:r>
            <w:r w:rsidR="00DE45AB">
              <w:rPr>
                <w:rFonts w:hint="eastAsia"/>
                <w:sz w:val="24"/>
              </w:rPr>
              <w:t>7.8</w:t>
            </w:r>
            <w:r w:rsidRPr="001A2B80">
              <w:rPr>
                <w:sz w:val="24"/>
              </w:rPr>
              <w:t>)</w:t>
            </w:r>
          </w:p>
        </w:tc>
        <w:tc>
          <w:tcPr>
            <w:tcW w:w="1701"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3</w:t>
            </w:r>
            <w:r w:rsidR="00DE45AB">
              <w:rPr>
                <w:rFonts w:hint="eastAsia"/>
                <w:sz w:val="24"/>
              </w:rPr>
              <w:t>31.7</w:t>
            </w:r>
            <w:r w:rsidRPr="001A2B80">
              <w:rPr>
                <w:sz w:val="24"/>
              </w:rPr>
              <w:t xml:space="preserve"> (1</w:t>
            </w:r>
            <w:r w:rsidR="00DE45AB">
              <w:rPr>
                <w:rFonts w:hint="eastAsia"/>
                <w:sz w:val="24"/>
              </w:rPr>
              <w:t>13.5</w:t>
            </w:r>
            <w:r w:rsidRPr="001A2B80">
              <w:rPr>
                <w:sz w:val="24"/>
              </w:rPr>
              <w:t>)</w:t>
            </w:r>
          </w:p>
        </w:tc>
        <w:tc>
          <w:tcPr>
            <w:tcW w:w="1418"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1</w:t>
            </w:r>
            <w:r w:rsidR="00DE45AB">
              <w:rPr>
                <w:rFonts w:hint="eastAsia"/>
                <w:sz w:val="24"/>
              </w:rPr>
              <w:t>2.8</w:t>
            </w:r>
            <w:r w:rsidRPr="001A2B80">
              <w:rPr>
                <w:sz w:val="24"/>
              </w:rPr>
              <w:t xml:space="preserve"> (</w:t>
            </w:r>
            <w:r w:rsidR="00DE45AB">
              <w:rPr>
                <w:rFonts w:hint="eastAsia"/>
                <w:sz w:val="24"/>
              </w:rPr>
              <w:t>3.5</w:t>
            </w:r>
            <w:r w:rsidRPr="001A2B80">
              <w:rPr>
                <w:sz w:val="24"/>
              </w:rPr>
              <w:t>)</w:t>
            </w:r>
          </w:p>
        </w:tc>
        <w:tc>
          <w:tcPr>
            <w:tcW w:w="2835" w:type="dxa"/>
            <w:tcBorders>
              <w:top w:val="single" w:sz="8" w:space="0" w:color="auto"/>
              <w:left w:val="nil"/>
              <w:bottom w:val="nil"/>
              <w:right w:val="nil"/>
            </w:tcBorders>
            <w:shd w:val="clear" w:color="auto" w:fill="auto"/>
            <w:noWrap/>
          </w:tcPr>
          <w:p w:rsidR="00DC42CD" w:rsidRPr="001A2B80" w:rsidRDefault="00DC42CD" w:rsidP="002C3297">
            <w:pPr>
              <w:rPr>
                <w:sz w:val="24"/>
              </w:rPr>
            </w:pPr>
            <w:r w:rsidRPr="001A2B80">
              <w:rPr>
                <w:sz w:val="24"/>
              </w:rPr>
              <w:t>This study</w:t>
            </w:r>
          </w:p>
        </w:tc>
      </w:tr>
      <w:tr w:rsidR="00DC42CD" w:rsidRPr="0066583A" w:rsidTr="00E75761">
        <w:trPr>
          <w:trHeight w:val="717"/>
          <w:jc w:val="center"/>
        </w:trPr>
        <w:tc>
          <w:tcPr>
            <w:tcW w:w="3952" w:type="dxa"/>
            <w:tcBorders>
              <w:top w:val="nil"/>
              <w:left w:val="nil"/>
              <w:bottom w:val="nil"/>
              <w:right w:val="nil"/>
            </w:tcBorders>
            <w:shd w:val="clear" w:color="auto" w:fill="auto"/>
            <w:noWrap/>
          </w:tcPr>
          <w:p w:rsidR="00DC42CD" w:rsidRPr="001A2B80" w:rsidRDefault="00DC42CD" w:rsidP="002C3297">
            <w:pPr>
              <w:rPr>
                <w:sz w:val="24"/>
              </w:rPr>
            </w:pPr>
            <w:r w:rsidRPr="001A2B80">
              <w:rPr>
                <w:sz w:val="24"/>
              </w:rPr>
              <w:t>Shrubs in the Loess Plateau, central and northern China</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437.0 (36.0)</w:t>
            </w:r>
            <w:r w:rsidR="004A43A8"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24.7 (8.2)</w:t>
            </w:r>
            <w:r w:rsidR="00B10424"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1.55 (0.44)</w:t>
            </w:r>
          </w:p>
        </w:tc>
        <w:tc>
          <w:tcPr>
            <w:tcW w:w="1500"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19.7 (6.8)</w:t>
            </w:r>
            <w:r w:rsidR="00A61C89" w:rsidRPr="00C82D5F">
              <w:rPr>
                <w:sz w:val="24"/>
              </w:rPr>
              <w:t>*</w:t>
            </w:r>
          </w:p>
        </w:tc>
        <w:tc>
          <w:tcPr>
            <w:tcW w:w="1701"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302.0 (84.0)</w:t>
            </w:r>
            <w:r w:rsidR="00366608" w:rsidRPr="00C82D5F">
              <w:rPr>
                <w:sz w:val="24"/>
              </w:rPr>
              <w:t>*</w:t>
            </w:r>
          </w:p>
        </w:tc>
        <w:tc>
          <w:tcPr>
            <w:tcW w:w="1418"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16.1 (4.1)</w:t>
            </w:r>
            <w:r w:rsidR="00A61C89" w:rsidRPr="00C82D5F">
              <w:rPr>
                <w:sz w:val="24"/>
              </w:rPr>
              <w:t>*</w:t>
            </w:r>
          </w:p>
        </w:tc>
        <w:tc>
          <w:tcPr>
            <w:tcW w:w="2835" w:type="dxa"/>
            <w:tcBorders>
              <w:top w:val="nil"/>
              <w:left w:val="nil"/>
              <w:bottom w:val="nil"/>
              <w:right w:val="nil"/>
            </w:tcBorders>
            <w:shd w:val="clear" w:color="auto" w:fill="auto"/>
            <w:noWrap/>
          </w:tcPr>
          <w:p w:rsidR="00DC42CD" w:rsidRPr="001A2B80" w:rsidRDefault="002D57BF" w:rsidP="002C3297">
            <w:pPr>
              <w:rPr>
                <w:sz w:val="24"/>
              </w:rPr>
            </w:pPr>
            <w:r w:rsidRPr="001A2B80">
              <w:rPr>
                <w:noProof/>
                <w:sz w:val="24"/>
              </w:rPr>
              <w:t xml:space="preserve">Zheng </w:t>
            </w:r>
            <w:r w:rsidR="002C3297">
              <w:rPr>
                <w:noProof/>
                <w:sz w:val="24"/>
              </w:rPr>
              <w:t>and</w:t>
            </w:r>
            <w:r w:rsidRPr="001A2B80">
              <w:rPr>
                <w:noProof/>
                <w:sz w:val="24"/>
              </w:rPr>
              <w:t xml:space="preserve"> Shangguan</w:t>
            </w:r>
            <w:r w:rsidR="00CA223E">
              <w:rPr>
                <w:noProof/>
                <w:sz w:val="24"/>
              </w:rPr>
              <w:t>,</w:t>
            </w:r>
            <w:r w:rsidR="0027418A" w:rsidRPr="001A2B80">
              <w:rPr>
                <w:rFonts w:hint="eastAsia"/>
                <w:noProof/>
                <w:sz w:val="24"/>
              </w:rPr>
              <w:t xml:space="preserve"> 2</w:t>
            </w:r>
            <w:r w:rsidR="00DC42CD" w:rsidRPr="001A2B80">
              <w:rPr>
                <w:noProof/>
                <w:sz w:val="24"/>
              </w:rPr>
              <w:t>007</w:t>
            </w:r>
          </w:p>
        </w:tc>
      </w:tr>
      <w:tr w:rsidR="00DC42CD" w:rsidRPr="0066583A" w:rsidTr="00E75761">
        <w:trPr>
          <w:trHeight w:val="437"/>
          <w:jc w:val="center"/>
        </w:trPr>
        <w:tc>
          <w:tcPr>
            <w:tcW w:w="3952" w:type="dxa"/>
            <w:tcBorders>
              <w:top w:val="nil"/>
              <w:left w:val="nil"/>
              <w:bottom w:val="nil"/>
              <w:right w:val="nil"/>
            </w:tcBorders>
            <w:shd w:val="clear" w:color="auto" w:fill="auto"/>
            <w:noWrap/>
          </w:tcPr>
          <w:p w:rsidR="00DC42CD" w:rsidRPr="001A2B80" w:rsidRDefault="00DC42CD" w:rsidP="002C3297">
            <w:pPr>
              <w:rPr>
                <w:sz w:val="24"/>
              </w:rPr>
            </w:pPr>
            <w:r w:rsidRPr="001A2B80">
              <w:rPr>
                <w:sz w:val="24"/>
              </w:rPr>
              <w:t>Woody plants</w:t>
            </w:r>
            <w:r w:rsidR="00185055">
              <w:rPr>
                <w:sz w:val="24"/>
              </w:rPr>
              <w:t>,</w:t>
            </w:r>
            <w:r w:rsidRPr="001A2B80">
              <w:rPr>
                <w:sz w:val="24"/>
              </w:rPr>
              <w:t xml:space="preserve"> eastern China</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23.2 (7.2)</w:t>
            </w:r>
            <w:r w:rsidR="00B10424"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1.59 (0.84)</w:t>
            </w:r>
          </w:p>
        </w:tc>
        <w:tc>
          <w:tcPr>
            <w:tcW w:w="1500"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701"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418"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17.6 (7.2)</w:t>
            </w:r>
            <w:r w:rsidR="00A61C89" w:rsidRPr="00C82D5F">
              <w:rPr>
                <w:sz w:val="24"/>
              </w:rPr>
              <w:t>*</w:t>
            </w:r>
          </w:p>
        </w:tc>
        <w:tc>
          <w:tcPr>
            <w:tcW w:w="2835" w:type="dxa"/>
            <w:tcBorders>
              <w:top w:val="nil"/>
              <w:left w:val="nil"/>
              <w:bottom w:val="nil"/>
              <w:right w:val="nil"/>
            </w:tcBorders>
            <w:shd w:val="clear" w:color="auto" w:fill="auto"/>
            <w:noWrap/>
          </w:tcPr>
          <w:p w:rsidR="00DC42CD" w:rsidRPr="001A2B80" w:rsidRDefault="006959D7" w:rsidP="002C3297">
            <w:pPr>
              <w:rPr>
                <w:sz w:val="24"/>
              </w:rPr>
            </w:pPr>
            <w:r>
              <w:rPr>
                <w:sz w:val="24"/>
              </w:rPr>
              <w:t>Chen</w:t>
            </w:r>
            <w:r w:rsidR="002C3297">
              <w:rPr>
                <w:sz w:val="24"/>
              </w:rPr>
              <w:t xml:space="preserve"> et al.</w:t>
            </w:r>
            <w:r w:rsidR="00CA223E">
              <w:rPr>
                <w:sz w:val="24"/>
              </w:rPr>
              <w:t>,</w:t>
            </w:r>
            <w:r w:rsidR="00DC42CD" w:rsidRPr="001A2B80">
              <w:rPr>
                <w:noProof/>
                <w:sz w:val="24"/>
              </w:rPr>
              <w:t xml:space="preserve"> 2013</w:t>
            </w:r>
            <w:r w:rsidR="00C35A89" w:rsidRPr="001A2B80">
              <w:rPr>
                <w:rFonts w:hint="eastAsia"/>
                <w:noProof/>
                <w:sz w:val="24"/>
              </w:rPr>
              <w:t>a</w:t>
            </w:r>
          </w:p>
        </w:tc>
      </w:tr>
      <w:tr w:rsidR="00DC42CD" w:rsidRPr="0066583A" w:rsidTr="00E75761">
        <w:trPr>
          <w:trHeight w:val="437"/>
          <w:jc w:val="center"/>
        </w:trPr>
        <w:tc>
          <w:tcPr>
            <w:tcW w:w="3952" w:type="dxa"/>
            <w:tcBorders>
              <w:top w:val="nil"/>
              <w:left w:val="nil"/>
              <w:bottom w:val="nil"/>
              <w:right w:val="nil"/>
            </w:tcBorders>
            <w:shd w:val="clear" w:color="auto" w:fill="auto"/>
            <w:noWrap/>
          </w:tcPr>
          <w:p w:rsidR="00DC42CD" w:rsidRPr="001A2B80" w:rsidRDefault="00DC42CD" w:rsidP="002C3297">
            <w:pPr>
              <w:rPr>
                <w:sz w:val="24"/>
              </w:rPr>
            </w:pPr>
            <w:r w:rsidRPr="001A2B80">
              <w:rPr>
                <w:sz w:val="24"/>
              </w:rPr>
              <w:t>Grassland biomes</w:t>
            </w:r>
            <w:r w:rsidR="00185055">
              <w:rPr>
                <w:sz w:val="24"/>
              </w:rPr>
              <w:t>,</w:t>
            </w:r>
            <w:r w:rsidRPr="001A2B80">
              <w:rPr>
                <w:sz w:val="24"/>
              </w:rPr>
              <w:t xml:space="preserve"> China</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438.0 (30.2)</w:t>
            </w:r>
            <w:r w:rsidR="004A43A8"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27.6 (8.6)</w:t>
            </w:r>
            <w:r w:rsidR="00B10424"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500"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17.9 (5.7)</w:t>
            </w:r>
            <w:r w:rsidR="00A61C89" w:rsidRPr="00C82D5F">
              <w:rPr>
                <w:sz w:val="24"/>
              </w:rPr>
              <w:t>*</w:t>
            </w:r>
          </w:p>
        </w:tc>
        <w:tc>
          <w:tcPr>
            <w:tcW w:w="1701"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418"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2835" w:type="dxa"/>
            <w:tcBorders>
              <w:top w:val="nil"/>
              <w:left w:val="nil"/>
              <w:bottom w:val="nil"/>
              <w:right w:val="nil"/>
            </w:tcBorders>
            <w:shd w:val="clear" w:color="auto" w:fill="auto"/>
            <w:noWrap/>
          </w:tcPr>
          <w:p w:rsidR="00DC42CD" w:rsidRPr="001A2B80" w:rsidRDefault="00DC42CD" w:rsidP="002C3297">
            <w:pPr>
              <w:rPr>
                <w:sz w:val="24"/>
              </w:rPr>
            </w:pPr>
            <w:r w:rsidRPr="001A2B80">
              <w:rPr>
                <w:noProof/>
                <w:sz w:val="24"/>
              </w:rPr>
              <w:t>He</w:t>
            </w:r>
            <w:r w:rsidRPr="001A2B80">
              <w:rPr>
                <w:i/>
                <w:noProof/>
                <w:sz w:val="24"/>
              </w:rPr>
              <w:t xml:space="preserve"> </w:t>
            </w:r>
            <w:r w:rsidRPr="001A2B80">
              <w:rPr>
                <w:noProof/>
                <w:sz w:val="24"/>
              </w:rPr>
              <w:t>et al.</w:t>
            </w:r>
            <w:r w:rsidR="00CA223E">
              <w:rPr>
                <w:noProof/>
                <w:sz w:val="24"/>
              </w:rPr>
              <w:t>,</w:t>
            </w:r>
            <w:r w:rsidRPr="001A2B80">
              <w:rPr>
                <w:noProof/>
                <w:sz w:val="24"/>
              </w:rPr>
              <w:t xml:space="preserve"> 2006</w:t>
            </w:r>
          </w:p>
        </w:tc>
      </w:tr>
      <w:tr w:rsidR="00DC42CD" w:rsidRPr="0066583A" w:rsidTr="00E75761">
        <w:trPr>
          <w:trHeight w:val="437"/>
          <w:jc w:val="center"/>
        </w:trPr>
        <w:tc>
          <w:tcPr>
            <w:tcW w:w="3952" w:type="dxa"/>
            <w:tcBorders>
              <w:top w:val="nil"/>
              <w:left w:val="nil"/>
              <w:bottom w:val="nil"/>
              <w:right w:val="nil"/>
            </w:tcBorders>
            <w:shd w:val="clear" w:color="auto" w:fill="auto"/>
            <w:noWrap/>
          </w:tcPr>
          <w:p w:rsidR="00DC42CD" w:rsidRPr="001A2B80" w:rsidRDefault="00DC42CD" w:rsidP="002C3297">
            <w:pPr>
              <w:rPr>
                <w:sz w:val="24"/>
              </w:rPr>
            </w:pPr>
            <w:r w:rsidRPr="001A2B80">
              <w:rPr>
                <w:sz w:val="24"/>
              </w:rPr>
              <w:t>Chinese flora</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20.2 (8.4)</w:t>
            </w:r>
          </w:p>
        </w:tc>
        <w:tc>
          <w:tcPr>
            <w:tcW w:w="1632"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1.46 (0.99)</w:t>
            </w:r>
          </w:p>
        </w:tc>
        <w:tc>
          <w:tcPr>
            <w:tcW w:w="1500"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701"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w:t>
            </w:r>
          </w:p>
        </w:tc>
        <w:tc>
          <w:tcPr>
            <w:tcW w:w="1418" w:type="dxa"/>
            <w:tcBorders>
              <w:top w:val="nil"/>
              <w:left w:val="nil"/>
              <w:bottom w:val="nil"/>
              <w:right w:val="nil"/>
            </w:tcBorders>
            <w:shd w:val="clear" w:color="auto" w:fill="auto"/>
            <w:noWrap/>
          </w:tcPr>
          <w:p w:rsidR="00DC42CD" w:rsidRPr="00C82D5F" w:rsidRDefault="00DC42CD" w:rsidP="002C3297">
            <w:pPr>
              <w:rPr>
                <w:sz w:val="24"/>
              </w:rPr>
            </w:pPr>
            <w:r w:rsidRPr="00C82D5F">
              <w:rPr>
                <w:sz w:val="24"/>
              </w:rPr>
              <w:t>16.3 (9.3)</w:t>
            </w:r>
            <w:r w:rsidR="00A61C89" w:rsidRPr="00C82D5F">
              <w:rPr>
                <w:sz w:val="24"/>
              </w:rPr>
              <w:t>*</w:t>
            </w:r>
          </w:p>
        </w:tc>
        <w:tc>
          <w:tcPr>
            <w:tcW w:w="2835" w:type="dxa"/>
            <w:tcBorders>
              <w:top w:val="nil"/>
              <w:left w:val="nil"/>
              <w:bottom w:val="nil"/>
              <w:right w:val="nil"/>
            </w:tcBorders>
            <w:shd w:val="clear" w:color="auto" w:fill="auto"/>
            <w:noWrap/>
          </w:tcPr>
          <w:p w:rsidR="00DC42CD" w:rsidRPr="001A2B80" w:rsidRDefault="006959D7" w:rsidP="002C3297">
            <w:pPr>
              <w:rPr>
                <w:sz w:val="24"/>
              </w:rPr>
            </w:pPr>
            <w:r>
              <w:rPr>
                <w:sz w:val="24"/>
              </w:rPr>
              <w:t>Han</w:t>
            </w:r>
            <w:r w:rsidR="002C3297">
              <w:rPr>
                <w:sz w:val="24"/>
              </w:rPr>
              <w:t xml:space="preserve"> et al.</w:t>
            </w:r>
            <w:r w:rsidR="00CA223E">
              <w:rPr>
                <w:sz w:val="24"/>
              </w:rPr>
              <w:t>,</w:t>
            </w:r>
            <w:r w:rsidR="0027418A" w:rsidRPr="001A2B80">
              <w:rPr>
                <w:rFonts w:hint="eastAsia"/>
                <w:noProof/>
                <w:sz w:val="24"/>
              </w:rPr>
              <w:t xml:space="preserve"> </w:t>
            </w:r>
            <w:r w:rsidR="00DC42CD" w:rsidRPr="001A2B80">
              <w:rPr>
                <w:noProof/>
                <w:sz w:val="24"/>
              </w:rPr>
              <w:t>2005</w:t>
            </w:r>
          </w:p>
        </w:tc>
      </w:tr>
      <w:tr w:rsidR="0050487D" w:rsidRPr="0066583A" w:rsidTr="00E75761">
        <w:trPr>
          <w:trHeight w:val="437"/>
          <w:jc w:val="center"/>
        </w:trPr>
        <w:tc>
          <w:tcPr>
            <w:tcW w:w="3952" w:type="dxa"/>
            <w:tcBorders>
              <w:top w:val="nil"/>
              <w:left w:val="nil"/>
              <w:bottom w:val="nil"/>
              <w:right w:val="nil"/>
            </w:tcBorders>
            <w:shd w:val="clear" w:color="auto" w:fill="auto"/>
            <w:noWrap/>
          </w:tcPr>
          <w:p w:rsidR="0050487D" w:rsidRPr="004A43A8" w:rsidRDefault="00EA6D50" w:rsidP="002C3297">
            <w:pPr>
              <w:rPr>
                <w:sz w:val="24"/>
              </w:rPr>
            </w:pPr>
            <w:r w:rsidRPr="004A43A8">
              <w:rPr>
                <w:sz w:val="24"/>
              </w:rPr>
              <w:t>T</w:t>
            </w:r>
            <w:r w:rsidR="002C5092" w:rsidRPr="004A43A8">
              <w:rPr>
                <w:sz w:val="24"/>
              </w:rPr>
              <w:t xml:space="preserve">ropical dry </w:t>
            </w:r>
            <w:r w:rsidRPr="004A43A8">
              <w:rPr>
                <w:sz w:val="24"/>
              </w:rPr>
              <w:t>forests, Mexico</w:t>
            </w:r>
          </w:p>
        </w:tc>
        <w:tc>
          <w:tcPr>
            <w:tcW w:w="1632" w:type="dxa"/>
            <w:tcBorders>
              <w:top w:val="nil"/>
              <w:left w:val="nil"/>
              <w:bottom w:val="nil"/>
              <w:right w:val="nil"/>
            </w:tcBorders>
            <w:shd w:val="clear" w:color="auto" w:fill="auto"/>
            <w:noWrap/>
          </w:tcPr>
          <w:p w:rsidR="0050487D" w:rsidRPr="00C82D5F" w:rsidRDefault="00253B2A" w:rsidP="002C3297">
            <w:pPr>
              <w:rPr>
                <w:sz w:val="24"/>
              </w:rPr>
            </w:pPr>
            <w:r w:rsidRPr="00C82D5F">
              <w:rPr>
                <w:sz w:val="24"/>
              </w:rPr>
              <w:t>−</w:t>
            </w:r>
          </w:p>
        </w:tc>
        <w:tc>
          <w:tcPr>
            <w:tcW w:w="1632" w:type="dxa"/>
            <w:tcBorders>
              <w:top w:val="nil"/>
              <w:left w:val="nil"/>
              <w:bottom w:val="nil"/>
              <w:right w:val="nil"/>
            </w:tcBorders>
            <w:shd w:val="clear" w:color="auto" w:fill="auto"/>
            <w:noWrap/>
          </w:tcPr>
          <w:p w:rsidR="0050487D" w:rsidRPr="00C82D5F" w:rsidRDefault="000F3E37" w:rsidP="002C3297">
            <w:pPr>
              <w:rPr>
                <w:sz w:val="24"/>
              </w:rPr>
            </w:pPr>
            <w:r w:rsidRPr="00C82D5F">
              <w:rPr>
                <w:rFonts w:hint="eastAsia"/>
                <w:sz w:val="24"/>
              </w:rPr>
              <w:t>21.3</w:t>
            </w:r>
            <w:r w:rsidRPr="00C82D5F">
              <w:rPr>
                <w:sz w:val="24"/>
              </w:rPr>
              <w:t xml:space="preserve"> (4.5)</w:t>
            </w:r>
          </w:p>
        </w:tc>
        <w:tc>
          <w:tcPr>
            <w:tcW w:w="1632" w:type="dxa"/>
            <w:tcBorders>
              <w:top w:val="nil"/>
              <w:left w:val="nil"/>
              <w:bottom w:val="nil"/>
              <w:right w:val="nil"/>
            </w:tcBorders>
            <w:shd w:val="clear" w:color="auto" w:fill="auto"/>
            <w:noWrap/>
          </w:tcPr>
          <w:p w:rsidR="0050487D" w:rsidRPr="00C82D5F" w:rsidRDefault="000F3E37" w:rsidP="002C3297">
            <w:pPr>
              <w:rPr>
                <w:sz w:val="24"/>
              </w:rPr>
            </w:pPr>
            <w:r w:rsidRPr="00C82D5F">
              <w:rPr>
                <w:rFonts w:hint="eastAsia"/>
                <w:sz w:val="24"/>
              </w:rPr>
              <w:t>1.15 (</w:t>
            </w:r>
            <w:r w:rsidRPr="00C82D5F">
              <w:rPr>
                <w:sz w:val="24"/>
              </w:rPr>
              <w:t>0.46</w:t>
            </w:r>
            <w:r w:rsidRPr="00C82D5F">
              <w:rPr>
                <w:rFonts w:hint="eastAsia"/>
                <w:sz w:val="24"/>
              </w:rPr>
              <w:t>)</w:t>
            </w:r>
          </w:p>
        </w:tc>
        <w:tc>
          <w:tcPr>
            <w:tcW w:w="1500" w:type="dxa"/>
            <w:tcBorders>
              <w:top w:val="nil"/>
              <w:left w:val="nil"/>
              <w:bottom w:val="nil"/>
              <w:right w:val="nil"/>
            </w:tcBorders>
            <w:shd w:val="clear" w:color="auto" w:fill="auto"/>
            <w:noWrap/>
          </w:tcPr>
          <w:p w:rsidR="0050487D" w:rsidRPr="00C82D5F" w:rsidRDefault="000F3E37" w:rsidP="002C3297">
            <w:pPr>
              <w:rPr>
                <w:sz w:val="24"/>
              </w:rPr>
            </w:pPr>
            <w:r w:rsidRPr="00C82D5F">
              <w:rPr>
                <w:sz w:val="24"/>
              </w:rPr>
              <w:t>−</w:t>
            </w:r>
          </w:p>
        </w:tc>
        <w:tc>
          <w:tcPr>
            <w:tcW w:w="1701" w:type="dxa"/>
            <w:tcBorders>
              <w:top w:val="nil"/>
              <w:left w:val="nil"/>
              <w:bottom w:val="nil"/>
              <w:right w:val="nil"/>
            </w:tcBorders>
            <w:shd w:val="clear" w:color="auto" w:fill="auto"/>
            <w:noWrap/>
          </w:tcPr>
          <w:p w:rsidR="0050487D" w:rsidRPr="00C82D5F" w:rsidRDefault="000F3E37" w:rsidP="002C3297">
            <w:pPr>
              <w:rPr>
                <w:sz w:val="24"/>
              </w:rPr>
            </w:pPr>
            <w:r w:rsidRPr="00C82D5F">
              <w:rPr>
                <w:sz w:val="24"/>
              </w:rPr>
              <w:t>−</w:t>
            </w:r>
          </w:p>
        </w:tc>
        <w:tc>
          <w:tcPr>
            <w:tcW w:w="1418" w:type="dxa"/>
            <w:tcBorders>
              <w:top w:val="nil"/>
              <w:left w:val="nil"/>
              <w:bottom w:val="nil"/>
              <w:right w:val="nil"/>
            </w:tcBorders>
            <w:shd w:val="clear" w:color="auto" w:fill="auto"/>
            <w:noWrap/>
          </w:tcPr>
          <w:p w:rsidR="0050487D" w:rsidRPr="00C82D5F" w:rsidRDefault="000F3E37" w:rsidP="002C3297">
            <w:pPr>
              <w:rPr>
                <w:sz w:val="24"/>
              </w:rPr>
            </w:pPr>
            <w:r w:rsidRPr="00C82D5F">
              <w:rPr>
                <w:rFonts w:hint="eastAsia"/>
                <w:sz w:val="24"/>
              </w:rPr>
              <w:t>22.2 (</w:t>
            </w:r>
            <w:r w:rsidRPr="00C82D5F">
              <w:rPr>
                <w:sz w:val="24"/>
              </w:rPr>
              <w:t>11.4</w:t>
            </w:r>
            <w:r w:rsidRPr="00C82D5F">
              <w:rPr>
                <w:rFonts w:hint="eastAsia"/>
                <w:sz w:val="24"/>
              </w:rPr>
              <w:t>)</w:t>
            </w:r>
            <w:r w:rsidR="00B108B3" w:rsidRPr="00C82D5F">
              <w:rPr>
                <w:sz w:val="24"/>
              </w:rPr>
              <w:t>*</w:t>
            </w:r>
          </w:p>
        </w:tc>
        <w:tc>
          <w:tcPr>
            <w:tcW w:w="2835" w:type="dxa"/>
            <w:tcBorders>
              <w:top w:val="nil"/>
              <w:left w:val="nil"/>
              <w:bottom w:val="nil"/>
              <w:right w:val="nil"/>
            </w:tcBorders>
            <w:shd w:val="clear" w:color="auto" w:fill="auto"/>
            <w:noWrap/>
          </w:tcPr>
          <w:p w:rsidR="0050487D" w:rsidRPr="004A43A8" w:rsidRDefault="00D63C6F" w:rsidP="002C3297">
            <w:pPr>
              <w:rPr>
                <w:noProof/>
                <w:sz w:val="24"/>
              </w:rPr>
            </w:pPr>
            <w:r w:rsidRPr="004A43A8">
              <w:rPr>
                <w:rFonts w:hint="eastAsia"/>
                <w:noProof/>
                <w:sz w:val="24"/>
              </w:rPr>
              <w:t>Campo</w:t>
            </w:r>
            <w:r w:rsidRPr="004A43A8">
              <w:rPr>
                <w:noProof/>
                <w:sz w:val="24"/>
              </w:rPr>
              <w:t xml:space="preserve"> </w:t>
            </w:r>
            <w:r w:rsidR="002C3297">
              <w:rPr>
                <w:noProof/>
                <w:sz w:val="24"/>
              </w:rPr>
              <w:t>and</w:t>
            </w:r>
            <w:r w:rsidRPr="004A43A8">
              <w:rPr>
                <w:noProof/>
                <w:sz w:val="24"/>
              </w:rPr>
              <w:t xml:space="preserve"> Dirzo</w:t>
            </w:r>
            <w:r w:rsidR="00CA223E">
              <w:rPr>
                <w:noProof/>
                <w:sz w:val="24"/>
              </w:rPr>
              <w:t>,</w:t>
            </w:r>
            <w:r w:rsidRPr="004A43A8">
              <w:rPr>
                <w:noProof/>
                <w:sz w:val="24"/>
              </w:rPr>
              <w:t xml:space="preserve"> 2003</w:t>
            </w:r>
          </w:p>
        </w:tc>
      </w:tr>
      <w:tr w:rsidR="00253B2A" w:rsidRPr="0066583A" w:rsidTr="00E75761">
        <w:trPr>
          <w:trHeight w:val="437"/>
          <w:jc w:val="center"/>
        </w:trPr>
        <w:tc>
          <w:tcPr>
            <w:tcW w:w="3952" w:type="dxa"/>
            <w:tcBorders>
              <w:top w:val="nil"/>
              <w:left w:val="nil"/>
              <w:bottom w:val="nil"/>
              <w:right w:val="nil"/>
            </w:tcBorders>
            <w:shd w:val="clear" w:color="auto" w:fill="auto"/>
            <w:noWrap/>
          </w:tcPr>
          <w:p w:rsidR="00253B2A" w:rsidRPr="004A43A8" w:rsidRDefault="00D9767A" w:rsidP="002C3297">
            <w:pPr>
              <w:rPr>
                <w:sz w:val="24"/>
              </w:rPr>
            </w:pPr>
            <w:r w:rsidRPr="004A43A8">
              <w:rPr>
                <w:rFonts w:hint="eastAsia"/>
                <w:sz w:val="24"/>
              </w:rPr>
              <w:t>Tropical rain forests,</w:t>
            </w:r>
            <w:r w:rsidRPr="004A43A8">
              <w:rPr>
                <w:sz w:val="24"/>
              </w:rPr>
              <w:t xml:space="preserve"> </w:t>
            </w:r>
            <w:r w:rsidR="00FD5DBC" w:rsidRPr="004A43A8">
              <w:rPr>
                <w:sz w:val="24"/>
              </w:rPr>
              <w:t>Brazil</w:t>
            </w:r>
            <w:r w:rsidR="002C3297">
              <w:rPr>
                <w:sz w:val="24"/>
              </w:rPr>
              <w:t>,</w:t>
            </w:r>
            <w:r w:rsidR="00FD5DBC" w:rsidRPr="004A43A8">
              <w:rPr>
                <w:sz w:val="24"/>
              </w:rPr>
              <w:t xml:space="preserve"> </w:t>
            </w:r>
            <w:r w:rsidRPr="004A43A8">
              <w:rPr>
                <w:sz w:val="24"/>
              </w:rPr>
              <w:t xml:space="preserve">Costa Rica </w:t>
            </w:r>
          </w:p>
        </w:tc>
        <w:tc>
          <w:tcPr>
            <w:tcW w:w="1632" w:type="dxa"/>
            <w:tcBorders>
              <w:top w:val="nil"/>
              <w:left w:val="nil"/>
              <w:bottom w:val="nil"/>
              <w:right w:val="nil"/>
            </w:tcBorders>
            <w:shd w:val="clear" w:color="auto" w:fill="auto"/>
            <w:noWrap/>
          </w:tcPr>
          <w:p w:rsidR="00253B2A" w:rsidRPr="00C82D5F" w:rsidRDefault="00253B2A" w:rsidP="002C3297">
            <w:pPr>
              <w:rPr>
                <w:sz w:val="24"/>
              </w:rPr>
            </w:pPr>
            <w:r w:rsidRPr="00C82D5F">
              <w:rPr>
                <w:sz w:val="24"/>
              </w:rPr>
              <w:t>−</w:t>
            </w:r>
          </w:p>
        </w:tc>
        <w:tc>
          <w:tcPr>
            <w:tcW w:w="1632" w:type="dxa"/>
            <w:tcBorders>
              <w:top w:val="nil"/>
              <w:left w:val="nil"/>
              <w:bottom w:val="nil"/>
              <w:right w:val="nil"/>
            </w:tcBorders>
            <w:shd w:val="clear" w:color="auto" w:fill="auto"/>
            <w:noWrap/>
          </w:tcPr>
          <w:p w:rsidR="00253B2A" w:rsidRPr="00C82D5F" w:rsidRDefault="00253B2A" w:rsidP="002C3297">
            <w:pPr>
              <w:rPr>
                <w:sz w:val="24"/>
              </w:rPr>
            </w:pPr>
            <w:r w:rsidRPr="00C82D5F">
              <w:rPr>
                <w:rFonts w:hint="eastAsia"/>
                <w:sz w:val="24"/>
              </w:rPr>
              <w:t>21.6 (</w:t>
            </w:r>
            <w:r w:rsidRPr="00C82D5F">
              <w:rPr>
                <w:sz w:val="24"/>
              </w:rPr>
              <w:t>5.6</w:t>
            </w:r>
            <w:r w:rsidRPr="00C82D5F">
              <w:rPr>
                <w:rFonts w:hint="eastAsia"/>
                <w:sz w:val="24"/>
              </w:rPr>
              <w:t>)</w:t>
            </w:r>
            <w:r w:rsidR="00466E62" w:rsidRPr="00C82D5F">
              <w:rPr>
                <w:sz w:val="24"/>
              </w:rPr>
              <w:t>*</w:t>
            </w:r>
          </w:p>
        </w:tc>
        <w:tc>
          <w:tcPr>
            <w:tcW w:w="1632" w:type="dxa"/>
            <w:tcBorders>
              <w:top w:val="nil"/>
              <w:left w:val="nil"/>
              <w:bottom w:val="nil"/>
              <w:right w:val="nil"/>
            </w:tcBorders>
            <w:shd w:val="clear" w:color="auto" w:fill="auto"/>
            <w:noWrap/>
          </w:tcPr>
          <w:p w:rsidR="00253B2A" w:rsidRPr="00C82D5F" w:rsidRDefault="00253B2A" w:rsidP="002C3297">
            <w:pPr>
              <w:rPr>
                <w:sz w:val="24"/>
              </w:rPr>
            </w:pPr>
            <w:r w:rsidRPr="00C82D5F">
              <w:rPr>
                <w:rFonts w:hint="eastAsia"/>
                <w:sz w:val="24"/>
              </w:rPr>
              <w:t>0.82 (</w:t>
            </w:r>
            <w:r w:rsidRPr="00C82D5F">
              <w:rPr>
                <w:sz w:val="24"/>
              </w:rPr>
              <w:t>0.34</w:t>
            </w:r>
            <w:r w:rsidRPr="00C82D5F">
              <w:rPr>
                <w:rFonts w:hint="eastAsia"/>
                <w:sz w:val="24"/>
              </w:rPr>
              <w:t>)</w:t>
            </w:r>
            <w:r w:rsidR="00466E62" w:rsidRPr="00C82D5F">
              <w:rPr>
                <w:sz w:val="24"/>
              </w:rPr>
              <w:t>*</w:t>
            </w:r>
          </w:p>
        </w:tc>
        <w:tc>
          <w:tcPr>
            <w:tcW w:w="1500" w:type="dxa"/>
            <w:tcBorders>
              <w:top w:val="nil"/>
              <w:left w:val="nil"/>
              <w:bottom w:val="nil"/>
              <w:right w:val="nil"/>
            </w:tcBorders>
            <w:shd w:val="clear" w:color="auto" w:fill="auto"/>
            <w:noWrap/>
          </w:tcPr>
          <w:p w:rsidR="00253B2A" w:rsidRPr="00C82D5F" w:rsidRDefault="00253B2A" w:rsidP="002C3297">
            <w:pPr>
              <w:rPr>
                <w:sz w:val="24"/>
              </w:rPr>
            </w:pPr>
            <w:r w:rsidRPr="00C82D5F">
              <w:rPr>
                <w:sz w:val="24"/>
              </w:rPr>
              <w:t>−</w:t>
            </w:r>
          </w:p>
        </w:tc>
        <w:tc>
          <w:tcPr>
            <w:tcW w:w="1701" w:type="dxa"/>
            <w:tcBorders>
              <w:top w:val="nil"/>
              <w:left w:val="nil"/>
              <w:bottom w:val="nil"/>
              <w:right w:val="nil"/>
            </w:tcBorders>
            <w:shd w:val="clear" w:color="auto" w:fill="auto"/>
            <w:noWrap/>
          </w:tcPr>
          <w:p w:rsidR="00253B2A" w:rsidRPr="00C82D5F" w:rsidRDefault="00253B2A" w:rsidP="002C3297">
            <w:pPr>
              <w:rPr>
                <w:sz w:val="24"/>
              </w:rPr>
            </w:pPr>
            <w:r w:rsidRPr="00C82D5F">
              <w:rPr>
                <w:sz w:val="24"/>
              </w:rPr>
              <w:t>−</w:t>
            </w:r>
          </w:p>
        </w:tc>
        <w:tc>
          <w:tcPr>
            <w:tcW w:w="1418" w:type="dxa"/>
            <w:tcBorders>
              <w:top w:val="nil"/>
              <w:left w:val="nil"/>
              <w:bottom w:val="nil"/>
              <w:right w:val="nil"/>
            </w:tcBorders>
            <w:shd w:val="clear" w:color="auto" w:fill="auto"/>
            <w:noWrap/>
          </w:tcPr>
          <w:p w:rsidR="00253B2A" w:rsidRPr="00C82D5F" w:rsidRDefault="00253B2A" w:rsidP="002C3297">
            <w:pPr>
              <w:rPr>
                <w:sz w:val="24"/>
              </w:rPr>
            </w:pPr>
            <w:r w:rsidRPr="00C82D5F">
              <w:rPr>
                <w:rFonts w:hint="eastAsia"/>
                <w:sz w:val="24"/>
              </w:rPr>
              <w:t>28.6 (</w:t>
            </w:r>
            <w:r w:rsidRPr="00C82D5F">
              <w:rPr>
                <w:sz w:val="24"/>
              </w:rPr>
              <w:t>8.6</w:t>
            </w:r>
            <w:r w:rsidRPr="00C82D5F">
              <w:rPr>
                <w:rFonts w:hint="eastAsia"/>
                <w:sz w:val="24"/>
              </w:rPr>
              <w:t>)</w:t>
            </w:r>
            <w:r w:rsidR="00466E62" w:rsidRPr="00C82D5F">
              <w:rPr>
                <w:sz w:val="24"/>
              </w:rPr>
              <w:t>*</w:t>
            </w:r>
          </w:p>
        </w:tc>
        <w:tc>
          <w:tcPr>
            <w:tcW w:w="2835" w:type="dxa"/>
            <w:tcBorders>
              <w:top w:val="nil"/>
              <w:left w:val="nil"/>
              <w:bottom w:val="nil"/>
              <w:right w:val="nil"/>
            </w:tcBorders>
            <w:shd w:val="clear" w:color="auto" w:fill="auto"/>
            <w:noWrap/>
          </w:tcPr>
          <w:p w:rsidR="00253B2A" w:rsidRPr="004A43A8" w:rsidRDefault="006959D7" w:rsidP="002C3297">
            <w:pPr>
              <w:rPr>
                <w:noProof/>
                <w:sz w:val="24"/>
              </w:rPr>
            </w:pPr>
            <w:r>
              <w:rPr>
                <w:sz w:val="24"/>
              </w:rPr>
              <w:t>Townsend</w:t>
            </w:r>
            <w:r w:rsidR="002C3297">
              <w:rPr>
                <w:sz w:val="24"/>
              </w:rPr>
              <w:t xml:space="preserve"> et al.</w:t>
            </w:r>
            <w:r w:rsidR="00CA223E">
              <w:rPr>
                <w:sz w:val="24"/>
              </w:rPr>
              <w:t>,</w:t>
            </w:r>
            <w:r w:rsidR="00D9767A" w:rsidRPr="004A43A8">
              <w:rPr>
                <w:rFonts w:hint="eastAsia"/>
                <w:noProof/>
                <w:sz w:val="24"/>
              </w:rPr>
              <w:t xml:space="preserve"> </w:t>
            </w:r>
            <w:r w:rsidR="00D9767A" w:rsidRPr="004A43A8">
              <w:rPr>
                <w:noProof/>
                <w:sz w:val="24"/>
              </w:rPr>
              <w:t>2007</w:t>
            </w:r>
          </w:p>
        </w:tc>
      </w:tr>
      <w:tr w:rsidR="006A0FB9" w:rsidRPr="0066583A" w:rsidTr="00E75761">
        <w:trPr>
          <w:trHeight w:val="437"/>
          <w:jc w:val="center"/>
        </w:trPr>
        <w:tc>
          <w:tcPr>
            <w:tcW w:w="3952" w:type="dxa"/>
            <w:tcBorders>
              <w:top w:val="nil"/>
              <w:left w:val="nil"/>
              <w:bottom w:val="nil"/>
              <w:right w:val="nil"/>
            </w:tcBorders>
            <w:shd w:val="clear" w:color="auto" w:fill="auto"/>
            <w:noWrap/>
          </w:tcPr>
          <w:p w:rsidR="006A0FB9" w:rsidRPr="004A43A8" w:rsidRDefault="00281A2E" w:rsidP="002C3297">
            <w:pPr>
              <w:rPr>
                <w:sz w:val="24"/>
              </w:rPr>
            </w:pPr>
            <w:r w:rsidRPr="004A43A8">
              <w:rPr>
                <w:sz w:val="24"/>
              </w:rPr>
              <w:t>Herbaceous species, central England</w:t>
            </w:r>
          </w:p>
        </w:tc>
        <w:tc>
          <w:tcPr>
            <w:tcW w:w="1632" w:type="dxa"/>
            <w:tcBorders>
              <w:top w:val="nil"/>
              <w:left w:val="nil"/>
              <w:bottom w:val="nil"/>
              <w:right w:val="nil"/>
            </w:tcBorders>
            <w:shd w:val="clear" w:color="auto" w:fill="auto"/>
            <w:noWrap/>
          </w:tcPr>
          <w:p w:rsidR="006A0FB9" w:rsidRPr="00C82D5F" w:rsidRDefault="00281A2E" w:rsidP="002C3297">
            <w:pPr>
              <w:rPr>
                <w:sz w:val="24"/>
              </w:rPr>
            </w:pPr>
            <w:r w:rsidRPr="00C82D5F">
              <w:rPr>
                <w:sz w:val="24"/>
              </w:rPr>
              <w:t>−</w:t>
            </w:r>
          </w:p>
        </w:tc>
        <w:tc>
          <w:tcPr>
            <w:tcW w:w="1632" w:type="dxa"/>
            <w:tcBorders>
              <w:top w:val="nil"/>
              <w:left w:val="nil"/>
              <w:bottom w:val="nil"/>
              <w:right w:val="nil"/>
            </w:tcBorders>
            <w:shd w:val="clear" w:color="auto" w:fill="auto"/>
            <w:noWrap/>
          </w:tcPr>
          <w:p w:rsidR="006A0FB9" w:rsidRPr="00C82D5F" w:rsidRDefault="00281A2E" w:rsidP="002C3297">
            <w:pPr>
              <w:rPr>
                <w:sz w:val="24"/>
              </w:rPr>
            </w:pPr>
            <w:r w:rsidRPr="00C82D5F">
              <w:rPr>
                <w:rFonts w:hint="eastAsia"/>
                <w:sz w:val="24"/>
              </w:rPr>
              <w:t>27.8</w:t>
            </w:r>
            <w:r w:rsidR="005656AC" w:rsidRPr="00C82D5F">
              <w:rPr>
                <w:sz w:val="24"/>
              </w:rPr>
              <w:t xml:space="preserve"> (9.9)</w:t>
            </w:r>
            <w:r w:rsidR="0084604E" w:rsidRPr="00C82D5F">
              <w:rPr>
                <w:sz w:val="24"/>
              </w:rPr>
              <w:t>*</w:t>
            </w:r>
          </w:p>
        </w:tc>
        <w:tc>
          <w:tcPr>
            <w:tcW w:w="1632" w:type="dxa"/>
            <w:tcBorders>
              <w:top w:val="nil"/>
              <w:left w:val="nil"/>
              <w:bottom w:val="nil"/>
              <w:right w:val="nil"/>
            </w:tcBorders>
            <w:shd w:val="clear" w:color="auto" w:fill="auto"/>
            <w:noWrap/>
          </w:tcPr>
          <w:p w:rsidR="006A0FB9" w:rsidRPr="00C82D5F" w:rsidRDefault="00281A2E" w:rsidP="002C3297">
            <w:pPr>
              <w:rPr>
                <w:sz w:val="24"/>
              </w:rPr>
            </w:pPr>
            <w:r w:rsidRPr="00C82D5F">
              <w:rPr>
                <w:rFonts w:hint="eastAsia"/>
                <w:sz w:val="24"/>
              </w:rPr>
              <w:t>2.7</w:t>
            </w:r>
            <w:r w:rsidR="005656AC" w:rsidRPr="00C82D5F">
              <w:rPr>
                <w:sz w:val="24"/>
              </w:rPr>
              <w:t>0 (1.52)</w:t>
            </w:r>
            <w:r w:rsidR="0084604E" w:rsidRPr="00C82D5F">
              <w:rPr>
                <w:sz w:val="24"/>
              </w:rPr>
              <w:t>*</w:t>
            </w:r>
          </w:p>
        </w:tc>
        <w:tc>
          <w:tcPr>
            <w:tcW w:w="1500" w:type="dxa"/>
            <w:tcBorders>
              <w:top w:val="nil"/>
              <w:left w:val="nil"/>
              <w:bottom w:val="nil"/>
              <w:right w:val="nil"/>
            </w:tcBorders>
            <w:shd w:val="clear" w:color="auto" w:fill="auto"/>
            <w:noWrap/>
          </w:tcPr>
          <w:p w:rsidR="006A0FB9" w:rsidRPr="00C82D5F" w:rsidRDefault="007869E4" w:rsidP="002C3297">
            <w:pPr>
              <w:rPr>
                <w:sz w:val="24"/>
              </w:rPr>
            </w:pPr>
            <w:r w:rsidRPr="00C82D5F">
              <w:rPr>
                <w:sz w:val="24"/>
              </w:rPr>
              <w:t>−</w:t>
            </w:r>
          </w:p>
        </w:tc>
        <w:tc>
          <w:tcPr>
            <w:tcW w:w="1701" w:type="dxa"/>
            <w:tcBorders>
              <w:top w:val="nil"/>
              <w:left w:val="nil"/>
              <w:bottom w:val="nil"/>
              <w:right w:val="nil"/>
            </w:tcBorders>
            <w:shd w:val="clear" w:color="auto" w:fill="auto"/>
            <w:noWrap/>
          </w:tcPr>
          <w:p w:rsidR="006A0FB9" w:rsidRPr="00C82D5F" w:rsidRDefault="007869E4" w:rsidP="002C3297">
            <w:pPr>
              <w:rPr>
                <w:sz w:val="24"/>
              </w:rPr>
            </w:pPr>
            <w:r w:rsidRPr="00C82D5F">
              <w:rPr>
                <w:sz w:val="24"/>
              </w:rPr>
              <w:t>−</w:t>
            </w:r>
          </w:p>
        </w:tc>
        <w:tc>
          <w:tcPr>
            <w:tcW w:w="1418" w:type="dxa"/>
            <w:tcBorders>
              <w:top w:val="nil"/>
              <w:left w:val="nil"/>
              <w:bottom w:val="nil"/>
              <w:right w:val="nil"/>
            </w:tcBorders>
            <w:shd w:val="clear" w:color="auto" w:fill="auto"/>
            <w:noWrap/>
          </w:tcPr>
          <w:p w:rsidR="006A0FB9" w:rsidRPr="00C82D5F" w:rsidRDefault="007869E4" w:rsidP="002C3297">
            <w:pPr>
              <w:rPr>
                <w:sz w:val="24"/>
              </w:rPr>
            </w:pPr>
            <w:r w:rsidRPr="00C82D5F">
              <w:rPr>
                <w:rFonts w:hint="eastAsia"/>
                <w:sz w:val="24"/>
              </w:rPr>
              <w:t>10.7</w:t>
            </w:r>
            <w:r w:rsidRPr="00C82D5F">
              <w:rPr>
                <w:sz w:val="24"/>
              </w:rPr>
              <w:t xml:space="preserve"> (2.8)</w:t>
            </w:r>
            <w:r w:rsidR="0084604E" w:rsidRPr="00C82D5F">
              <w:rPr>
                <w:sz w:val="24"/>
              </w:rPr>
              <w:t>*</w:t>
            </w:r>
          </w:p>
        </w:tc>
        <w:tc>
          <w:tcPr>
            <w:tcW w:w="2835" w:type="dxa"/>
            <w:tcBorders>
              <w:top w:val="nil"/>
              <w:left w:val="nil"/>
              <w:bottom w:val="nil"/>
              <w:right w:val="nil"/>
            </w:tcBorders>
            <w:shd w:val="clear" w:color="auto" w:fill="auto"/>
            <w:noWrap/>
          </w:tcPr>
          <w:p w:rsidR="0084604E" w:rsidRPr="004A43A8" w:rsidRDefault="006959D7" w:rsidP="002C3297">
            <w:pPr>
              <w:rPr>
                <w:noProof/>
                <w:sz w:val="24"/>
              </w:rPr>
            </w:pPr>
            <w:r>
              <w:rPr>
                <w:sz w:val="24"/>
              </w:rPr>
              <w:t>Thompson</w:t>
            </w:r>
            <w:r w:rsidR="002C3297">
              <w:rPr>
                <w:sz w:val="24"/>
              </w:rPr>
              <w:t xml:space="preserve"> et al.</w:t>
            </w:r>
            <w:r w:rsidR="00CA223E">
              <w:rPr>
                <w:sz w:val="24"/>
              </w:rPr>
              <w:t>,</w:t>
            </w:r>
            <w:r w:rsidR="00281A2E" w:rsidRPr="004A43A8">
              <w:rPr>
                <w:noProof/>
                <w:sz w:val="24"/>
              </w:rPr>
              <w:t xml:space="preserve"> 1997</w:t>
            </w:r>
          </w:p>
        </w:tc>
      </w:tr>
      <w:tr w:rsidR="00490121" w:rsidRPr="0066583A" w:rsidTr="00E75761">
        <w:trPr>
          <w:trHeight w:val="437"/>
          <w:jc w:val="center"/>
        </w:trPr>
        <w:tc>
          <w:tcPr>
            <w:tcW w:w="3952" w:type="dxa"/>
            <w:tcBorders>
              <w:top w:val="nil"/>
              <w:left w:val="nil"/>
              <w:bottom w:val="nil"/>
              <w:right w:val="nil"/>
            </w:tcBorders>
            <w:shd w:val="clear" w:color="auto" w:fill="auto"/>
            <w:noWrap/>
          </w:tcPr>
          <w:p w:rsidR="00490121" w:rsidRPr="00E8604B" w:rsidRDefault="00490121" w:rsidP="002C3297">
            <w:pPr>
              <w:rPr>
                <w:sz w:val="24"/>
              </w:rPr>
            </w:pPr>
            <w:r w:rsidRPr="00E8604B">
              <w:rPr>
                <w:sz w:val="24"/>
              </w:rPr>
              <w:t>Dominant riparian trees</w:t>
            </w:r>
            <w:r w:rsidRPr="00E8604B">
              <w:t xml:space="preserve"> </w:t>
            </w:r>
            <w:r w:rsidRPr="00E8604B">
              <w:rPr>
                <w:sz w:val="24"/>
              </w:rPr>
              <w:t>along the Middle Rio Grande, USA</w:t>
            </w:r>
          </w:p>
        </w:tc>
        <w:tc>
          <w:tcPr>
            <w:tcW w:w="1632"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463.0</w:t>
            </w:r>
            <w:r w:rsidRPr="00C82D5F">
              <w:rPr>
                <w:sz w:val="24"/>
              </w:rPr>
              <w:t xml:space="preserve"> (0.8)</w:t>
            </w:r>
          </w:p>
        </w:tc>
        <w:tc>
          <w:tcPr>
            <w:tcW w:w="1632"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31.0</w:t>
            </w:r>
            <w:r w:rsidRPr="00C82D5F">
              <w:rPr>
                <w:sz w:val="24"/>
              </w:rPr>
              <w:t xml:space="preserve"> (8.0)</w:t>
            </w:r>
            <w:r w:rsidR="00B10424" w:rsidRPr="00C82D5F">
              <w:rPr>
                <w:sz w:val="24"/>
              </w:rPr>
              <w:t>*</w:t>
            </w:r>
          </w:p>
        </w:tc>
        <w:tc>
          <w:tcPr>
            <w:tcW w:w="1632"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1.50 (</w:t>
            </w:r>
            <w:r w:rsidRPr="00C82D5F">
              <w:rPr>
                <w:sz w:val="24"/>
              </w:rPr>
              <w:t>4.10</w:t>
            </w:r>
            <w:r w:rsidRPr="00C82D5F">
              <w:rPr>
                <w:rFonts w:hint="eastAsia"/>
                <w:sz w:val="24"/>
              </w:rPr>
              <w:t>)</w:t>
            </w:r>
          </w:p>
        </w:tc>
        <w:tc>
          <w:tcPr>
            <w:tcW w:w="1500"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18.4 (</w:t>
            </w:r>
            <w:r w:rsidRPr="00C82D5F">
              <w:rPr>
                <w:sz w:val="24"/>
              </w:rPr>
              <w:t>4.2</w:t>
            </w:r>
            <w:r w:rsidRPr="00C82D5F">
              <w:rPr>
                <w:rFonts w:hint="eastAsia"/>
                <w:sz w:val="24"/>
              </w:rPr>
              <w:t>)</w:t>
            </w:r>
            <w:r w:rsidR="00A61C89" w:rsidRPr="00C82D5F">
              <w:rPr>
                <w:sz w:val="24"/>
              </w:rPr>
              <w:t>*</w:t>
            </w:r>
          </w:p>
        </w:tc>
        <w:tc>
          <w:tcPr>
            <w:tcW w:w="1701"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1010 (</w:t>
            </w:r>
            <w:r w:rsidRPr="00C82D5F">
              <w:rPr>
                <w:sz w:val="24"/>
              </w:rPr>
              <w:t>560</w:t>
            </w:r>
            <w:r w:rsidRPr="00C82D5F">
              <w:rPr>
                <w:rFonts w:hint="eastAsia"/>
                <w:sz w:val="24"/>
              </w:rPr>
              <w:t>)</w:t>
            </w:r>
            <w:r w:rsidR="00A61C89" w:rsidRPr="00C82D5F">
              <w:rPr>
                <w:sz w:val="24"/>
              </w:rPr>
              <w:t>*</w:t>
            </w:r>
          </w:p>
        </w:tc>
        <w:tc>
          <w:tcPr>
            <w:tcW w:w="1418" w:type="dxa"/>
            <w:tcBorders>
              <w:top w:val="nil"/>
              <w:left w:val="nil"/>
              <w:bottom w:val="nil"/>
              <w:right w:val="nil"/>
            </w:tcBorders>
            <w:shd w:val="clear" w:color="auto" w:fill="auto"/>
            <w:noWrap/>
          </w:tcPr>
          <w:p w:rsidR="00490121" w:rsidRPr="00C82D5F" w:rsidRDefault="00283325" w:rsidP="002C3297">
            <w:pPr>
              <w:rPr>
                <w:sz w:val="24"/>
              </w:rPr>
            </w:pPr>
            <w:r w:rsidRPr="00C82D5F">
              <w:rPr>
                <w:rFonts w:hint="eastAsia"/>
                <w:sz w:val="24"/>
              </w:rPr>
              <w:t>53.0 (</w:t>
            </w:r>
            <w:r w:rsidRPr="00C82D5F">
              <w:rPr>
                <w:sz w:val="24"/>
              </w:rPr>
              <w:t>21.0</w:t>
            </w:r>
            <w:r w:rsidRPr="00C82D5F">
              <w:rPr>
                <w:rFonts w:hint="eastAsia"/>
                <w:sz w:val="24"/>
              </w:rPr>
              <w:t>)</w:t>
            </w:r>
            <w:r w:rsidR="00A61C89" w:rsidRPr="00C82D5F">
              <w:rPr>
                <w:sz w:val="24"/>
              </w:rPr>
              <w:t>*</w:t>
            </w:r>
          </w:p>
        </w:tc>
        <w:tc>
          <w:tcPr>
            <w:tcW w:w="2835" w:type="dxa"/>
            <w:tcBorders>
              <w:top w:val="nil"/>
              <w:left w:val="nil"/>
              <w:bottom w:val="nil"/>
              <w:right w:val="nil"/>
            </w:tcBorders>
            <w:shd w:val="clear" w:color="auto" w:fill="auto"/>
            <w:noWrap/>
          </w:tcPr>
          <w:p w:rsidR="00490121" w:rsidRPr="00E8604B" w:rsidRDefault="00B81234" w:rsidP="002C3297">
            <w:pPr>
              <w:rPr>
                <w:noProof/>
                <w:sz w:val="24"/>
              </w:rPr>
            </w:pPr>
            <w:r w:rsidRPr="00E8604B">
              <w:rPr>
                <w:rFonts w:hint="eastAsia"/>
                <w:noProof/>
                <w:sz w:val="24"/>
              </w:rPr>
              <w:t xml:space="preserve">Tibbets </w:t>
            </w:r>
            <w:r w:rsidR="002C3297">
              <w:rPr>
                <w:noProof/>
                <w:sz w:val="24"/>
              </w:rPr>
              <w:t>and</w:t>
            </w:r>
            <w:r w:rsidRPr="00E8604B">
              <w:rPr>
                <w:noProof/>
                <w:sz w:val="24"/>
              </w:rPr>
              <w:t xml:space="preserve"> </w:t>
            </w:r>
            <w:r w:rsidR="00032119" w:rsidRPr="00E8604B">
              <w:rPr>
                <w:noProof/>
                <w:sz w:val="24"/>
              </w:rPr>
              <w:t>M</w:t>
            </w:r>
            <w:r w:rsidR="00032119" w:rsidRPr="00E8604B">
              <w:rPr>
                <w:sz w:val="24"/>
              </w:rPr>
              <w:t>olles</w:t>
            </w:r>
            <w:r w:rsidR="00CA223E">
              <w:rPr>
                <w:sz w:val="24"/>
              </w:rPr>
              <w:t>,</w:t>
            </w:r>
            <w:r w:rsidRPr="00E8604B">
              <w:rPr>
                <w:noProof/>
                <w:sz w:val="24"/>
              </w:rPr>
              <w:t xml:space="preserve"> 2005</w:t>
            </w:r>
          </w:p>
        </w:tc>
      </w:tr>
      <w:tr w:rsidR="00DC42CD" w:rsidRPr="0066583A" w:rsidTr="00E75761">
        <w:trPr>
          <w:trHeight w:val="437"/>
          <w:jc w:val="center"/>
        </w:trPr>
        <w:tc>
          <w:tcPr>
            <w:tcW w:w="3952" w:type="dxa"/>
            <w:tcBorders>
              <w:top w:val="nil"/>
              <w:left w:val="nil"/>
              <w:right w:val="nil"/>
            </w:tcBorders>
            <w:shd w:val="clear" w:color="auto" w:fill="auto"/>
            <w:noWrap/>
          </w:tcPr>
          <w:p w:rsidR="00DC42CD" w:rsidRPr="001A2B80" w:rsidRDefault="00DC42CD" w:rsidP="002C3297">
            <w:pPr>
              <w:rPr>
                <w:sz w:val="24"/>
              </w:rPr>
            </w:pPr>
            <w:r w:rsidRPr="001A2B80">
              <w:rPr>
                <w:sz w:val="24"/>
              </w:rPr>
              <w:t>Global flora</w:t>
            </w:r>
          </w:p>
        </w:tc>
        <w:tc>
          <w:tcPr>
            <w:tcW w:w="1632" w:type="dxa"/>
            <w:tcBorders>
              <w:top w:val="nil"/>
              <w:left w:val="nil"/>
              <w:right w:val="nil"/>
            </w:tcBorders>
            <w:shd w:val="clear" w:color="auto" w:fill="auto"/>
            <w:noWrap/>
          </w:tcPr>
          <w:p w:rsidR="00DC42CD" w:rsidRPr="00C82D5F" w:rsidRDefault="00DC42CD" w:rsidP="002C3297">
            <w:pPr>
              <w:rPr>
                <w:sz w:val="24"/>
              </w:rPr>
            </w:pPr>
            <w:r w:rsidRPr="00C82D5F">
              <w:rPr>
                <w:sz w:val="24"/>
              </w:rPr>
              <w:t>−</w:t>
            </w:r>
          </w:p>
        </w:tc>
        <w:tc>
          <w:tcPr>
            <w:tcW w:w="1632" w:type="dxa"/>
            <w:tcBorders>
              <w:top w:val="nil"/>
              <w:left w:val="nil"/>
              <w:right w:val="nil"/>
            </w:tcBorders>
            <w:shd w:val="clear" w:color="auto" w:fill="auto"/>
            <w:noWrap/>
          </w:tcPr>
          <w:p w:rsidR="00DC42CD" w:rsidRPr="00C82D5F" w:rsidRDefault="00DC42CD" w:rsidP="002C3297">
            <w:pPr>
              <w:rPr>
                <w:sz w:val="24"/>
              </w:rPr>
            </w:pPr>
            <w:r w:rsidRPr="00C82D5F">
              <w:rPr>
                <w:sz w:val="24"/>
              </w:rPr>
              <w:t>20.1 (8.7)</w:t>
            </w:r>
          </w:p>
        </w:tc>
        <w:tc>
          <w:tcPr>
            <w:tcW w:w="1632" w:type="dxa"/>
            <w:tcBorders>
              <w:top w:val="nil"/>
              <w:left w:val="nil"/>
              <w:right w:val="nil"/>
            </w:tcBorders>
            <w:shd w:val="clear" w:color="auto" w:fill="auto"/>
            <w:noWrap/>
          </w:tcPr>
          <w:p w:rsidR="00DC42CD" w:rsidRPr="00C82D5F" w:rsidRDefault="00DC42CD" w:rsidP="002C3297">
            <w:pPr>
              <w:rPr>
                <w:sz w:val="24"/>
              </w:rPr>
            </w:pPr>
            <w:r w:rsidRPr="00C82D5F">
              <w:rPr>
                <w:sz w:val="24"/>
              </w:rPr>
              <w:t>1.77 (1.12)</w:t>
            </w:r>
          </w:p>
        </w:tc>
        <w:tc>
          <w:tcPr>
            <w:tcW w:w="1500" w:type="dxa"/>
            <w:tcBorders>
              <w:top w:val="nil"/>
              <w:left w:val="nil"/>
              <w:right w:val="nil"/>
            </w:tcBorders>
            <w:shd w:val="clear" w:color="auto" w:fill="auto"/>
            <w:noWrap/>
          </w:tcPr>
          <w:p w:rsidR="00DC42CD" w:rsidRPr="00C82D5F" w:rsidRDefault="00DC42CD" w:rsidP="002C3297">
            <w:pPr>
              <w:rPr>
                <w:sz w:val="24"/>
              </w:rPr>
            </w:pPr>
            <w:r w:rsidRPr="00C82D5F">
              <w:rPr>
                <w:sz w:val="24"/>
              </w:rPr>
              <w:t>−</w:t>
            </w:r>
          </w:p>
        </w:tc>
        <w:tc>
          <w:tcPr>
            <w:tcW w:w="1701" w:type="dxa"/>
            <w:tcBorders>
              <w:top w:val="nil"/>
              <w:left w:val="nil"/>
              <w:right w:val="nil"/>
            </w:tcBorders>
            <w:shd w:val="clear" w:color="auto" w:fill="auto"/>
            <w:noWrap/>
          </w:tcPr>
          <w:p w:rsidR="00DC42CD" w:rsidRPr="00C82D5F" w:rsidRDefault="00DC42CD" w:rsidP="002C3297">
            <w:pPr>
              <w:rPr>
                <w:sz w:val="24"/>
              </w:rPr>
            </w:pPr>
            <w:r w:rsidRPr="00C82D5F">
              <w:rPr>
                <w:sz w:val="24"/>
              </w:rPr>
              <w:t>−</w:t>
            </w:r>
          </w:p>
        </w:tc>
        <w:tc>
          <w:tcPr>
            <w:tcW w:w="1418" w:type="dxa"/>
            <w:tcBorders>
              <w:top w:val="nil"/>
              <w:left w:val="nil"/>
              <w:right w:val="nil"/>
            </w:tcBorders>
            <w:shd w:val="clear" w:color="auto" w:fill="auto"/>
            <w:noWrap/>
          </w:tcPr>
          <w:p w:rsidR="00DC42CD" w:rsidRPr="00C82D5F" w:rsidRDefault="00DC42CD" w:rsidP="002C3297">
            <w:pPr>
              <w:rPr>
                <w:sz w:val="24"/>
              </w:rPr>
            </w:pPr>
            <w:r w:rsidRPr="00C82D5F">
              <w:rPr>
                <w:sz w:val="24"/>
              </w:rPr>
              <w:t>13.8 (9.5)</w:t>
            </w:r>
          </w:p>
        </w:tc>
        <w:tc>
          <w:tcPr>
            <w:tcW w:w="2835" w:type="dxa"/>
            <w:tcBorders>
              <w:top w:val="nil"/>
              <w:left w:val="nil"/>
              <w:right w:val="nil"/>
            </w:tcBorders>
            <w:shd w:val="clear" w:color="auto" w:fill="auto"/>
            <w:noWrap/>
          </w:tcPr>
          <w:p w:rsidR="00DC42CD" w:rsidRPr="001A2B80" w:rsidRDefault="002D57BF" w:rsidP="002C3297">
            <w:pPr>
              <w:rPr>
                <w:sz w:val="24"/>
              </w:rPr>
            </w:pPr>
            <w:r w:rsidRPr="001A2B80">
              <w:rPr>
                <w:noProof/>
                <w:sz w:val="24"/>
              </w:rPr>
              <w:t xml:space="preserve">Reich </w:t>
            </w:r>
            <w:r w:rsidR="002C3297">
              <w:rPr>
                <w:noProof/>
                <w:sz w:val="24"/>
              </w:rPr>
              <w:t>and</w:t>
            </w:r>
            <w:r w:rsidRPr="001A2B80">
              <w:rPr>
                <w:noProof/>
                <w:sz w:val="24"/>
              </w:rPr>
              <w:t xml:space="preserve"> Oleksyn</w:t>
            </w:r>
            <w:r w:rsidR="00CA223E">
              <w:rPr>
                <w:noProof/>
                <w:sz w:val="24"/>
              </w:rPr>
              <w:t>,</w:t>
            </w:r>
            <w:r w:rsidR="0027418A" w:rsidRPr="001A2B80">
              <w:rPr>
                <w:rFonts w:hint="eastAsia"/>
                <w:noProof/>
                <w:sz w:val="24"/>
              </w:rPr>
              <w:t xml:space="preserve"> </w:t>
            </w:r>
            <w:r w:rsidR="00DC42CD" w:rsidRPr="001A2B80">
              <w:rPr>
                <w:noProof/>
                <w:sz w:val="24"/>
              </w:rPr>
              <w:t>2004</w:t>
            </w:r>
          </w:p>
        </w:tc>
      </w:tr>
      <w:tr w:rsidR="00DC42CD" w:rsidRPr="0066583A" w:rsidTr="00E75761">
        <w:trPr>
          <w:trHeight w:val="437"/>
          <w:jc w:val="center"/>
        </w:trPr>
        <w:tc>
          <w:tcPr>
            <w:tcW w:w="3952" w:type="dxa"/>
            <w:tcBorders>
              <w:top w:val="nil"/>
              <w:left w:val="nil"/>
              <w:bottom w:val="single" w:sz="12" w:space="0" w:color="auto"/>
              <w:right w:val="nil"/>
            </w:tcBorders>
            <w:shd w:val="clear" w:color="auto" w:fill="auto"/>
            <w:noWrap/>
          </w:tcPr>
          <w:p w:rsidR="00DC42CD" w:rsidRPr="001A2B80" w:rsidRDefault="00DC42CD" w:rsidP="002C3297">
            <w:pPr>
              <w:rPr>
                <w:sz w:val="24"/>
              </w:rPr>
            </w:pPr>
            <w:r w:rsidRPr="001A2B80">
              <w:rPr>
                <w:sz w:val="24"/>
              </w:rPr>
              <w:t>Global flora</w:t>
            </w:r>
          </w:p>
        </w:tc>
        <w:tc>
          <w:tcPr>
            <w:tcW w:w="1632"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464.0 (32.1)</w:t>
            </w:r>
          </w:p>
        </w:tc>
        <w:tc>
          <w:tcPr>
            <w:tcW w:w="1632"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20.6 (12.2)</w:t>
            </w:r>
          </w:p>
        </w:tc>
        <w:tc>
          <w:tcPr>
            <w:tcW w:w="1632"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1.99 (1.49)</w:t>
            </w:r>
            <w:r w:rsidR="00B10424" w:rsidRPr="00C82D5F">
              <w:rPr>
                <w:sz w:val="24"/>
              </w:rPr>
              <w:t>*</w:t>
            </w:r>
          </w:p>
        </w:tc>
        <w:tc>
          <w:tcPr>
            <w:tcW w:w="1500"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22.5 (10.6)</w:t>
            </w:r>
            <w:r w:rsidR="00366608" w:rsidRPr="00C82D5F">
              <w:rPr>
                <w:sz w:val="24"/>
              </w:rPr>
              <w:t>*</w:t>
            </w:r>
          </w:p>
        </w:tc>
        <w:tc>
          <w:tcPr>
            <w:tcW w:w="1701"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232.0 (145.0)</w:t>
            </w:r>
            <w:r w:rsidR="00A61C89" w:rsidRPr="00C82D5F">
              <w:rPr>
                <w:sz w:val="24"/>
              </w:rPr>
              <w:t>*</w:t>
            </w:r>
          </w:p>
        </w:tc>
        <w:tc>
          <w:tcPr>
            <w:tcW w:w="1418" w:type="dxa"/>
            <w:tcBorders>
              <w:top w:val="nil"/>
              <w:left w:val="nil"/>
              <w:bottom w:val="single" w:sz="12" w:space="0" w:color="auto"/>
              <w:right w:val="nil"/>
            </w:tcBorders>
            <w:shd w:val="clear" w:color="auto" w:fill="auto"/>
            <w:noWrap/>
          </w:tcPr>
          <w:p w:rsidR="00DC42CD" w:rsidRPr="00C82D5F" w:rsidRDefault="00DC42CD" w:rsidP="002C3297">
            <w:pPr>
              <w:rPr>
                <w:sz w:val="24"/>
              </w:rPr>
            </w:pPr>
            <w:r w:rsidRPr="00C82D5F">
              <w:rPr>
                <w:sz w:val="24"/>
              </w:rPr>
              <w:t>12.7 (6.8)</w:t>
            </w:r>
          </w:p>
        </w:tc>
        <w:tc>
          <w:tcPr>
            <w:tcW w:w="2835" w:type="dxa"/>
            <w:tcBorders>
              <w:top w:val="nil"/>
              <w:left w:val="nil"/>
              <w:bottom w:val="single" w:sz="12" w:space="0" w:color="auto"/>
              <w:right w:val="nil"/>
            </w:tcBorders>
            <w:shd w:val="clear" w:color="auto" w:fill="auto"/>
            <w:noWrap/>
          </w:tcPr>
          <w:p w:rsidR="00DC42CD" w:rsidRPr="001A2B80" w:rsidRDefault="00DC42CD" w:rsidP="002C3297">
            <w:pPr>
              <w:rPr>
                <w:sz w:val="24"/>
              </w:rPr>
            </w:pPr>
            <w:r w:rsidRPr="001A2B80">
              <w:rPr>
                <w:noProof/>
                <w:sz w:val="24"/>
              </w:rPr>
              <w:t>Elser</w:t>
            </w:r>
            <w:r w:rsidRPr="001A2B80">
              <w:rPr>
                <w:i/>
                <w:noProof/>
                <w:sz w:val="24"/>
              </w:rPr>
              <w:t xml:space="preserve"> </w:t>
            </w:r>
            <w:r w:rsidR="0027418A" w:rsidRPr="001A2B80">
              <w:rPr>
                <w:noProof/>
                <w:sz w:val="24"/>
              </w:rPr>
              <w:t>et al.</w:t>
            </w:r>
            <w:r w:rsidR="00CA223E">
              <w:rPr>
                <w:noProof/>
                <w:sz w:val="24"/>
              </w:rPr>
              <w:t>,</w:t>
            </w:r>
            <w:r w:rsidR="0027418A" w:rsidRPr="001A2B80">
              <w:rPr>
                <w:rFonts w:hint="eastAsia"/>
                <w:noProof/>
                <w:sz w:val="24"/>
              </w:rPr>
              <w:t xml:space="preserve"> </w:t>
            </w:r>
            <w:r w:rsidRPr="001A2B80">
              <w:rPr>
                <w:noProof/>
                <w:sz w:val="24"/>
              </w:rPr>
              <w:t>2000</w:t>
            </w:r>
          </w:p>
        </w:tc>
      </w:tr>
    </w:tbl>
    <w:p w:rsidR="006C4B81" w:rsidRDefault="005C3055" w:rsidP="005C3055">
      <w:pPr>
        <w:spacing w:line="480" w:lineRule="auto"/>
        <w:rPr>
          <w:sz w:val="24"/>
        </w:rPr>
      </w:pPr>
      <w:r w:rsidRPr="0066583A">
        <w:rPr>
          <w:sz w:val="24"/>
        </w:rPr>
        <w:t>* denote significan</w:t>
      </w:r>
      <w:r w:rsidR="00B55190">
        <w:rPr>
          <w:sz w:val="24"/>
        </w:rPr>
        <w:t>t difference</w:t>
      </w:r>
      <w:r w:rsidRPr="0066583A">
        <w:rPr>
          <w:sz w:val="24"/>
        </w:rPr>
        <w:t xml:space="preserve"> </w:t>
      </w:r>
      <w:r w:rsidR="00B55190">
        <w:rPr>
          <w:sz w:val="24"/>
        </w:rPr>
        <w:t xml:space="preserve">in leaf element traits between the shrubs </w:t>
      </w:r>
      <w:r w:rsidR="00B55190" w:rsidRPr="001A2B80">
        <w:rPr>
          <w:rFonts w:hint="eastAsia"/>
          <w:sz w:val="24"/>
        </w:rPr>
        <w:t>on the Tibetan Plateau</w:t>
      </w:r>
      <w:r w:rsidR="00B55190" w:rsidRPr="0066583A">
        <w:rPr>
          <w:sz w:val="24"/>
        </w:rPr>
        <w:t xml:space="preserve"> </w:t>
      </w:r>
      <w:r w:rsidR="00B55190">
        <w:rPr>
          <w:sz w:val="24"/>
        </w:rPr>
        <w:t xml:space="preserve">and other </w:t>
      </w:r>
      <w:r w:rsidR="00B55190" w:rsidRPr="0066583A">
        <w:rPr>
          <w:rFonts w:hint="eastAsia"/>
          <w:sz w:val="24"/>
        </w:rPr>
        <w:t xml:space="preserve">regional or global </w:t>
      </w:r>
      <w:r w:rsidR="00B55190">
        <w:rPr>
          <w:sz w:val="24"/>
        </w:rPr>
        <w:t>plants</w:t>
      </w:r>
      <w:r w:rsidR="00B55190" w:rsidRPr="0066583A">
        <w:rPr>
          <w:sz w:val="24"/>
        </w:rPr>
        <w:t xml:space="preserve"> </w:t>
      </w:r>
      <w:r w:rsidRPr="0066583A">
        <w:rPr>
          <w:sz w:val="24"/>
        </w:rPr>
        <w:t>at the 0.05</w:t>
      </w:r>
      <w:r w:rsidR="00AE2946">
        <w:rPr>
          <w:sz w:val="24"/>
        </w:rPr>
        <w:t xml:space="preserve"> level</w:t>
      </w:r>
      <w:r w:rsidR="00BC6CE3">
        <w:rPr>
          <w:sz w:val="24"/>
        </w:rPr>
        <w:t>.</w:t>
      </w:r>
    </w:p>
    <w:p w:rsidR="00F94BC6" w:rsidRDefault="00F94BC6" w:rsidP="005C3055">
      <w:pPr>
        <w:spacing w:line="480" w:lineRule="auto"/>
        <w:rPr>
          <w:sz w:val="24"/>
        </w:rPr>
      </w:pPr>
    </w:p>
    <w:p w:rsidR="00F94BC6" w:rsidRDefault="00F94BC6" w:rsidP="005C3055">
      <w:pPr>
        <w:spacing w:line="480" w:lineRule="auto"/>
        <w:rPr>
          <w:b/>
          <w:sz w:val="24"/>
        </w:rPr>
      </w:pPr>
      <w:r w:rsidRPr="00F94BC6">
        <w:rPr>
          <w:b/>
          <w:sz w:val="24"/>
        </w:rPr>
        <w:lastRenderedPageBreak/>
        <w:t xml:space="preserve">Appendix A: </w:t>
      </w:r>
      <w:r w:rsidR="00222A2A">
        <w:rPr>
          <w:b/>
          <w:sz w:val="24"/>
        </w:rPr>
        <w:t>Additional tables</w:t>
      </w:r>
    </w:p>
    <w:p w:rsidR="00F94BC6" w:rsidRPr="00460E75" w:rsidRDefault="00F94BC6" w:rsidP="00F94BC6">
      <w:pPr>
        <w:spacing w:line="480" w:lineRule="auto"/>
        <w:rPr>
          <w:szCs w:val="21"/>
        </w:rPr>
      </w:pPr>
      <w:r w:rsidRPr="00962342">
        <w:rPr>
          <w:b/>
          <w:szCs w:val="21"/>
        </w:rPr>
        <w:t xml:space="preserve">Table </w:t>
      </w:r>
      <w:r>
        <w:rPr>
          <w:b/>
          <w:szCs w:val="21"/>
        </w:rPr>
        <w:t>A</w:t>
      </w:r>
      <w:r w:rsidRPr="00962342">
        <w:rPr>
          <w:rFonts w:hint="eastAsia"/>
          <w:b/>
          <w:szCs w:val="21"/>
        </w:rPr>
        <w:t>1</w:t>
      </w:r>
      <w:r w:rsidRPr="00962342">
        <w:rPr>
          <w:b/>
          <w:szCs w:val="21"/>
        </w:rPr>
        <w:t>.</w:t>
      </w:r>
      <w:r w:rsidRPr="00460E75">
        <w:rPr>
          <w:b/>
          <w:szCs w:val="21"/>
        </w:rPr>
        <w:t xml:space="preserve"> </w:t>
      </w:r>
      <w:r w:rsidRPr="00460E75">
        <w:rPr>
          <w:szCs w:val="21"/>
        </w:rPr>
        <w:t>Geographical</w:t>
      </w:r>
      <w:r w:rsidRPr="00460E75">
        <w:rPr>
          <w:rFonts w:hint="eastAsia"/>
          <w:szCs w:val="21"/>
        </w:rPr>
        <w:t>,</w:t>
      </w:r>
      <w:r w:rsidRPr="00460E75">
        <w:rPr>
          <w:szCs w:val="21"/>
        </w:rPr>
        <w:t xml:space="preserve"> climat</w:t>
      </w:r>
      <w:r w:rsidRPr="00460E75">
        <w:rPr>
          <w:rFonts w:hint="eastAsia"/>
          <w:szCs w:val="21"/>
        </w:rPr>
        <w:t>ic</w:t>
      </w:r>
      <w:r w:rsidRPr="00460E75">
        <w:rPr>
          <w:szCs w:val="21"/>
        </w:rPr>
        <w:t xml:space="preserve"> </w:t>
      </w:r>
      <w:r w:rsidRPr="00460E75">
        <w:rPr>
          <w:rFonts w:hint="eastAsia"/>
          <w:szCs w:val="21"/>
        </w:rPr>
        <w:t>and soil nutrient</w:t>
      </w:r>
      <w:r w:rsidRPr="00460E75">
        <w:rPr>
          <w:szCs w:val="21"/>
        </w:rPr>
        <w:t xml:space="preserve"> information of different shrub types </w:t>
      </w:r>
      <w:r w:rsidRPr="00460E75">
        <w:rPr>
          <w:rFonts w:hint="eastAsia"/>
          <w:szCs w:val="21"/>
        </w:rPr>
        <w:t xml:space="preserve">and representative dominant shrub species on the Tibetan Plateau. </w:t>
      </w:r>
    </w:p>
    <w:tbl>
      <w:tblPr>
        <w:tblW w:w="13994" w:type="dxa"/>
        <w:jc w:val="center"/>
        <w:tblLayout w:type="fixed"/>
        <w:tblLook w:val="0000" w:firstRow="0" w:lastRow="0" w:firstColumn="0" w:lastColumn="0" w:noHBand="0" w:noVBand="0"/>
      </w:tblPr>
      <w:tblGrid>
        <w:gridCol w:w="2853"/>
        <w:gridCol w:w="1591"/>
        <w:gridCol w:w="1592"/>
        <w:gridCol w:w="1591"/>
        <w:gridCol w:w="1592"/>
        <w:gridCol w:w="1591"/>
        <w:gridCol w:w="1592"/>
        <w:gridCol w:w="1592"/>
      </w:tblGrid>
      <w:tr w:rsidR="00F94BC6" w:rsidRPr="00CC7506" w:rsidTr="00E0598A">
        <w:trPr>
          <w:trHeight w:hRule="exact" w:val="437"/>
          <w:jc w:val="center"/>
        </w:trPr>
        <w:tc>
          <w:tcPr>
            <w:tcW w:w="2853" w:type="dxa"/>
            <w:tcBorders>
              <w:top w:val="single" w:sz="12" w:space="0" w:color="auto"/>
              <w:left w:val="nil"/>
              <w:bottom w:val="single" w:sz="8" w:space="0" w:color="auto"/>
              <w:right w:val="nil"/>
            </w:tcBorders>
            <w:shd w:val="clear" w:color="auto" w:fill="auto"/>
            <w:noWrap/>
            <w:vAlign w:val="center"/>
          </w:tcPr>
          <w:p w:rsidR="00F94BC6" w:rsidRPr="00CC7506" w:rsidRDefault="00F94BC6" w:rsidP="00E0598A">
            <w:pPr>
              <w:rPr>
                <w:szCs w:val="21"/>
              </w:rPr>
            </w:pPr>
            <w:r w:rsidRPr="00CC7506">
              <w:rPr>
                <w:szCs w:val="21"/>
              </w:rPr>
              <w:t>Shrub type</w:t>
            </w:r>
          </w:p>
        </w:tc>
        <w:tc>
          <w:tcPr>
            <w:tcW w:w="1591" w:type="dxa"/>
            <w:tcBorders>
              <w:top w:val="single" w:sz="12" w:space="0" w:color="auto"/>
              <w:left w:val="nil"/>
              <w:bottom w:val="single" w:sz="8" w:space="0" w:color="auto"/>
              <w:right w:val="nil"/>
            </w:tcBorders>
            <w:shd w:val="clear" w:color="auto" w:fill="auto"/>
            <w:noWrap/>
            <w:vAlign w:val="center"/>
          </w:tcPr>
          <w:p w:rsidR="00F94BC6" w:rsidRPr="00CC7506" w:rsidRDefault="00F94BC6" w:rsidP="00E0598A">
            <w:pPr>
              <w:rPr>
                <w:szCs w:val="21"/>
              </w:rPr>
            </w:pPr>
            <w:r w:rsidRPr="00CC7506">
              <w:rPr>
                <w:szCs w:val="21"/>
              </w:rPr>
              <w:t>Altitude (m)</w:t>
            </w:r>
          </w:p>
        </w:tc>
        <w:tc>
          <w:tcPr>
            <w:tcW w:w="1592" w:type="dxa"/>
            <w:tcBorders>
              <w:top w:val="single" w:sz="12" w:space="0" w:color="auto"/>
              <w:left w:val="nil"/>
              <w:bottom w:val="single" w:sz="8" w:space="0" w:color="auto"/>
              <w:right w:val="nil"/>
            </w:tcBorders>
            <w:shd w:val="clear" w:color="auto" w:fill="auto"/>
            <w:noWrap/>
            <w:vAlign w:val="center"/>
          </w:tcPr>
          <w:p w:rsidR="00F94BC6" w:rsidRPr="00CC7506" w:rsidRDefault="00F94BC6" w:rsidP="00E0598A">
            <w:pPr>
              <w:ind w:firstLineChars="50" w:firstLine="105"/>
              <w:rPr>
                <w:szCs w:val="21"/>
              </w:rPr>
            </w:pPr>
            <w:r w:rsidRPr="00CC7506">
              <w:rPr>
                <w:szCs w:val="21"/>
              </w:rPr>
              <w:t>MAP (mm)</w:t>
            </w:r>
          </w:p>
        </w:tc>
        <w:tc>
          <w:tcPr>
            <w:tcW w:w="1591" w:type="dxa"/>
            <w:tcBorders>
              <w:top w:val="single" w:sz="12" w:space="0" w:color="auto"/>
              <w:left w:val="nil"/>
              <w:bottom w:val="single" w:sz="8" w:space="0" w:color="auto"/>
              <w:right w:val="nil"/>
            </w:tcBorders>
            <w:shd w:val="clear" w:color="auto" w:fill="auto"/>
            <w:noWrap/>
            <w:vAlign w:val="center"/>
          </w:tcPr>
          <w:p w:rsidR="00F94BC6" w:rsidRPr="00CC7506" w:rsidRDefault="00F94BC6" w:rsidP="00E0598A">
            <w:pPr>
              <w:ind w:firstLineChars="50" w:firstLine="105"/>
              <w:rPr>
                <w:szCs w:val="21"/>
              </w:rPr>
            </w:pPr>
            <w:r w:rsidRPr="00CC7506">
              <w:rPr>
                <w:szCs w:val="21"/>
              </w:rPr>
              <w:t>MAT (ºC)</w:t>
            </w:r>
          </w:p>
        </w:tc>
        <w:tc>
          <w:tcPr>
            <w:tcW w:w="1592" w:type="dxa"/>
            <w:tcBorders>
              <w:top w:val="single" w:sz="12" w:space="0" w:color="auto"/>
              <w:left w:val="nil"/>
              <w:bottom w:val="single" w:sz="8" w:space="0" w:color="auto"/>
              <w:right w:val="nil"/>
            </w:tcBorders>
            <w:vAlign w:val="center"/>
          </w:tcPr>
          <w:p w:rsidR="00F94BC6" w:rsidRPr="00CC7506" w:rsidRDefault="00F94BC6" w:rsidP="00E0598A">
            <w:pPr>
              <w:ind w:firstLineChars="150" w:firstLine="315"/>
              <w:rPr>
                <w:szCs w:val="21"/>
              </w:rPr>
            </w:pPr>
            <w:r w:rsidRPr="00CC7506">
              <w:rPr>
                <w:rFonts w:hint="eastAsia"/>
                <w:szCs w:val="21"/>
              </w:rPr>
              <w:t>RDI</w:t>
            </w:r>
          </w:p>
        </w:tc>
        <w:tc>
          <w:tcPr>
            <w:tcW w:w="1591" w:type="dxa"/>
            <w:tcBorders>
              <w:top w:val="single" w:sz="12" w:space="0" w:color="auto"/>
              <w:left w:val="nil"/>
              <w:bottom w:val="single" w:sz="8" w:space="0" w:color="auto"/>
              <w:right w:val="nil"/>
            </w:tcBorders>
            <w:vAlign w:val="center"/>
          </w:tcPr>
          <w:p w:rsidR="00F94BC6" w:rsidRPr="00CC7506" w:rsidRDefault="00F94BC6" w:rsidP="00E0598A">
            <w:pPr>
              <w:rPr>
                <w:szCs w:val="21"/>
              </w:rPr>
            </w:pPr>
            <w:r w:rsidRPr="00CC7506">
              <w:rPr>
                <w:rFonts w:hint="eastAsia"/>
                <w:szCs w:val="21"/>
              </w:rPr>
              <w:t xml:space="preserve">Soil C </w:t>
            </w:r>
            <w:r w:rsidRPr="00CC7506">
              <w:rPr>
                <w:szCs w:val="21"/>
              </w:rPr>
              <w:t>(mg g</w:t>
            </w:r>
            <w:r w:rsidRPr="00CC7506">
              <w:rPr>
                <w:szCs w:val="21"/>
                <w:vertAlign w:val="superscript"/>
              </w:rPr>
              <w:t>–1</w:t>
            </w:r>
            <w:r w:rsidRPr="00CC7506">
              <w:rPr>
                <w:szCs w:val="21"/>
              </w:rPr>
              <w:t>)</w:t>
            </w:r>
          </w:p>
        </w:tc>
        <w:tc>
          <w:tcPr>
            <w:tcW w:w="1592" w:type="dxa"/>
            <w:tcBorders>
              <w:top w:val="single" w:sz="12" w:space="0" w:color="auto"/>
              <w:left w:val="nil"/>
              <w:bottom w:val="single" w:sz="8" w:space="0" w:color="auto"/>
              <w:right w:val="nil"/>
            </w:tcBorders>
            <w:vAlign w:val="center"/>
          </w:tcPr>
          <w:p w:rsidR="00F94BC6" w:rsidRPr="00CC7506" w:rsidRDefault="00F94BC6" w:rsidP="00E0598A">
            <w:pPr>
              <w:rPr>
                <w:szCs w:val="21"/>
              </w:rPr>
            </w:pPr>
            <w:r w:rsidRPr="00CC7506">
              <w:rPr>
                <w:rFonts w:hint="eastAsia"/>
                <w:szCs w:val="21"/>
              </w:rPr>
              <w:t xml:space="preserve">Soil N </w:t>
            </w:r>
            <w:r w:rsidRPr="00CC7506">
              <w:rPr>
                <w:szCs w:val="21"/>
              </w:rPr>
              <w:t>(mg g</w:t>
            </w:r>
            <w:r w:rsidRPr="00CC7506">
              <w:rPr>
                <w:szCs w:val="21"/>
                <w:vertAlign w:val="superscript"/>
              </w:rPr>
              <w:t>–1</w:t>
            </w:r>
            <w:r w:rsidRPr="00CC7506">
              <w:rPr>
                <w:szCs w:val="21"/>
              </w:rPr>
              <w:t>)</w:t>
            </w:r>
          </w:p>
        </w:tc>
        <w:tc>
          <w:tcPr>
            <w:tcW w:w="1592" w:type="dxa"/>
            <w:tcBorders>
              <w:top w:val="single" w:sz="12" w:space="0" w:color="auto"/>
              <w:left w:val="nil"/>
              <w:bottom w:val="single" w:sz="8" w:space="0" w:color="auto"/>
              <w:right w:val="nil"/>
            </w:tcBorders>
            <w:vAlign w:val="center"/>
          </w:tcPr>
          <w:p w:rsidR="00F94BC6" w:rsidRPr="00CC7506" w:rsidRDefault="00F94BC6" w:rsidP="00E0598A">
            <w:pPr>
              <w:rPr>
                <w:szCs w:val="21"/>
              </w:rPr>
            </w:pPr>
            <w:r w:rsidRPr="00CC7506">
              <w:rPr>
                <w:rFonts w:hint="eastAsia"/>
                <w:szCs w:val="21"/>
              </w:rPr>
              <w:t xml:space="preserve">Soil P </w:t>
            </w:r>
            <w:r w:rsidRPr="00CC7506">
              <w:rPr>
                <w:szCs w:val="21"/>
              </w:rPr>
              <w:t>(mg g</w:t>
            </w:r>
            <w:r w:rsidRPr="00CC7506">
              <w:rPr>
                <w:szCs w:val="21"/>
                <w:vertAlign w:val="superscript"/>
              </w:rPr>
              <w:t>–1</w:t>
            </w:r>
            <w:r w:rsidRPr="00CC7506">
              <w:rPr>
                <w:szCs w:val="21"/>
              </w:rPr>
              <w:t>)</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b/>
                <w:szCs w:val="21"/>
              </w:rPr>
            </w:pPr>
            <w:r w:rsidRPr="00CC7506">
              <w:rPr>
                <w:rFonts w:hint="eastAsia"/>
                <w:b/>
                <w:sz w:val="24"/>
              </w:rPr>
              <w:t>Ecosystem type</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vAlign w:val="center"/>
          </w:tcPr>
          <w:p w:rsidR="00F94BC6" w:rsidRPr="00CC7506" w:rsidRDefault="00F94BC6" w:rsidP="00E0598A">
            <w:pPr>
              <w:rPr>
                <w:szCs w:val="21"/>
              </w:rPr>
            </w:pP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p>
        </w:tc>
        <w:tc>
          <w:tcPr>
            <w:tcW w:w="1592" w:type="dxa"/>
            <w:tcBorders>
              <w:top w:val="nil"/>
              <w:left w:val="nil"/>
              <w:bottom w:val="nil"/>
              <w:right w:val="nil"/>
            </w:tcBorders>
            <w:vAlign w:val="center"/>
          </w:tcPr>
          <w:p w:rsidR="00F94BC6" w:rsidRPr="00CC7506" w:rsidRDefault="00F94BC6" w:rsidP="00E0598A">
            <w:pPr>
              <w:jc w:val="center"/>
              <w:rPr>
                <w:szCs w:val="21"/>
              </w:rPr>
            </w:pP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A</w:t>
            </w:r>
            <w:r w:rsidRPr="00CC7506">
              <w:rPr>
                <w:rFonts w:hint="eastAsia"/>
                <w:szCs w:val="21"/>
              </w:rPr>
              <w:t xml:space="preserve">lpine </w:t>
            </w:r>
            <w:r w:rsidRPr="00CC7506">
              <w:rPr>
                <w:szCs w:val="21"/>
              </w:rPr>
              <w:t>shrub</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3091</w:t>
            </w:r>
            <w:r w:rsidRPr="00CC7506">
              <w:rPr>
                <w:szCs w:val="21"/>
              </w:rPr>
              <w:t>~4685</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366.3~10</w:t>
            </w:r>
            <w:r w:rsidRPr="00CC7506">
              <w:rPr>
                <w:rFonts w:hint="eastAsia"/>
                <w:szCs w:val="21"/>
              </w:rPr>
              <w:t>13.4</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w:t>
            </w:r>
            <w:r w:rsidRPr="00CC7506">
              <w:rPr>
                <w:rFonts w:hint="eastAsia"/>
                <w:szCs w:val="21"/>
              </w:rPr>
              <w:t>25</w:t>
            </w:r>
            <w:r w:rsidRPr="00CC7506">
              <w:rPr>
                <w:szCs w:val="21"/>
              </w:rPr>
              <w:t>~</w:t>
            </w:r>
            <w:r w:rsidRPr="00CC7506">
              <w:rPr>
                <w:rFonts w:hint="eastAsia"/>
                <w:szCs w:val="21"/>
              </w:rPr>
              <w:t>13.88</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1.36~2.02</w:t>
            </w: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1</w:t>
            </w:r>
            <w:r>
              <w:rPr>
                <w:rFonts w:hint="eastAsia"/>
                <w:szCs w:val="21"/>
              </w:rPr>
              <w:t>9.0</w:t>
            </w:r>
            <w:r w:rsidRPr="00CC7506">
              <w:rPr>
                <w:rFonts w:hint="eastAsia"/>
                <w:szCs w:val="21"/>
              </w:rPr>
              <w:t>~1</w:t>
            </w:r>
            <w:r>
              <w:rPr>
                <w:rFonts w:hint="eastAsia"/>
                <w:szCs w:val="21"/>
              </w:rPr>
              <w:t>67.1</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1.</w:t>
            </w:r>
            <w:r>
              <w:rPr>
                <w:rFonts w:hint="eastAsia"/>
                <w:szCs w:val="21"/>
              </w:rPr>
              <w:t>41</w:t>
            </w:r>
            <w:r w:rsidRPr="00CC7506">
              <w:rPr>
                <w:rFonts w:hint="eastAsia"/>
                <w:szCs w:val="21"/>
              </w:rPr>
              <w:t>~1</w:t>
            </w:r>
            <w:r>
              <w:rPr>
                <w:rFonts w:hint="eastAsia"/>
                <w:szCs w:val="21"/>
              </w:rPr>
              <w:t>1.95</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w:t>
            </w:r>
            <w:r>
              <w:rPr>
                <w:rFonts w:hint="eastAsia"/>
                <w:szCs w:val="21"/>
              </w:rPr>
              <w:t>58</w:t>
            </w:r>
            <w:r w:rsidRPr="00CC7506">
              <w:rPr>
                <w:rFonts w:hint="eastAsia"/>
                <w:szCs w:val="21"/>
              </w:rPr>
              <w:t>~2.0</w:t>
            </w:r>
            <w:r>
              <w:rPr>
                <w:rFonts w:hint="eastAsia"/>
                <w:szCs w:val="21"/>
              </w:rPr>
              <w:t>5</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Sub</w:t>
            </w:r>
            <w:r w:rsidRPr="00CC7506">
              <w:rPr>
                <w:rFonts w:hint="eastAsia"/>
                <w:szCs w:val="21"/>
              </w:rPr>
              <w:t>alpine shrub</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2000~4078</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459.8~1008.</w:t>
            </w:r>
            <w:r w:rsidRPr="00CC7506">
              <w:rPr>
                <w:rFonts w:hint="eastAsia"/>
                <w:szCs w:val="21"/>
              </w:rPr>
              <w:t>5</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–4.67~11.98</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1.71~</w:t>
            </w:r>
            <w:r w:rsidRPr="00CC7506">
              <w:rPr>
                <w:szCs w:val="21"/>
              </w:rPr>
              <w:t>–</w:t>
            </w:r>
            <w:r w:rsidRPr="00CC7506">
              <w:rPr>
                <w:rFonts w:hint="eastAsia"/>
                <w:szCs w:val="21"/>
              </w:rPr>
              <w:t>0.08</w:t>
            </w: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1</w:t>
            </w:r>
            <w:r>
              <w:rPr>
                <w:rFonts w:hint="eastAsia"/>
                <w:szCs w:val="21"/>
              </w:rPr>
              <w:t>7.2</w:t>
            </w:r>
            <w:r w:rsidRPr="00CC7506">
              <w:rPr>
                <w:rFonts w:hint="eastAsia"/>
                <w:szCs w:val="21"/>
              </w:rPr>
              <w:t>~1</w:t>
            </w:r>
            <w:r>
              <w:rPr>
                <w:rFonts w:hint="eastAsia"/>
                <w:szCs w:val="21"/>
              </w:rPr>
              <w:t>06.2</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1.</w:t>
            </w:r>
            <w:r>
              <w:rPr>
                <w:rFonts w:hint="eastAsia"/>
                <w:szCs w:val="21"/>
              </w:rPr>
              <w:t>16</w:t>
            </w:r>
            <w:r w:rsidRPr="00CC7506">
              <w:rPr>
                <w:rFonts w:hint="eastAsia"/>
                <w:szCs w:val="21"/>
              </w:rPr>
              <w:t>~</w:t>
            </w:r>
            <w:r>
              <w:rPr>
                <w:rFonts w:hint="eastAsia"/>
                <w:szCs w:val="21"/>
              </w:rPr>
              <w:t>8.11</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0.2</w:t>
            </w:r>
            <w:r>
              <w:rPr>
                <w:rFonts w:hint="eastAsia"/>
                <w:szCs w:val="21"/>
              </w:rPr>
              <w:t>6</w:t>
            </w:r>
            <w:r w:rsidRPr="00CC7506">
              <w:rPr>
                <w:rFonts w:hint="eastAsia"/>
                <w:szCs w:val="21"/>
              </w:rPr>
              <w:t>~2.</w:t>
            </w:r>
            <w:r>
              <w:rPr>
                <w:rFonts w:hint="eastAsia"/>
                <w:szCs w:val="21"/>
              </w:rPr>
              <w:t>01</w:t>
            </w:r>
          </w:p>
        </w:tc>
      </w:tr>
      <w:tr w:rsidR="00F94BC6" w:rsidRPr="00CC7506" w:rsidTr="00E0598A">
        <w:trPr>
          <w:trHeight w:hRule="exact" w:val="437"/>
          <w:jc w:val="center"/>
        </w:trPr>
        <w:tc>
          <w:tcPr>
            <w:tcW w:w="2853" w:type="dxa"/>
            <w:tcBorders>
              <w:top w:val="nil"/>
              <w:left w:val="nil"/>
              <w:right w:val="nil"/>
            </w:tcBorders>
            <w:shd w:val="clear" w:color="auto" w:fill="auto"/>
            <w:noWrap/>
            <w:vAlign w:val="center"/>
          </w:tcPr>
          <w:p w:rsidR="00F94BC6" w:rsidRPr="00CC7506" w:rsidRDefault="00F94BC6" w:rsidP="00E0598A">
            <w:pPr>
              <w:rPr>
                <w:szCs w:val="21"/>
              </w:rPr>
            </w:pPr>
            <w:r w:rsidRPr="00CC7506">
              <w:rPr>
                <w:szCs w:val="21"/>
              </w:rPr>
              <w:t>Montane shrub</w:t>
            </w:r>
          </w:p>
        </w:tc>
        <w:tc>
          <w:tcPr>
            <w:tcW w:w="1591" w:type="dxa"/>
            <w:tcBorders>
              <w:top w:val="nil"/>
              <w:left w:val="nil"/>
              <w:right w:val="nil"/>
            </w:tcBorders>
            <w:shd w:val="clear" w:color="auto" w:fill="auto"/>
            <w:noWrap/>
            <w:vAlign w:val="center"/>
          </w:tcPr>
          <w:p w:rsidR="00F94BC6" w:rsidRPr="00CC7506" w:rsidRDefault="00F94BC6" w:rsidP="00E0598A">
            <w:pPr>
              <w:rPr>
                <w:szCs w:val="21"/>
              </w:rPr>
            </w:pPr>
            <w:r w:rsidRPr="00CC7506">
              <w:rPr>
                <w:szCs w:val="21"/>
              </w:rPr>
              <w:t>523~3342</w:t>
            </w:r>
          </w:p>
        </w:tc>
        <w:tc>
          <w:tcPr>
            <w:tcW w:w="1592" w:type="dxa"/>
            <w:tcBorders>
              <w:top w:val="nil"/>
              <w:left w:val="nil"/>
              <w:right w:val="nil"/>
            </w:tcBorders>
            <w:shd w:val="clear" w:color="auto" w:fill="auto"/>
            <w:noWrap/>
            <w:vAlign w:val="center"/>
          </w:tcPr>
          <w:p w:rsidR="00F94BC6" w:rsidRPr="00CC7506" w:rsidRDefault="00F94BC6" w:rsidP="00E0598A">
            <w:pPr>
              <w:rPr>
                <w:szCs w:val="21"/>
              </w:rPr>
            </w:pPr>
            <w:r w:rsidRPr="00CC7506">
              <w:rPr>
                <w:rFonts w:hint="eastAsia"/>
                <w:szCs w:val="21"/>
              </w:rPr>
              <w:t>490.0</w:t>
            </w:r>
            <w:r w:rsidRPr="00CC7506">
              <w:rPr>
                <w:szCs w:val="21"/>
              </w:rPr>
              <w:t>~1555.4</w:t>
            </w:r>
          </w:p>
        </w:tc>
        <w:tc>
          <w:tcPr>
            <w:tcW w:w="1591" w:type="dxa"/>
            <w:tcBorders>
              <w:top w:val="nil"/>
              <w:left w:val="nil"/>
              <w:right w:val="nil"/>
            </w:tcBorders>
            <w:shd w:val="clear" w:color="auto" w:fill="auto"/>
            <w:noWrap/>
            <w:vAlign w:val="center"/>
          </w:tcPr>
          <w:p w:rsidR="00F94BC6" w:rsidRPr="00CC7506" w:rsidRDefault="00F94BC6" w:rsidP="00E0598A">
            <w:pPr>
              <w:ind w:firstLineChars="50" w:firstLine="105"/>
              <w:rPr>
                <w:szCs w:val="21"/>
              </w:rPr>
            </w:pPr>
            <w:r w:rsidRPr="00CC7506">
              <w:rPr>
                <w:rFonts w:hint="eastAsia"/>
                <w:szCs w:val="21"/>
              </w:rPr>
              <w:t>0.11</w:t>
            </w:r>
            <w:r w:rsidRPr="00CC7506">
              <w:rPr>
                <w:szCs w:val="21"/>
              </w:rPr>
              <w:t>~16.97</w:t>
            </w:r>
          </w:p>
        </w:tc>
        <w:tc>
          <w:tcPr>
            <w:tcW w:w="1592" w:type="dxa"/>
            <w:tcBorders>
              <w:top w:val="nil"/>
              <w:left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1.64~1.75</w:t>
            </w:r>
          </w:p>
        </w:tc>
        <w:tc>
          <w:tcPr>
            <w:tcW w:w="1591" w:type="dxa"/>
            <w:tcBorders>
              <w:top w:val="nil"/>
              <w:left w:val="nil"/>
              <w:right w:val="nil"/>
            </w:tcBorders>
            <w:vAlign w:val="center"/>
          </w:tcPr>
          <w:p w:rsidR="00F94BC6" w:rsidRPr="00CC7506" w:rsidRDefault="00F94BC6" w:rsidP="00E0598A">
            <w:pPr>
              <w:ind w:firstLineChars="150" w:firstLine="315"/>
              <w:rPr>
                <w:szCs w:val="21"/>
              </w:rPr>
            </w:pPr>
            <w:r w:rsidRPr="00CC7506">
              <w:rPr>
                <w:rFonts w:hint="eastAsia"/>
                <w:szCs w:val="21"/>
              </w:rPr>
              <w:t>3.</w:t>
            </w:r>
            <w:r>
              <w:rPr>
                <w:rFonts w:hint="eastAsia"/>
                <w:szCs w:val="21"/>
              </w:rPr>
              <w:t>5</w:t>
            </w:r>
            <w:r w:rsidRPr="00CC7506">
              <w:rPr>
                <w:rFonts w:hint="eastAsia"/>
                <w:szCs w:val="21"/>
              </w:rPr>
              <w:t>~9</w:t>
            </w:r>
            <w:r>
              <w:rPr>
                <w:rFonts w:hint="eastAsia"/>
                <w:szCs w:val="21"/>
              </w:rPr>
              <w:t>2</w:t>
            </w:r>
            <w:r w:rsidRPr="00CC7506">
              <w:rPr>
                <w:rFonts w:hint="eastAsia"/>
                <w:szCs w:val="21"/>
              </w:rPr>
              <w:t>.2</w:t>
            </w:r>
          </w:p>
        </w:tc>
        <w:tc>
          <w:tcPr>
            <w:tcW w:w="1592" w:type="dxa"/>
            <w:tcBorders>
              <w:top w:val="nil"/>
              <w:left w:val="nil"/>
              <w:right w:val="nil"/>
            </w:tcBorders>
            <w:vAlign w:val="center"/>
          </w:tcPr>
          <w:p w:rsidR="00F94BC6" w:rsidRPr="00CC7506" w:rsidRDefault="00F94BC6" w:rsidP="00E0598A">
            <w:pPr>
              <w:ind w:firstLineChars="100" w:firstLine="210"/>
              <w:rPr>
                <w:szCs w:val="21"/>
              </w:rPr>
            </w:pPr>
            <w:r w:rsidRPr="00CC7506">
              <w:rPr>
                <w:rFonts w:hint="eastAsia"/>
                <w:szCs w:val="21"/>
              </w:rPr>
              <w:t>0.</w:t>
            </w:r>
            <w:r>
              <w:rPr>
                <w:rFonts w:hint="eastAsia"/>
                <w:szCs w:val="21"/>
              </w:rPr>
              <w:t>6</w:t>
            </w:r>
            <w:r w:rsidRPr="00CC7506">
              <w:rPr>
                <w:rFonts w:hint="eastAsia"/>
                <w:szCs w:val="21"/>
              </w:rPr>
              <w:t>5~8.5</w:t>
            </w:r>
            <w:r>
              <w:rPr>
                <w:rFonts w:hint="eastAsia"/>
                <w:szCs w:val="21"/>
              </w:rPr>
              <w:t>1</w:t>
            </w:r>
          </w:p>
        </w:tc>
        <w:tc>
          <w:tcPr>
            <w:tcW w:w="1592" w:type="dxa"/>
            <w:tcBorders>
              <w:top w:val="nil"/>
              <w:left w:val="nil"/>
              <w:right w:val="nil"/>
            </w:tcBorders>
            <w:vAlign w:val="center"/>
          </w:tcPr>
          <w:p w:rsidR="00F94BC6" w:rsidRPr="00CC7506" w:rsidRDefault="00F94BC6" w:rsidP="00E0598A">
            <w:pPr>
              <w:jc w:val="center"/>
              <w:rPr>
                <w:szCs w:val="21"/>
              </w:rPr>
            </w:pPr>
            <w:r w:rsidRPr="00CC7506">
              <w:rPr>
                <w:rFonts w:hint="eastAsia"/>
                <w:szCs w:val="21"/>
              </w:rPr>
              <w:t>0.1</w:t>
            </w:r>
            <w:r>
              <w:rPr>
                <w:rFonts w:hint="eastAsia"/>
                <w:szCs w:val="21"/>
              </w:rPr>
              <w:t>8</w:t>
            </w:r>
            <w:r w:rsidRPr="00CC7506">
              <w:rPr>
                <w:rFonts w:hint="eastAsia"/>
                <w:szCs w:val="21"/>
              </w:rPr>
              <w:t>~1.</w:t>
            </w:r>
            <w:r>
              <w:rPr>
                <w:rFonts w:hint="eastAsia"/>
                <w:szCs w:val="21"/>
              </w:rPr>
              <w:t>77</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Valley</w:t>
            </w:r>
            <w:r w:rsidRPr="00CC7506">
              <w:rPr>
                <w:rFonts w:hint="eastAsia"/>
                <w:szCs w:val="21"/>
              </w:rPr>
              <w:t xml:space="preserve"> shrub</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600~2350</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373</w:t>
            </w:r>
            <w:r w:rsidRPr="00CC7506">
              <w:rPr>
                <w:szCs w:val="21"/>
              </w:rPr>
              <w:t>.5~1696.3</w:t>
            </w:r>
          </w:p>
        </w:tc>
        <w:tc>
          <w:tcPr>
            <w:tcW w:w="1591" w:type="dxa"/>
            <w:tcBorders>
              <w:top w:val="nil"/>
              <w:left w:val="nil"/>
              <w:bottom w:val="nil"/>
              <w:right w:val="nil"/>
            </w:tcBorders>
            <w:shd w:val="clear" w:color="auto" w:fill="auto"/>
            <w:noWrap/>
            <w:vAlign w:val="center"/>
          </w:tcPr>
          <w:p w:rsidR="00F94BC6" w:rsidRPr="00CC7506" w:rsidRDefault="00F94BC6" w:rsidP="00E0598A">
            <w:pPr>
              <w:ind w:firstLineChars="50" w:firstLine="105"/>
              <w:rPr>
                <w:szCs w:val="21"/>
              </w:rPr>
            </w:pPr>
            <w:r w:rsidRPr="00CC7506">
              <w:rPr>
                <w:rFonts w:hint="eastAsia"/>
                <w:szCs w:val="21"/>
              </w:rPr>
              <w:t>2.35</w:t>
            </w:r>
            <w:r w:rsidRPr="00CC7506">
              <w:rPr>
                <w:szCs w:val="21"/>
              </w:rPr>
              <w:t>~22.16</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1.64~1.38</w:t>
            </w:r>
          </w:p>
        </w:tc>
        <w:tc>
          <w:tcPr>
            <w:tcW w:w="1591" w:type="dxa"/>
            <w:tcBorders>
              <w:top w:val="nil"/>
              <w:left w:val="nil"/>
              <w:bottom w:val="nil"/>
              <w:right w:val="nil"/>
            </w:tcBorders>
            <w:vAlign w:val="center"/>
          </w:tcPr>
          <w:p w:rsidR="00F94BC6" w:rsidRPr="00CC7506" w:rsidRDefault="00F94BC6" w:rsidP="00E0598A">
            <w:pPr>
              <w:ind w:firstLineChars="150" w:firstLine="315"/>
              <w:rPr>
                <w:szCs w:val="21"/>
              </w:rPr>
            </w:pPr>
            <w:r>
              <w:rPr>
                <w:rFonts w:hint="eastAsia"/>
                <w:szCs w:val="21"/>
              </w:rPr>
              <w:t>6.1</w:t>
            </w:r>
            <w:r w:rsidRPr="00CC7506">
              <w:rPr>
                <w:rFonts w:hint="eastAsia"/>
                <w:szCs w:val="21"/>
              </w:rPr>
              <w:t>~</w:t>
            </w:r>
            <w:r>
              <w:rPr>
                <w:rFonts w:hint="eastAsia"/>
                <w:szCs w:val="21"/>
              </w:rPr>
              <w:t>89.2</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0.</w:t>
            </w:r>
            <w:r>
              <w:rPr>
                <w:rFonts w:hint="eastAsia"/>
                <w:szCs w:val="21"/>
              </w:rPr>
              <w:t>58</w:t>
            </w:r>
            <w:r w:rsidRPr="00CC7506">
              <w:rPr>
                <w:rFonts w:hint="eastAsia"/>
                <w:szCs w:val="21"/>
              </w:rPr>
              <w:t>~</w:t>
            </w:r>
            <w:r>
              <w:rPr>
                <w:rFonts w:hint="eastAsia"/>
                <w:szCs w:val="21"/>
              </w:rPr>
              <w:t>7.69</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0.1</w:t>
            </w:r>
            <w:r>
              <w:rPr>
                <w:rFonts w:hint="eastAsia"/>
                <w:szCs w:val="21"/>
              </w:rPr>
              <w:t>4</w:t>
            </w:r>
            <w:r w:rsidRPr="00CC7506">
              <w:rPr>
                <w:rFonts w:hint="eastAsia"/>
                <w:szCs w:val="21"/>
              </w:rPr>
              <w:t>~1.</w:t>
            </w:r>
            <w:r>
              <w:rPr>
                <w:rFonts w:hint="eastAsia"/>
                <w:szCs w:val="21"/>
              </w:rPr>
              <w:t>51</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b/>
                <w:szCs w:val="21"/>
              </w:rPr>
            </w:pPr>
            <w:r w:rsidRPr="00CC7506">
              <w:rPr>
                <w:rFonts w:hint="eastAsia"/>
                <w:b/>
                <w:sz w:val="24"/>
              </w:rPr>
              <w:t>Functional type</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vAlign w:val="center"/>
          </w:tcPr>
          <w:p w:rsidR="00F94BC6" w:rsidRPr="00CC7506" w:rsidRDefault="00F94BC6" w:rsidP="00E0598A">
            <w:pPr>
              <w:rPr>
                <w:szCs w:val="21"/>
              </w:rPr>
            </w:pPr>
          </w:p>
        </w:tc>
        <w:tc>
          <w:tcPr>
            <w:tcW w:w="1591" w:type="dxa"/>
            <w:tcBorders>
              <w:top w:val="nil"/>
              <w:left w:val="nil"/>
              <w:bottom w:val="nil"/>
              <w:right w:val="nil"/>
            </w:tcBorders>
            <w:vAlign w:val="center"/>
          </w:tcPr>
          <w:p w:rsidR="00F94BC6" w:rsidRPr="00CC7506" w:rsidRDefault="00F94BC6" w:rsidP="00E0598A">
            <w:pPr>
              <w:ind w:firstLineChars="150" w:firstLine="315"/>
              <w:rPr>
                <w:szCs w:val="21"/>
              </w:rPr>
            </w:pP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p>
        </w:tc>
        <w:tc>
          <w:tcPr>
            <w:tcW w:w="1592" w:type="dxa"/>
            <w:tcBorders>
              <w:top w:val="nil"/>
              <w:left w:val="nil"/>
              <w:bottom w:val="nil"/>
              <w:right w:val="nil"/>
            </w:tcBorders>
            <w:vAlign w:val="center"/>
          </w:tcPr>
          <w:p w:rsidR="00F94BC6" w:rsidRPr="00CC7506" w:rsidRDefault="00F94BC6" w:rsidP="00E0598A">
            <w:pPr>
              <w:jc w:val="center"/>
              <w:rPr>
                <w:szCs w:val="21"/>
              </w:rPr>
            </w:pP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Evergreen broadleaf</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627~4685</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366.3~1555.4</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–4.67~</w:t>
            </w:r>
            <w:r w:rsidRPr="00CC7506">
              <w:rPr>
                <w:rFonts w:hint="eastAsia"/>
                <w:szCs w:val="21"/>
              </w:rPr>
              <w:t>22.16</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1.71~1.76</w:t>
            </w:r>
          </w:p>
        </w:tc>
        <w:tc>
          <w:tcPr>
            <w:tcW w:w="1591" w:type="dxa"/>
            <w:tcBorders>
              <w:top w:val="nil"/>
              <w:left w:val="nil"/>
              <w:bottom w:val="nil"/>
              <w:right w:val="nil"/>
            </w:tcBorders>
            <w:vAlign w:val="center"/>
          </w:tcPr>
          <w:p w:rsidR="00F94BC6" w:rsidRPr="00CC7506" w:rsidRDefault="00F94BC6" w:rsidP="00E0598A">
            <w:pPr>
              <w:ind w:firstLineChars="150" w:firstLine="315"/>
              <w:rPr>
                <w:szCs w:val="21"/>
              </w:rPr>
            </w:pPr>
            <w:r>
              <w:rPr>
                <w:rFonts w:hint="eastAsia"/>
                <w:szCs w:val="21"/>
              </w:rPr>
              <w:t>8.9</w:t>
            </w:r>
            <w:r w:rsidRPr="00CC7506">
              <w:rPr>
                <w:rFonts w:hint="eastAsia"/>
                <w:szCs w:val="21"/>
              </w:rPr>
              <w:t>~1</w:t>
            </w:r>
            <w:r>
              <w:rPr>
                <w:rFonts w:hint="eastAsia"/>
                <w:szCs w:val="21"/>
              </w:rPr>
              <w:t>61.8</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Pr>
                <w:rFonts w:hint="eastAsia"/>
                <w:szCs w:val="21"/>
              </w:rPr>
              <w:t>1.00</w:t>
            </w:r>
            <w:r w:rsidRPr="00CC7506">
              <w:rPr>
                <w:rFonts w:hint="eastAsia"/>
                <w:szCs w:val="21"/>
              </w:rPr>
              <w:t>~1</w:t>
            </w:r>
            <w:r>
              <w:rPr>
                <w:rFonts w:hint="eastAsia"/>
                <w:szCs w:val="21"/>
              </w:rPr>
              <w:t>1.95</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w:t>
            </w:r>
            <w:r>
              <w:rPr>
                <w:rFonts w:hint="eastAsia"/>
                <w:szCs w:val="21"/>
              </w:rPr>
              <w:t>23</w:t>
            </w:r>
            <w:r w:rsidRPr="00CC7506">
              <w:rPr>
                <w:rFonts w:hint="eastAsia"/>
                <w:szCs w:val="21"/>
              </w:rPr>
              <w:t>~2.</w:t>
            </w:r>
            <w:r>
              <w:rPr>
                <w:rFonts w:hint="eastAsia"/>
                <w:szCs w:val="21"/>
              </w:rPr>
              <w:t>01</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Evergreen</w:t>
            </w:r>
            <w:r w:rsidRPr="00CC7506">
              <w:rPr>
                <w:szCs w:val="21"/>
              </w:rPr>
              <w:t xml:space="preserve"> conifer</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2145~4378</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471.8~761.8</w:t>
            </w:r>
          </w:p>
        </w:tc>
        <w:tc>
          <w:tcPr>
            <w:tcW w:w="1591" w:type="dxa"/>
            <w:tcBorders>
              <w:top w:val="nil"/>
              <w:left w:val="nil"/>
              <w:bottom w:val="nil"/>
              <w:right w:val="nil"/>
            </w:tcBorders>
            <w:shd w:val="clear" w:color="auto" w:fill="auto"/>
            <w:noWrap/>
            <w:vAlign w:val="center"/>
          </w:tcPr>
          <w:p w:rsidR="00F94BC6" w:rsidRPr="00CC7506" w:rsidRDefault="00F94BC6" w:rsidP="00E0598A">
            <w:pPr>
              <w:ind w:firstLineChars="50" w:firstLine="105"/>
              <w:rPr>
                <w:szCs w:val="21"/>
              </w:rPr>
            </w:pPr>
            <w:r w:rsidRPr="00CC7506">
              <w:rPr>
                <w:rFonts w:hint="eastAsia"/>
                <w:szCs w:val="21"/>
              </w:rPr>
              <w:t>0.12~10.73</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1.33~1.54</w:t>
            </w: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23.0~110.3</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2.2</w:t>
            </w:r>
            <w:r>
              <w:rPr>
                <w:rFonts w:hint="eastAsia"/>
                <w:szCs w:val="21"/>
              </w:rPr>
              <w:t>3</w:t>
            </w:r>
            <w:r w:rsidRPr="00CC7506">
              <w:rPr>
                <w:rFonts w:hint="eastAsia"/>
                <w:szCs w:val="21"/>
              </w:rPr>
              <w:t>~8.</w:t>
            </w:r>
            <w:r>
              <w:rPr>
                <w:rFonts w:hint="eastAsia"/>
                <w:szCs w:val="21"/>
              </w:rPr>
              <w:t>32</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0.46~1.64</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Deciduous</w:t>
            </w:r>
            <w:r w:rsidRPr="00CC7506">
              <w:rPr>
                <w:rFonts w:hint="eastAsia"/>
                <w:szCs w:val="21"/>
              </w:rPr>
              <w:t xml:space="preserve"> broadleaf</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523~4212</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373.5~1696.3</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w:t>
            </w:r>
            <w:r w:rsidRPr="00CC7506">
              <w:rPr>
                <w:rFonts w:hint="eastAsia"/>
                <w:szCs w:val="21"/>
              </w:rPr>
              <w:t>25</w:t>
            </w:r>
            <w:r w:rsidRPr="00CC7506">
              <w:rPr>
                <w:szCs w:val="21"/>
              </w:rPr>
              <w:t>~</w:t>
            </w:r>
            <w:r w:rsidRPr="00CC7506">
              <w:rPr>
                <w:rFonts w:hint="eastAsia"/>
                <w:szCs w:val="21"/>
              </w:rPr>
              <w:t>21.51</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1.64~2.02</w:t>
            </w:r>
          </w:p>
        </w:tc>
        <w:tc>
          <w:tcPr>
            <w:tcW w:w="1591" w:type="dxa"/>
            <w:tcBorders>
              <w:top w:val="nil"/>
              <w:left w:val="nil"/>
              <w:bottom w:val="nil"/>
              <w:right w:val="nil"/>
            </w:tcBorders>
            <w:vAlign w:val="center"/>
          </w:tcPr>
          <w:p w:rsidR="00F94BC6" w:rsidRPr="00CC7506" w:rsidRDefault="00F94BC6" w:rsidP="00E0598A">
            <w:pPr>
              <w:ind w:firstLineChars="150" w:firstLine="315"/>
              <w:rPr>
                <w:szCs w:val="21"/>
              </w:rPr>
            </w:pPr>
            <w:r w:rsidRPr="00CC7506">
              <w:rPr>
                <w:rFonts w:hint="eastAsia"/>
                <w:szCs w:val="21"/>
              </w:rPr>
              <w:t>3.</w:t>
            </w:r>
            <w:r>
              <w:rPr>
                <w:rFonts w:hint="eastAsia"/>
                <w:szCs w:val="21"/>
              </w:rPr>
              <w:t>5</w:t>
            </w:r>
            <w:r w:rsidRPr="00CC7506">
              <w:rPr>
                <w:rFonts w:hint="eastAsia"/>
                <w:szCs w:val="21"/>
              </w:rPr>
              <w:t>~167.1</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0.</w:t>
            </w:r>
            <w:r>
              <w:rPr>
                <w:rFonts w:hint="eastAsia"/>
                <w:szCs w:val="21"/>
              </w:rPr>
              <w:t>58</w:t>
            </w:r>
            <w:r w:rsidRPr="00CC7506">
              <w:rPr>
                <w:rFonts w:hint="eastAsia"/>
                <w:szCs w:val="21"/>
              </w:rPr>
              <w:t>~1</w:t>
            </w:r>
            <w:r>
              <w:rPr>
                <w:rFonts w:hint="eastAsia"/>
                <w:szCs w:val="21"/>
              </w:rPr>
              <w:t>1.02</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0.1</w:t>
            </w:r>
            <w:r>
              <w:rPr>
                <w:rFonts w:hint="eastAsia"/>
                <w:szCs w:val="21"/>
              </w:rPr>
              <w:t>4</w:t>
            </w:r>
            <w:r w:rsidRPr="00CC7506">
              <w:rPr>
                <w:rFonts w:hint="eastAsia"/>
                <w:szCs w:val="21"/>
              </w:rPr>
              <w:t>~2.0</w:t>
            </w:r>
            <w:r>
              <w:rPr>
                <w:rFonts w:hint="eastAsia"/>
                <w:szCs w:val="21"/>
              </w:rPr>
              <w:t>5</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b/>
                <w:i/>
                <w:szCs w:val="21"/>
              </w:rPr>
            </w:pPr>
            <w:r w:rsidRPr="00CC7506">
              <w:rPr>
                <w:rFonts w:hint="eastAsia"/>
                <w:b/>
                <w:sz w:val="24"/>
              </w:rPr>
              <w:t>R</w:t>
            </w:r>
            <w:r w:rsidRPr="00CC7506">
              <w:rPr>
                <w:b/>
                <w:sz w:val="24"/>
              </w:rPr>
              <w:t>epresentative species</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p>
        </w:tc>
        <w:tc>
          <w:tcPr>
            <w:tcW w:w="1592" w:type="dxa"/>
            <w:tcBorders>
              <w:top w:val="nil"/>
              <w:left w:val="nil"/>
              <w:bottom w:val="nil"/>
              <w:right w:val="nil"/>
            </w:tcBorders>
            <w:vAlign w:val="center"/>
          </w:tcPr>
          <w:p w:rsidR="00F94BC6" w:rsidRPr="00CC7506" w:rsidRDefault="00F94BC6" w:rsidP="00E0598A">
            <w:pPr>
              <w:rPr>
                <w:szCs w:val="21"/>
              </w:rPr>
            </w:pP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p>
        </w:tc>
        <w:tc>
          <w:tcPr>
            <w:tcW w:w="1592" w:type="dxa"/>
            <w:tcBorders>
              <w:top w:val="nil"/>
              <w:left w:val="nil"/>
              <w:bottom w:val="nil"/>
              <w:right w:val="nil"/>
            </w:tcBorders>
            <w:vAlign w:val="center"/>
          </w:tcPr>
          <w:p w:rsidR="00F94BC6" w:rsidRPr="00CC7506" w:rsidRDefault="00F94BC6" w:rsidP="00E0598A">
            <w:pPr>
              <w:jc w:val="center"/>
              <w:rPr>
                <w:szCs w:val="21"/>
              </w:rPr>
            </w:pP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i/>
                <w:szCs w:val="21"/>
              </w:rPr>
            </w:pPr>
            <w:r w:rsidRPr="00CC7506">
              <w:rPr>
                <w:i/>
                <w:szCs w:val="21"/>
              </w:rPr>
              <w:t>Rhododendron</w:t>
            </w:r>
            <w:r w:rsidRPr="00CC7506">
              <w:rPr>
                <w:rFonts w:hint="eastAsia"/>
                <w:i/>
                <w:szCs w:val="21"/>
              </w:rPr>
              <w:t xml:space="preserve"> </w:t>
            </w:r>
            <w:r w:rsidRPr="00CC7506">
              <w:rPr>
                <w:i/>
                <w:szCs w:val="21"/>
              </w:rPr>
              <w:t>telmateium</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3624~4685</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366.3~993.8</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szCs w:val="21"/>
              </w:rPr>
              <w:t>–4.</w:t>
            </w:r>
            <w:r w:rsidRPr="00CC7506">
              <w:rPr>
                <w:rFonts w:hint="eastAsia"/>
                <w:szCs w:val="21"/>
              </w:rPr>
              <w:t>25</w:t>
            </w:r>
            <w:r w:rsidRPr="00CC7506">
              <w:rPr>
                <w:szCs w:val="21"/>
              </w:rPr>
              <w:t>~</w:t>
            </w:r>
            <w:r w:rsidRPr="00CC7506">
              <w:rPr>
                <w:rFonts w:hint="eastAsia"/>
                <w:szCs w:val="21"/>
              </w:rPr>
              <w:t>13.88</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1.36~1.54</w:t>
            </w: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r>
              <w:rPr>
                <w:rFonts w:hint="eastAsia"/>
                <w:szCs w:val="21"/>
              </w:rPr>
              <w:t>26.7</w:t>
            </w:r>
            <w:r w:rsidRPr="00CC7506">
              <w:rPr>
                <w:rFonts w:hint="eastAsia"/>
                <w:szCs w:val="21"/>
              </w:rPr>
              <w:t>~10</w:t>
            </w:r>
            <w:r>
              <w:rPr>
                <w:rFonts w:hint="eastAsia"/>
                <w:szCs w:val="21"/>
              </w:rPr>
              <w:t>1.2</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2.0</w:t>
            </w:r>
            <w:r>
              <w:rPr>
                <w:rFonts w:hint="eastAsia"/>
                <w:szCs w:val="21"/>
              </w:rPr>
              <w:t>7</w:t>
            </w:r>
            <w:r w:rsidRPr="00CC7506">
              <w:rPr>
                <w:rFonts w:hint="eastAsia"/>
                <w:szCs w:val="21"/>
              </w:rPr>
              <w:t>~8.1</w:t>
            </w:r>
            <w:r>
              <w:rPr>
                <w:rFonts w:hint="eastAsia"/>
                <w:szCs w:val="21"/>
              </w:rPr>
              <w:t>3</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w:t>
            </w:r>
            <w:r>
              <w:rPr>
                <w:rFonts w:hint="eastAsia"/>
                <w:szCs w:val="21"/>
              </w:rPr>
              <w:t>61~1.60</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291339" w:rsidRDefault="00F94BC6" w:rsidP="00E0598A">
            <w:pPr>
              <w:rPr>
                <w:szCs w:val="21"/>
              </w:rPr>
            </w:pPr>
            <w:r w:rsidRPr="00291339">
              <w:rPr>
                <w:i/>
                <w:szCs w:val="21"/>
              </w:rPr>
              <w:t>Quercus monimotricha</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Pr>
                <w:rFonts w:hint="eastAsia"/>
                <w:szCs w:val="21"/>
              </w:rPr>
              <w:t>2000</w:t>
            </w:r>
            <w:r w:rsidRPr="00CC7506">
              <w:rPr>
                <w:rFonts w:hint="eastAsia"/>
                <w:szCs w:val="21"/>
              </w:rPr>
              <w:t>~</w:t>
            </w:r>
            <w:r>
              <w:rPr>
                <w:rFonts w:hint="eastAsia"/>
                <w:szCs w:val="21"/>
              </w:rPr>
              <w:t>3325</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6</w:t>
            </w:r>
            <w:r>
              <w:rPr>
                <w:rFonts w:hint="eastAsia"/>
                <w:szCs w:val="21"/>
              </w:rPr>
              <w:t>46.5</w:t>
            </w:r>
            <w:r w:rsidRPr="00CC7506">
              <w:rPr>
                <w:rFonts w:hint="eastAsia"/>
                <w:szCs w:val="21"/>
              </w:rPr>
              <w:t>~10</w:t>
            </w:r>
            <w:r>
              <w:rPr>
                <w:rFonts w:hint="eastAsia"/>
                <w:szCs w:val="21"/>
              </w:rPr>
              <w:t>08.5</w:t>
            </w:r>
          </w:p>
        </w:tc>
        <w:tc>
          <w:tcPr>
            <w:tcW w:w="1591" w:type="dxa"/>
            <w:tcBorders>
              <w:top w:val="nil"/>
              <w:left w:val="nil"/>
              <w:bottom w:val="nil"/>
              <w:right w:val="nil"/>
            </w:tcBorders>
            <w:shd w:val="clear" w:color="auto" w:fill="auto"/>
            <w:noWrap/>
            <w:vAlign w:val="center"/>
          </w:tcPr>
          <w:p w:rsidR="00F94BC6" w:rsidRPr="00CC7506" w:rsidRDefault="00F94BC6" w:rsidP="00E0598A">
            <w:pPr>
              <w:ind w:firstLineChars="50" w:firstLine="105"/>
              <w:rPr>
                <w:szCs w:val="21"/>
              </w:rPr>
            </w:pPr>
            <w:r w:rsidRPr="00CC7506">
              <w:rPr>
                <w:rFonts w:hint="eastAsia"/>
                <w:szCs w:val="21"/>
              </w:rPr>
              <w:t>0.27~7.81</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1.53~</w:t>
            </w:r>
            <w:r w:rsidRPr="00CC7506">
              <w:rPr>
                <w:szCs w:val="21"/>
              </w:rPr>
              <w:t>–</w:t>
            </w:r>
            <w:r w:rsidRPr="00CC7506">
              <w:rPr>
                <w:rFonts w:hint="eastAsia"/>
                <w:szCs w:val="21"/>
              </w:rPr>
              <w:t>0.86</w:t>
            </w:r>
          </w:p>
        </w:tc>
        <w:tc>
          <w:tcPr>
            <w:tcW w:w="1591" w:type="dxa"/>
            <w:tcBorders>
              <w:top w:val="nil"/>
              <w:left w:val="nil"/>
              <w:bottom w:val="nil"/>
              <w:right w:val="nil"/>
            </w:tcBorders>
            <w:vAlign w:val="center"/>
          </w:tcPr>
          <w:p w:rsidR="00F94BC6" w:rsidRPr="00CC7506" w:rsidRDefault="00F94BC6" w:rsidP="00E0598A">
            <w:pPr>
              <w:ind w:firstLineChars="100" w:firstLine="210"/>
              <w:rPr>
                <w:szCs w:val="21"/>
              </w:rPr>
            </w:pPr>
            <w:r>
              <w:rPr>
                <w:szCs w:val="21"/>
              </w:rPr>
              <w:t>36.1</w:t>
            </w:r>
            <w:r w:rsidRPr="00CC7506">
              <w:rPr>
                <w:rFonts w:hint="eastAsia"/>
                <w:szCs w:val="21"/>
              </w:rPr>
              <w:t>~</w:t>
            </w:r>
            <w:r>
              <w:rPr>
                <w:szCs w:val="21"/>
              </w:rPr>
              <w:t>86.7</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2.</w:t>
            </w:r>
            <w:r>
              <w:rPr>
                <w:szCs w:val="21"/>
              </w:rPr>
              <w:t>75</w:t>
            </w:r>
            <w:r w:rsidRPr="00CC7506">
              <w:rPr>
                <w:rFonts w:hint="eastAsia"/>
                <w:szCs w:val="21"/>
              </w:rPr>
              <w:t>~</w:t>
            </w:r>
            <w:r>
              <w:rPr>
                <w:szCs w:val="21"/>
              </w:rPr>
              <w:t>5.24</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w:t>
            </w:r>
            <w:r>
              <w:rPr>
                <w:szCs w:val="21"/>
              </w:rPr>
              <w:t>69</w:t>
            </w:r>
            <w:r w:rsidRPr="00CC7506">
              <w:rPr>
                <w:rFonts w:hint="eastAsia"/>
                <w:szCs w:val="21"/>
              </w:rPr>
              <w:t>~</w:t>
            </w:r>
            <w:r>
              <w:rPr>
                <w:szCs w:val="21"/>
              </w:rPr>
              <w:t>1.55</w:t>
            </w:r>
          </w:p>
        </w:tc>
      </w:tr>
      <w:tr w:rsidR="00F94BC6" w:rsidRPr="00CC7506" w:rsidTr="00E0598A">
        <w:trPr>
          <w:trHeight w:hRule="exact" w:val="437"/>
          <w:jc w:val="center"/>
        </w:trPr>
        <w:tc>
          <w:tcPr>
            <w:tcW w:w="2853"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i/>
                <w:szCs w:val="21"/>
              </w:rPr>
              <w:t xml:space="preserve">Coriaria </w:t>
            </w:r>
            <w:r w:rsidRPr="00CC7506">
              <w:rPr>
                <w:i/>
                <w:szCs w:val="21"/>
              </w:rPr>
              <w:t>sinica</w:t>
            </w:r>
          </w:p>
        </w:tc>
        <w:tc>
          <w:tcPr>
            <w:tcW w:w="1591"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540~3156</w:t>
            </w:r>
          </w:p>
        </w:tc>
        <w:tc>
          <w:tcPr>
            <w:tcW w:w="1592" w:type="dxa"/>
            <w:tcBorders>
              <w:top w:val="nil"/>
              <w:left w:val="nil"/>
              <w:bottom w:val="nil"/>
              <w:right w:val="nil"/>
            </w:tcBorders>
            <w:shd w:val="clear" w:color="auto" w:fill="auto"/>
            <w:noWrap/>
            <w:vAlign w:val="center"/>
          </w:tcPr>
          <w:p w:rsidR="00F94BC6" w:rsidRPr="00CC7506" w:rsidRDefault="00F94BC6" w:rsidP="00E0598A">
            <w:pPr>
              <w:rPr>
                <w:szCs w:val="21"/>
              </w:rPr>
            </w:pPr>
            <w:r w:rsidRPr="00CC7506">
              <w:rPr>
                <w:rFonts w:hint="eastAsia"/>
                <w:szCs w:val="21"/>
              </w:rPr>
              <w:t>720.7~1435.7</w:t>
            </w:r>
          </w:p>
        </w:tc>
        <w:tc>
          <w:tcPr>
            <w:tcW w:w="1591" w:type="dxa"/>
            <w:tcBorders>
              <w:top w:val="nil"/>
              <w:left w:val="nil"/>
              <w:bottom w:val="nil"/>
              <w:right w:val="nil"/>
            </w:tcBorders>
            <w:shd w:val="clear" w:color="auto" w:fill="auto"/>
            <w:noWrap/>
            <w:vAlign w:val="center"/>
          </w:tcPr>
          <w:p w:rsidR="00F94BC6" w:rsidRPr="00CC7506" w:rsidRDefault="00F94BC6" w:rsidP="00E0598A">
            <w:pPr>
              <w:ind w:firstLineChars="50" w:firstLine="105"/>
              <w:rPr>
                <w:szCs w:val="21"/>
              </w:rPr>
            </w:pPr>
            <w:r w:rsidRPr="00CC7506">
              <w:rPr>
                <w:rFonts w:hint="eastAsia"/>
                <w:szCs w:val="21"/>
              </w:rPr>
              <w:t>6.74~15.31</w:t>
            </w:r>
          </w:p>
        </w:tc>
        <w:tc>
          <w:tcPr>
            <w:tcW w:w="1592" w:type="dxa"/>
            <w:tcBorders>
              <w:top w:val="nil"/>
              <w:left w:val="nil"/>
              <w:bottom w:val="nil"/>
              <w:right w:val="nil"/>
            </w:tcBorders>
            <w:vAlign w:val="center"/>
          </w:tcPr>
          <w:p w:rsidR="00F94BC6" w:rsidRPr="00CC7506" w:rsidRDefault="00F94BC6" w:rsidP="00E0598A">
            <w:pPr>
              <w:rPr>
                <w:szCs w:val="21"/>
              </w:rPr>
            </w:pPr>
            <w:r w:rsidRPr="00CC7506">
              <w:rPr>
                <w:szCs w:val="21"/>
              </w:rPr>
              <w:t>–</w:t>
            </w:r>
            <w:r w:rsidRPr="00CC7506">
              <w:rPr>
                <w:rFonts w:hint="eastAsia"/>
                <w:szCs w:val="21"/>
              </w:rPr>
              <w:t>1.42~0.43</w:t>
            </w:r>
          </w:p>
        </w:tc>
        <w:tc>
          <w:tcPr>
            <w:tcW w:w="1591" w:type="dxa"/>
            <w:tcBorders>
              <w:top w:val="nil"/>
              <w:left w:val="nil"/>
              <w:bottom w:val="nil"/>
              <w:right w:val="nil"/>
            </w:tcBorders>
            <w:vAlign w:val="center"/>
          </w:tcPr>
          <w:p w:rsidR="00F94BC6" w:rsidRPr="00CC7506" w:rsidRDefault="00F94BC6" w:rsidP="00E0598A">
            <w:pPr>
              <w:ind w:firstLineChars="150" w:firstLine="315"/>
              <w:rPr>
                <w:szCs w:val="21"/>
              </w:rPr>
            </w:pPr>
            <w:r w:rsidRPr="00CC7506">
              <w:rPr>
                <w:rFonts w:hint="eastAsia"/>
                <w:szCs w:val="21"/>
              </w:rPr>
              <w:t>3.</w:t>
            </w:r>
            <w:r>
              <w:rPr>
                <w:szCs w:val="21"/>
              </w:rPr>
              <w:t>5</w:t>
            </w:r>
            <w:r w:rsidRPr="00CC7506">
              <w:rPr>
                <w:rFonts w:hint="eastAsia"/>
                <w:szCs w:val="21"/>
              </w:rPr>
              <w:t>~</w:t>
            </w:r>
            <w:r>
              <w:rPr>
                <w:szCs w:val="21"/>
              </w:rPr>
              <w:t>46.2</w:t>
            </w:r>
          </w:p>
        </w:tc>
        <w:tc>
          <w:tcPr>
            <w:tcW w:w="1592" w:type="dxa"/>
            <w:tcBorders>
              <w:top w:val="nil"/>
              <w:left w:val="nil"/>
              <w:bottom w:val="nil"/>
              <w:right w:val="nil"/>
            </w:tcBorders>
            <w:vAlign w:val="center"/>
          </w:tcPr>
          <w:p w:rsidR="00F94BC6" w:rsidRPr="00CC7506" w:rsidRDefault="00F94BC6" w:rsidP="00E0598A">
            <w:pPr>
              <w:ind w:firstLineChars="100" w:firstLine="210"/>
              <w:rPr>
                <w:szCs w:val="21"/>
              </w:rPr>
            </w:pPr>
            <w:r w:rsidRPr="00CC7506">
              <w:rPr>
                <w:rFonts w:hint="eastAsia"/>
                <w:szCs w:val="21"/>
              </w:rPr>
              <w:t>0.</w:t>
            </w:r>
            <w:r>
              <w:rPr>
                <w:szCs w:val="21"/>
              </w:rPr>
              <w:t>7</w:t>
            </w:r>
            <w:r>
              <w:rPr>
                <w:rFonts w:hint="eastAsia"/>
                <w:szCs w:val="21"/>
              </w:rPr>
              <w:t>6~2.17</w:t>
            </w:r>
          </w:p>
        </w:tc>
        <w:tc>
          <w:tcPr>
            <w:tcW w:w="1592" w:type="dxa"/>
            <w:tcBorders>
              <w:top w:val="nil"/>
              <w:left w:val="nil"/>
              <w:bottom w:val="nil"/>
              <w:right w:val="nil"/>
            </w:tcBorders>
            <w:vAlign w:val="center"/>
          </w:tcPr>
          <w:p w:rsidR="00F94BC6" w:rsidRPr="00CC7506" w:rsidRDefault="00F94BC6" w:rsidP="00E0598A">
            <w:pPr>
              <w:jc w:val="center"/>
              <w:rPr>
                <w:szCs w:val="21"/>
              </w:rPr>
            </w:pPr>
            <w:r w:rsidRPr="00CC7506">
              <w:rPr>
                <w:rFonts w:hint="eastAsia"/>
                <w:szCs w:val="21"/>
              </w:rPr>
              <w:t>0.3</w:t>
            </w:r>
            <w:r>
              <w:rPr>
                <w:szCs w:val="21"/>
              </w:rPr>
              <w:t>9</w:t>
            </w:r>
            <w:r w:rsidRPr="00CC7506">
              <w:rPr>
                <w:rFonts w:hint="eastAsia"/>
                <w:szCs w:val="21"/>
              </w:rPr>
              <w:t>~</w:t>
            </w:r>
            <w:r>
              <w:rPr>
                <w:szCs w:val="21"/>
              </w:rPr>
              <w:t>0.88</w:t>
            </w:r>
          </w:p>
        </w:tc>
      </w:tr>
      <w:tr w:rsidR="00F94BC6" w:rsidRPr="00CC7506" w:rsidTr="00E0598A">
        <w:trPr>
          <w:trHeight w:hRule="exact" w:val="437"/>
          <w:jc w:val="center"/>
        </w:trPr>
        <w:tc>
          <w:tcPr>
            <w:tcW w:w="2853" w:type="dxa"/>
            <w:tcBorders>
              <w:top w:val="nil"/>
              <w:left w:val="nil"/>
              <w:bottom w:val="single" w:sz="12" w:space="0" w:color="auto"/>
              <w:right w:val="nil"/>
            </w:tcBorders>
            <w:shd w:val="clear" w:color="auto" w:fill="auto"/>
            <w:noWrap/>
            <w:vAlign w:val="center"/>
          </w:tcPr>
          <w:p w:rsidR="00F94BC6" w:rsidRPr="00341E95" w:rsidRDefault="00341E95" w:rsidP="00E0598A">
            <w:pPr>
              <w:rPr>
                <w:szCs w:val="21"/>
              </w:rPr>
            </w:pPr>
            <w:r w:rsidRPr="00341E95">
              <w:rPr>
                <w:i/>
                <w:iCs/>
                <w:color w:val="000000"/>
                <w:szCs w:val="21"/>
              </w:rPr>
              <w:t>Bauhinia brachycarpa</w:t>
            </w:r>
          </w:p>
        </w:tc>
        <w:tc>
          <w:tcPr>
            <w:tcW w:w="1591" w:type="dxa"/>
            <w:tcBorders>
              <w:top w:val="nil"/>
              <w:left w:val="nil"/>
              <w:bottom w:val="single" w:sz="12" w:space="0" w:color="auto"/>
              <w:right w:val="nil"/>
            </w:tcBorders>
            <w:shd w:val="clear" w:color="auto" w:fill="auto"/>
            <w:noWrap/>
            <w:vAlign w:val="center"/>
          </w:tcPr>
          <w:p w:rsidR="00F94BC6" w:rsidRPr="00CC7506" w:rsidRDefault="00714D70" w:rsidP="00714D70">
            <w:pPr>
              <w:rPr>
                <w:szCs w:val="21"/>
              </w:rPr>
            </w:pPr>
            <w:r>
              <w:rPr>
                <w:szCs w:val="21"/>
              </w:rPr>
              <w:t>1621</w:t>
            </w:r>
            <w:r w:rsidR="00F94BC6" w:rsidRPr="00CC7506">
              <w:rPr>
                <w:rFonts w:hint="eastAsia"/>
                <w:szCs w:val="21"/>
              </w:rPr>
              <w:t>~</w:t>
            </w:r>
            <w:r w:rsidR="00F94BC6">
              <w:rPr>
                <w:szCs w:val="21"/>
              </w:rPr>
              <w:t>2</w:t>
            </w:r>
            <w:r>
              <w:rPr>
                <w:szCs w:val="21"/>
              </w:rPr>
              <w:t>236</w:t>
            </w:r>
          </w:p>
        </w:tc>
        <w:tc>
          <w:tcPr>
            <w:tcW w:w="1592" w:type="dxa"/>
            <w:tcBorders>
              <w:top w:val="nil"/>
              <w:left w:val="nil"/>
              <w:bottom w:val="single" w:sz="12" w:space="0" w:color="auto"/>
              <w:right w:val="nil"/>
            </w:tcBorders>
            <w:shd w:val="clear" w:color="auto" w:fill="auto"/>
            <w:noWrap/>
            <w:vAlign w:val="center"/>
          </w:tcPr>
          <w:p w:rsidR="00F94BC6" w:rsidRPr="00CC7506" w:rsidRDefault="00B840EE" w:rsidP="00B840EE">
            <w:pPr>
              <w:rPr>
                <w:szCs w:val="21"/>
              </w:rPr>
            </w:pPr>
            <w:r>
              <w:rPr>
                <w:szCs w:val="21"/>
              </w:rPr>
              <w:t>688.1</w:t>
            </w:r>
            <w:r w:rsidR="00F94BC6" w:rsidRPr="00CC7506">
              <w:rPr>
                <w:rFonts w:hint="eastAsia"/>
                <w:szCs w:val="21"/>
              </w:rPr>
              <w:t>~</w:t>
            </w:r>
            <w:r>
              <w:rPr>
                <w:szCs w:val="21"/>
              </w:rPr>
              <w:t>918.7</w:t>
            </w:r>
          </w:p>
        </w:tc>
        <w:tc>
          <w:tcPr>
            <w:tcW w:w="1591" w:type="dxa"/>
            <w:tcBorders>
              <w:top w:val="nil"/>
              <w:left w:val="nil"/>
              <w:bottom w:val="single" w:sz="12" w:space="0" w:color="auto"/>
              <w:right w:val="nil"/>
            </w:tcBorders>
            <w:shd w:val="clear" w:color="auto" w:fill="auto"/>
            <w:noWrap/>
            <w:vAlign w:val="center"/>
          </w:tcPr>
          <w:p w:rsidR="00F94BC6" w:rsidRPr="00CC7506" w:rsidRDefault="00B840EE" w:rsidP="00B840EE">
            <w:pPr>
              <w:ind w:firstLineChars="50" w:firstLine="105"/>
              <w:rPr>
                <w:szCs w:val="21"/>
              </w:rPr>
            </w:pPr>
            <w:r>
              <w:rPr>
                <w:szCs w:val="21"/>
              </w:rPr>
              <w:t>4.43</w:t>
            </w:r>
            <w:r w:rsidR="00F94BC6" w:rsidRPr="00CC7506">
              <w:rPr>
                <w:rFonts w:hint="eastAsia"/>
                <w:szCs w:val="21"/>
              </w:rPr>
              <w:t>~</w:t>
            </w:r>
            <w:r w:rsidR="00F94BC6">
              <w:rPr>
                <w:szCs w:val="21"/>
              </w:rPr>
              <w:t>1</w:t>
            </w:r>
            <w:r>
              <w:rPr>
                <w:szCs w:val="21"/>
              </w:rPr>
              <w:t>1.09</w:t>
            </w:r>
          </w:p>
        </w:tc>
        <w:tc>
          <w:tcPr>
            <w:tcW w:w="1592" w:type="dxa"/>
            <w:tcBorders>
              <w:top w:val="nil"/>
              <w:left w:val="nil"/>
              <w:bottom w:val="single" w:sz="12" w:space="0" w:color="auto"/>
              <w:right w:val="nil"/>
            </w:tcBorders>
            <w:vAlign w:val="center"/>
          </w:tcPr>
          <w:p w:rsidR="00F94BC6" w:rsidRPr="00CC7506" w:rsidRDefault="00F94BC6" w:rsidP="00B840EE">
            <w:pPr>
              <w:rPr>
                <w:szCs w:val="21"/>
              </w:rPr>
            </w:pPr>
            <w:r w:rsidRPr="00CC7506">
              <w:rPr>
                <w:szCs w:val="21"/>
              </w:rPr>
              <w:t>–</w:t>
            </w:r>
            <w:r w:rsidRPr="00CC7506">
              <w:rPr>
                <w:rFonts w:hint="eastAsia"/>
                <w:szCs w:val="21"/>
              </w:rPr>
              <w:t>1.</w:t>
            </w:r>
            <w:r w:rsidR="00B840EE">
              <w:rPr>
                <w:szCs w:val="21"/>
              </w:rPr>
              <w:t>56</w:t>
            </w:r>
            <w:r w:rsidRPr="00CC7506">
              <w:rPr>
                <w:rFonts w:hint="eastAsia"/>
                <w:szCs w:val="21"/>
              </w:rPr>
              <w:t>~</w:t>
            </w:r>
            <w:r w:rsidR="00B840EE">
              <w:rPr>
                <w:szCs w:val="21"/>
              </w:rPr>
              <w:t>1.38</w:t>
            </w:r>
          </w:p>
        </w:tc>
        <w:tc>
          <w:tcPr>
            <w:tcW w:w="1591" w:type="dxa"/>
            <w:tcBorders>
              <w:top w:val="nil"/>
              <w:left w:val="nil"/>
              <w:bottom w:val="single" w:sz="12" w:space="0" w:color="auto"/>
              <w:right w:val="nil"/>
            </w:tcBorders>
            <w:vAlign w:val="center"/>
          </w:tcPr>
          <w:p w:rsidR="00F94BC6" w:rsidRPr="00CC7506" w:rsidRDefault="00F94BC6" w:rsidP="00B840EE">
            <w:pPr>
              <w:ind w:firstLineChars="100" w:firstLine="210"/>
              <w:rPr>
                <w:szCs w:val="21"/>
              </w:rPr>
            </w:pPr>
            <w:r>
              <w:rPr>
                <w:szCs w:val="21"/>
              </w:rPr>
              <w:t>1</w:t>
            </w:r>
            <w:r w:rsidR="00B840EE">
              <w:rPr>
                <w:szCs w:val="21"/>
              </w:rPr>
              <w:t>7.7</w:t>
            </w:r>
            <w:r w:rsidRPr="00CC7506">
              <w:rPr>
                <w:rFonts w:hint="eastAsia"/>
                <w:szCs w:val="21"/>
              </w:rPr>
              <w:t>~</w:t>
            </w:r>
            <w:r w:rsidR="00B840EE">
              <w:rPr>
                <w:szCs w:val="21"/>
              </w:rPr>
              <w:t>28.0</w:t>
            </w:r>
          </w:p>
        </w:tc>
        <w:tc>
          <w:tcPr>
            <w:tcW w:w="1592" w:type="dxa"/>
            <w:tcBorders>
              <w:top w:val="nil"/>
              <w:left w:val="nil"/>
              <w:bottom w:val="single" w:sz="12" w:space="0" w:color="auto"/>
              <w:right w:val="nil"/>
            </w:tcBorders>
            <w:vAlign w:val="center"/>
          </w:tcPr>
          <w:p w:rsidR="00F94BC6" w:rsidRPr="00CC7506" w:rsidRDefault="00F94BC6" w:rsidP="00B840EE">
            <w:pPr>
              <w:ind w:firstLineChars="100" w:firstLine="210"/>
              <w:rPr>
                <w:szCs w:val="21"/>
              </w:rPr>
            </w:pPr>
            <w:r>
              <w:rPr>
                <w:szCs w:val="21"/>
              </w:rPr>
              <w:t>1.</w:t>
            </w:r>
            <w:r w:rsidR="00B840EE">
              <w:rPr>
                <w:szCs w:val="21"/>
              </w:rPr>
              <w:t>46</w:t>
            </w:r>
            <w:r w:rsidRPr="00CC7506">
              <w:rPr>
                <w:rFonts w:hint="eastAsia"/>
                <w:szCs w:val="21"/>
              </w:rPr>
              <w:t>~</w:t>
            </w:r>
            <w:r w:rsidR="00B840EE">
              <w:rPr>
                <w:szCs w:val="21"/>
              </w:rPr>
              <w:t>2</w:t>
            </w:r>
            <w:r>
              <w:rPr>
                <w:szCs w:val="21"/>
              </w:rPr>
              <w:t>.</w:t>
            </w:r>
            <w:r w:rsidR="00B840EE">
              <w:rPr>
                <w:szCs w:val="21"/>
              </w:rPr>
              <w:t>58</w:t>
            </w:r>
          </w:p>
        </w:tc>
        <w:tc>
          <w:tcPr>
            <w:tcW w:w="1592" w:type="dxa"/>
            <w:tcBorders>
              <w:top w:val="nil"/>
              <w:left w:val="nil"/>
              <w:bottom w:val="single" w:sz="12" w:space="0" w:color="auto"/>
              <w:right w:val="nil"/>
            </w:tcBorders>
            <w:vAlign w:val="center"/>
          </w:tcPr>
          <w:p w:rsidR="00F94BC6" w:rsidRPr="00CC7506" w:rsidRDefault="00F94BC6" w:rsidP="00B840EE">
            <w:pPr>
              <w:jc w:val="center"/>
              <w:rPr>
                <w:szCs w:val="21"/>
              </w:rPr>
            </w:pPr>
            <w:r w:rsidRPr="00CC7506">
              <w:rPr>
                <w:rFonts w:hint="eastAsia"/>
                <w:szCs w:val="21"/>
              </w:rPr>
              <w:t>0.5</w:t>
            </w:r>
            <w:r w:rsidR="00B840EE">
              <w:rPr>
                <w:szCs w:val="21"/>
              </w:rPr>
              <w:t>5</w:t>
            </w:r>
            <w:r w:rsidRPr="00CC7506">
              <w:rPr>
                <w:rFonts w:hint="eastAsia"/>
                <w:szCs w:val="21"/>
              </w:rPr>
              <w:t>~</w:t>
            </w:r>
            <w:r w:rsidR="00B840EE">
              <w:rPr>
                <w:szCs w:val="21"/>
              </w:rPr>
              <w:t>1.00</w:t>
            </w:r>
          </w:p>
        </w:tc>
      </w:tr>
    </w:tbl>
    <w:p w:rsidR="00F94BC6" w:rsidRPr="00F9032A" w:rsidRDefault="00F94BC6" w:rsidP="00F94BC6">
      <w:pPr>
        <w:spacing w:line="480" w:lineRule="auto"/>
        <w:rPr>
          <w:szCs w:val="21"/>
        </w:rPr>
      </w:pPr>
      <w:r w:rsidRPr="0012723C">
        <w:rPr>
          <w:szCs w:val="21"/>
        </w:rPr>
        <w:t>MAP</w:t>
      </w:r>
      <w:r w:rsidRPr="0012723C">
        <w:rPr>
          <w:rFonts w:hint="eastAsia"/>
          <w:szCs w:val="21"/>
        </w:rPr>
        <w:t>,</w:t>
      </w:r>
      <w:r w:rsidRPr="0012723C">
        <w:rPr>
          <w:szCs w:val="21"/>
        </w:rPr>
        <w:t xml:space="preserve"> MAT</w:t>
      </w:r>
      <w:r w:rsidRPr="0012723C">
        <w:rPr>
          <w:rFonts w:hint="eastAsia"/>
          <w:szCs w:val="21"/>
        </w:rPr>
        <w:t xml:space="preserve"> and RDI</w:t>
      </w:r>
      <w:r w:rsidRPr="0012723C">
        <w:rPr>
          <w:szCs w:val="21"/>
        </w:rPr>
        <w:t xml:space="preserve"> indicate </w:t>
      </w:r>
      <w:r w:rsidRPr="0012723C">
        <w:rPr>
          <w:rFonts w:hint="eastAsia"/>
          <w:szCs w:val="21"/>
        </w:rPr>
        <w:t>mean annual precipitation,</w:t>
      </w:r>
      <w:r w:rsidRPr="0012723C">
        <w:rPr>
          <w:szCs w:val="21"/>
        </w:rPr>
        <w:t xml:space="preserve"> mean annual </w:t>
      </w:r>
      <w:r w:rsidRPr="0012723C">
        <w:rPr>
          <w:rFonts w:hint="eastAsia"/>
          <w:szCs w:val="21"/>
        </w:rPr>
        <w:t xml:space="preserve">temperature and </w:t>
      </w:r>
      <w:r w:rsidRPr="0012723C">
        <w:rPr>
          <w:szCs w:val="21"/>
        </w:rPr>
        <w:t>Reconnaissance Drought Index, respectively</w:t>
      </w:r>
      <w:r>
        <w:rPr>
          <w:szCs w:val="21"/>
        </w:rPr>
        <w:t>.</w:t>
      </w:r>
    </w:p>
    <w:p w:rsidR="00F94BC6" w:rsidRPr="00CC7506" w:rsidRDefault="00F94BC6" w:rsidP="00F94BC6">
      <w:pPr>
        <w:spacing w:line="480" w:lineRule="auto"/>
        <w:rPr>
          <w:sz w:val="24"/>
        </w:rPr>
      </w:pPr>
      <w:r w:rsidRPr="00962342">
        <w:rPr>
          <w:b/>
          <w:sz w:val="24"/>
        </w:rPr>
        <w:lastRenderedPageBreak/>
        <w:t xml:space="preserve">Table </w:t>
      </w:r>
      <w:r>
        <w:rPr>
          <w:b/>
          <w:sz w:val="24"/>
        </w:rPr>
        <w:t>A</w:t>
      </w:r>
      <w:r w:rsidRPr="00962342">
        <w:rPr>
          <w:rFonts w:hint="eastAsia"/>
          <w:b/>
          <w:sz w:val="24"/>
        </w:rPr>
        <w:t>2</w:t>
      </w:r>
      <w:r w:rsidRPr="00962342">
        <w:rPr>
          <w:b/>
          <w:sz w:val="24"/>
        </w:rPr>
        <w:t>.</w:t>
      </w:r>
      <w:r w:rsidRPr="00F8014C">
        <w:rPr>
          <w:rFonts w:hint="eastAsia"/>
          <w:sz w:val="24"/>
        </w:rPr>
        <w:t xml:space="preserve"> </w:t>
      </w:r>
      <w:r w:rsidRPr="00CC7506">
        <w:rPr>
          <w:rFonts w:hint="eastAsia"/>
          <w:sz w:val="24"/>
        </w:rPr>
        <w:t>C</w:t>
      </w:r>
      <w:r w:rsidRPr="00CC7506">
        <w:rPr>
          <w:sz w:val="24"/>
        </w:rPr>
        <w:t>omparisons</w:t>
      </w:r>
      <w:r w:rsidRPr="00CC7506">
        <w:rPr>
          <w:rFonts w:hint="eastAsia"/>
          <w:sz w:val="24"/>
        </w:rPr>
        <w:t xml:space="preserve"> of geometric means of leaf stoichiometry using Kruskal-Wallis test followed by pairwise comparisons</w:t>
      </w:r>
      <w:r>
        <w:rPr>
          <w:sz w:val="24"/>
        </w:rPr>
        <w:t>.</w:t>
      </w:r>
    </w:p>
    <w:tbl>
      <w:tblPr>
        <w:tblW w:w="13989" w:type="dxa"/>
        <w:jc w:val="center"/>
        <w:tblLayout w:type="fixed"/>
        <w:tblLook w:val="04A0" w:firstRow="1" w:lastRow="0" w:firstColumn="1" w:lastColumn="0" w:noHBand="0" w:noVBand="1"/>
      </w:tblPr>
      <w:tblGrid>
        <w:gridCol w:w="4840"/>
        <w:gridCol w:w="1524"/>
        <w:gridCol w:w="1525"/>
        <w:gridCol w:w="1525"/>
        <w:gridCol w:w="1525"/>
        <w:gridCol w:w="1525"/>
        <w:gridCol w:w="1525"/>
      </w:tblGrid>
      <w:tr w:rsidR="00F94BC6" w:rsidRPr="00CC7506" w:rsidTr="00E0598A">
        <w:trPr>
          <w:trHeight w:val="369"/>
          <w:jc w:val="center"/>
        </w:trPr>
        <w:tc>
          <w:tcPr>
            <w:tcW w:w="4840"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Comparison pair</w:t>
            </w:r>
          </w:p>
        </w:tc>
        <w:tc>
          <w:tcPr>
            <w:tcW w:w="1524"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 xml:space="preserve">Leaf </w:t>
            </w:r>
            <w:r w:rsidRPr="00041DFD">
              <w:rPr>
                <w:color w:val="000000"/>
                <w:kern w:val="0"/>
                <w:szCs w:val="21"/>
              </w:rPr>
              <w:t>C</w:t>
            </w:r>
          </w:p>
        </w:tc>
        <w:tc>
          <w:tcPr>
            <w:tcW w:w="1525"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 xml:space="preserve">Leaf </w:t>
            </w:r>
            <w:r w:rsidRPr="00041DFD">
              <w:rPr>
                <w:color w:val="000000"/>
                <w:kern w:val="0"/>
                <w:szCs w:val="21"/>
              </w:rPr>
              <w:t>N</w:t>
            </w:r>
          </w:p>
        </w:tc>
        <w:tc>
          <w:tcPr>
            <w:tcW w:w="1525"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Leaf</w:t>
            </w:r>
            <w:r w:rsidRPr="00041DFD">
              <w:rPr>
                <w:color w:val="000000"/>
                <w:kern w:val="0"/>
                <w:szCs w:val="21"/>
              </w:rPr>
              <w:t xml:space="preserve"> P</w:t>
            </w:r>
          </w:p>
        </w:tc>
        <w:tc>
          <w:tcPr>
            <w:tcW w:w="1525"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 xml:space="preserve">Leaf </w:t>
            </w:r>
            <w:r w:rsidRPr="00041DFD">
              <w:rPr>
                <w:color w:val="000000"/>
                <w:kern w:val="0"/>
                <w:szCs w:val="21"/>
              </w:rPr>
              <w:t>C:N</w:t>
            </w:r>
          </w:p>
        </w:tc>
        <w:tc>
          <w:tcPr>
            <w:tcW w:w="1525"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 xml:space="preserve">Leaf </w:t>
            </w:r>
            <w:r w:rsidRPr="00041DFD">
              <w:rPr>
                <w:color w:val="000000"/>
                <w:kern w:val="0"/>
                <w:szCs w:val="21"/>
              </w:rPr>
              <w:t>C:P</w:t>
            </w:r>
          </w:p>
        </w:tc>
        <w:tc>
          <w:tcPr>
            <w:tcW w:w="1525" w:type="dxa"/>
            <w:tcBorders>
              <w:top w:val="single" w:sz="12" w:space="0" w:color="auto"/>
              <w:left w:val="nil"/>
              <w:bottom w:val="single" w:sz="8" w:space="0" w:color="auto"/>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rFonts w:hint="eastAsia"/>
                <w:color w:val="000000"/>
                <w:kern w:val="0"/>
                <w:szCs w:val="21"/>
              </w:rPr>
              <w:t xml:space="preserve">Leaf </w:t>
            </w:r>
            <w:r w:rsidRPr="00041DFD">
              <w:rPr>
                <w:color w:val="000000"/>
                <w:kern w:val="0"/>
                <w:szCs w:val="21"/>
              </w:rPr>
              <w:t>N:P</w:t>
            </w:r>
          </w:p>
        </w:tc>
      </w:tr>
      <w:tr w:rsidR="00F94BC6" w:rsidRPr="00CC7506" w:rsidTr="00E0598A">
        <w:trPr>
          <w:trHeight w:val="369"/>
          <w:jc w:val="center"/>
        </w:trPr>
        <w:tc>
          <w:tcPr>
            <w:tcW w:w="4840"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b/>
                <w:bCs/>
                <w:color w:val="000000"/>
                <w:kern w:val="0"/>
                <w:szCs w:val="21"/>
              </w:rPr>
            </w:pPr>
            <w:r w:rsidRPr="00041DFD">
              <w:rPr>
                <w:b/>
                <w:bCs/>
                <w:color w:val="000000"/>
                <w:kern w:val="0"/>
                <w:szCs w:val="21"/>
              </w:rPr>
              <w:t>Ecosystem type</w:t>
            </w:r>
          </w:p>
        </w:tc>
        <w:tc>
          <w:tcPr>
            <w:tcW w:w="1524"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single" w:sz="8" w:space="0" w:color="auto"/>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Alpine vs Subalpine</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Alpine vs Montane</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0.</w:t>
            </w:r>
            <w:r w:rsidRPr="00041DFD">
              <w:rPr>
                <w:rFonts w:hint="eastAsia"/>
                <w:color w:val="000000"/>
                <w:kern w:val="0"/>
                <w:szCs w:val="21"/>
              </w:rPr>
              <w:t>668</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Alpine vs Valley</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0.612</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Subalpine vs Montane</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0.</w:t>
            </w:r>
            <w:r w:rsidRPr="00041DFD">
              <w:rPr>
                <w:rFonts w:hint="eastAsia"/>
                <w:color w:val="000000"/>
                <w:kern w:val="0"/>
                <w:szCs w:val="21"/>
              </w:rPr>
              <w:t>118</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0.226</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Subalpine vs Valley</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0.229</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0.096</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0.113</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Montane vs Valley</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0.168</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0.210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0.335</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w:t>
            </w:r>
            <w:r w:rsidRPr="00041DFD">
              <w:rPr>
                <w:rFonts w:hint="eastAsia"/>
                <w:color w:val="000000"/>
                <w:kern w:val="0"/>
                <w:szCs w:val="21"/>
              </w:rPr>
              <w:t>=</w:t>
            </w:r>
            <w:r w:rsidRPr="00041DFD">
              <w:rPr>
                <w:color w:val="000000"/>
                <w:kern w:val="0"/>
                <w:szCs w:val="21"/>
              </w:rPr>
              <w:t xml:space="preserve"> </w:t>
            </w:r>
            <w:r w:rsidRPr="00041DFD">
              <w:rPr>
                <w:rFonts w:hint="eastAsia"/>
                <w:color w:val="000000"/>
                <w:kern w:val="0"/>
                <w:szCs w:val="21"/>
              </w:rPr>
              <w:t>0.396</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b/>
                <w:bCs/>
                <w:color w:val="000000"/>
                <w:kern w:val="0"/>
                <w:szCs w:val="21"/>
              </w:rPr>
            </w:pPr>
            <w:r w:rsidRPr="00041DFD">
              <w:rPr>
                <w:b/>
                <w:bCs/>
                <w:color w:val="000000"/>
                <w:kern w:val="0"/>
                <w:szCs w:val="21"/>
              </w:rPr>
              <w:t>Functional type</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Evergreen broadleaf vs Evergreen conifer</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0.</w:t>
            </w:r>
            <w:r w:rsidRPr="00041DFD">
              <w:rPr>
                <w:rFonts w:hint="eastAsia"/>
                <w:color w:val="000000"/>
                <w:kern w:val="0"/>
                <w:szCs w:val="21"/>
              </w:rPr>
              <w:t>434</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&gt; 0.05</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0.</w:t>
            </w:r>
            <w:r w:rsidRPr="00041DFD">
              <w:rPr>
                <w:rFonts w:hint="eastAsia"/>
                <w:color w:val="000000"/>
                <w:kern w:val="0"/>
                <w:szCs w:val="21"/>
              </w:rPr>
              <w:t>484</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1.000</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0.</w:t>
            </w:r>
            <w:r w:rsidRPr="00041DFD">
              <w:rPr>
                <w:rFonts w:hint="eastAsia"/>
                <w:color w:val="000000"/>
                <w:kern w:val="0"/>
                <w:szCs w:val="21"/>
              </w:rPr>
              <w:t>469</w:t>
            </w:r>
          </w:p>
        </w:tc>
      </w:tr>
      <w:tr w:rsidR="00F94BC6" w:rsidRPr="00CC7506" w:rsidTr="00E0598A">
        <w:trPr>
          <w:trHeight w:val="369"/>
          <w:jc w:val="center"/>
        </w:trPr>
        <w:tc>
          <w:tcPr>
            <w:tcW w:w="4840"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Evergreen broadleaf vs Deciduous broad-leaf</w:t>
            </w:r>
          </w:p>
        </w:tc>
        <w:tc>
          <w:tcPr>
            <w:tcW w:w="1524"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&gt; 0.05</w:t>
            </w:r>
          </w:p>
        </w:tc>
        <w:tc>
          <w:tcPr>
            <w:tcW w:w="1525"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0.05</w:t>
            </w:r>
          </w:p>
        </w:tc>
        <w:tc>
          <w:tcPr>
            <w:tcW w:w="1525" w:type="dxa"/>
            <w:tcBorders>
              <w:top w:val="nil"/>
              <w:left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color w:val="000000"/>
                <w:kern w:val="0"/>
                <w:szCs w:val="21"/>
              </w:rPr>
              <w:t>Evergreen conifer vs Deciduous broad-leaf</w:t>
            </w:r>
          </w:p>
        </w:tc>
        <w:tc>
          <w:tcPr>
            <w:tcW w:w="1524"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&gt; 0.05</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 0.</w:t>
            </w:r>
            <w:r w:rsidRPr="00041DFD">
              <w:rPr>
                <w:rFonts w:hint="eastAsia"/>
                <w:color w:val="000000"/>
                <w:kern w:val="0"/>
                <w:szCs w:val="21"/>
              </w:rPr>
              <w:t>299</w:t>
            </w:r>
          </w:p>
        </w:tc>
        <w:tc>
          <w:tcPr>
            <w:tcW w:w="1525" w:type="dxa"/>
            <w:tcBorders>
              <w:top w:val="nil"/>
              <w:left w:val="nil"/>
              <w:bottom w:val="nil"/>
              <w:right w:val="nil"/>
            </w:tcBorders>
            <w:shd w:val="clear" w:color="auto" w:fill="auto"/>
            <w:noWrap/>
            <w:vAlign w:val="center"/>
            <w:hideMark/>
          </w:tcPr>
          <w:p w:rsidR="00F94BC6" w:rsidRPr="00041DFD" w:rsidRDefault="00F94BC6" w:rsidP="00E0598A">
            <w:pPr>
              <w:widowControl/>
              <w:jc w:val="left"/>
              <w:rPr>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b/>
                <w:color w:val="000000"/>
                <w:kern w:val="0"/>
                <w:szCs w:val="21"/>
              </w:rPr>
            </w:pPr>
            <w:r w:rsidRPr="00EB4291">
              <w:rPr>
                <w:rFonts w:hint="eastAsia"/>
                <w:b/>
                <w:color w:val="000000"/>
                <w:kern w:val="0"/>
                <w:szCs w:val="21"/>
              </w:rPr>
              <w:t>Dominant species</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Rhododendron telmateium </w:t>
            </w:r>
            <w:r w:rsidRPr="00EB4291">
              <w:rPr>
                <w:color w:val="000000"/>
                <w:kern w:val="0"/>
                <w:szCs w:val="21"/>
              </w:rPr>
              <w:t>vs</w:t>
            </w:r>
            <w:r w:rsidRPr="00EB4291">
              <w:rPr>
                <w:i/>
                <w:color w:val="000000"/>
                <w:kern w:val="0"/>
                <w:szCs w:val="21"/>
              </w:rPr>
              <w:t xml:space="preserve"> Quercus monimotricha</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0.081</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0.435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Rhododendron telmateium </w:t>
            </w:r>
            <w:r w:rsidRPr="00EB4291">
              <w:rPr>
                <w:color w:val="000000"/>
                <w:kern w:val="0"/>
                <w:szCs w:val="21"/>
              </w:rPr>
              <w:t>vs</w:t>
            </w:r>
            <w:r w:rsidRPr="00EB4291">
              <w:rPr>
                <w:i/>
                <w:color w:val="000000"/>
                <w:kern w:val="0"/>
                <w:szCs w:val="21"/>
              </w:rPr>
              <w:t xml:space="preserve"> Coriaria sinica</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&lt; 0.001</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Pr>
                <w:color w:val="000000"/>
                <w:kern w:val="0"/>
                <w:szCs w:val="21"/>
              </w:rPr>
              <w:t xml:space="preserve"> &lt; 0.</w:t>
            </w:r>
            <w:r w:rsidRPr="00041DFD">
              <w:rPr>
                <w:color w:val="000000"/>
                <w:kern w:val="0"/>
                <w:szCs w:val="21"/>
              </w:rPr>
              <w:t>01</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Pr>
                <w:color w:val="000000"/>
                <w:kern w:val="0"/>
                <w:szCs w:val="21"/>
              </w:rPr>
              <w:t xml:space="preserve"> &lt; 0.</w:t>
            </w:r>
            <w:r w:rsidRPr="00041DFD">
              <w:rPr>
                <w:color w:val="000000"/>
                <w:kern w:val="0"/>
                <w:szCs w:val="21"/>
              </w:rPr>
              <w:t>01</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Rhododendron telmateium </w:t>
            </w:r>
            <w:r w:rsidRPr="00EB4291">
              <w:rPr>
                <w:color w:val="000000"/>
                <w:kern w:val="0"/>
                <w:szCs w:val="21"/>
              </w:rPr>
              <w:t>vs</w:t>
            </w:r>
            <w:r w:rsidRPr="00EB4291">
              <w:rPr>
                <w:i/>
              </w:rPr>
              <w:t xml:space="preserve"> </w:t>
            </w:r>
            <w:r w:rsidRPr="00EB4291">
              <w:rPr>
                <w:i/>
                <w:color w:val="000000"/>
                <w:kern w:val="0"/>
                <w:szCs w:val="21"/>
              </w:rPr>
              <w:t>Bauhinia brachycarpa</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0.061</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Pr>
                <w:color w:val="000000"/>
                <w:kern w:val="0"/>
                <w:szCs w:val="21"/>
              </w:rPr>
              <w:t xml:space="preserve"> &lt; 0.</w:t>
            </w:r>
            <w:r w:rsidRPr="00041DFD">
              <w:rPr>
                <w:color w:val="000000"/>
                <w:kern w:val="0"/>
                <w:szCs w:val="21"/>
              </w:rPr>
              <w:t>0</w:t>
            </w:r>
            <w:r>
              <w:rPr>
                <w:color w:val="000000"/>
                <w:kern w:val="0"/>
                <w:szCs w:val="21"/>
              </w:rPr>
              <w:t>5</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Quercus monimotricha </w:t>
            </w:r>
            <w:r w:rsidRPr="00EB4291">
              <w:rPr>
                <w:color w:val="000000"/>
                <w:kern w:val="0"/>
                <w:szCs w:val="21"/>
              </w:rPr>
              <w:t>vs</w:t>
            </w:r>
            <w:r w:rsidRPr="00EB4291">
              <w:rPr>
                <w:i/>
                <w:color w:val="000000"/>
                <w:kern w:val="0"/>
                <w:szCs w:val="21"/>
              </w:rPr>
              <w:t xml:space="preserve"> Coriaria sinica</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0.880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0.366</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Pr>
                <w:color w:val="000000"/>
                <w:kern w:val="0"/>
                <w:szCs w:val="21"/>
              </w:rPr>
              <w:t xml:space="preserve"> &lt; 0.</w:t>
            </w:r>
            <w:r w:rsidRPr="00041DFD">
              <w:rPr>
                <w:color w:val="000000"/>
                <w:kern w:val="0"/>
                <w:szCs w:val="21"/>
              </w:rPr>
              <w:t>0</w:t>
            </w:r>
            <w:r>
              <w:rPr>
                <w:color w:val="000000"/>
                <w:kern w:val="0"/>
                <w:szCs w:val="21"/>
              </w:rPr>
              <w:t>5</w:t>
            </w:r>
          </w:p>
        </w:tc>
      </w:tr>
      <w:tr w:rsidR="00F94BC6" w:rsidRPr="00CC7506" w:rsidTr="00E0598A">
        <w:trPr>
          <w:trHeight w:val="369"/>
          <w:jc w:val="center"/>
        </w:trPr>
        <w:tc>
          <w:tcPr>
            <w:tcW w:w="4840" w:type="dxa"/>
            <w:tcBorders>
              <w:top w:val="nil"/>
              <w:left w:val="nil"/>
              <w:bottom w:val="nil"/>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Quercus monimotricha </w:t>
            </w:r>
            <w:r w:rsidRPr="00EB4291">
              <w:rPr>
                <w:color w:val="000000"/>
                <w:kern w:val="0"/>
                <w:szCs w:val="21"/>
              </w:rPr>
              <w:t>vs</w:t>
            </w:r>
            <w:r w:rsidRPr="00EB4291">
              <w:rPr>
                <w:i/>
                <w:color w:val="000000"/>
                <w:kern w:val="0"/>
                <w:szCs w:val="21"/>
              </w:rPr>
              <w:t xml:space="preserve"> Bauhinia brachycarpa</w:t>
            </w:r>
          </w:p>
        </w:tc>
        <w:tc>
          <w:tcPr>
            <w:tcW w:w="1524"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&lt;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nil"/>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0.076</w:t>
            </w:r>
          </w:p>
        </w:tc>
      </w:tr>
      <w:tr w:rsidR="00F94BC6" w:rsidRPr="00CC7506" w:rsidTr="00E0598A">
        <w:trPr>
          <w:trHeight w:val="369"/>
          <w:jc w:val="center"/>
        </w:trPr>
        <w:tc>
          <w:tcPr>
            <w:tcW w:w="4840" w:type="dxa"/>
            <w:tcBorders>
              <w:top w:val="nil"/>
              <w:left w:val="nil"/>
              <w:bottom w:val="single" w:sz="12" w:space="0" w:color="auto"/>
              <w:right w:val="nil"/>
            </w:tcBorders>
            <w:shd w:val="clear" w:color="auto" w:fill="auto"/>
            <w:noWrap/>
            <w:vAlign w:val="center"/>
          </w:tcPr>
          <w:p w:rsidR="00F94BC6" w:rsidRPr="00EB4291" w:rsidRDefault="00F94BC6" w:rsidP="00E0598A">
            <w:pPr>
              <w:widowControl/>
              <w:jc w:val="left"/>
              <w:rPr>
                <w:i/>
                <w:color w:val="000000"/>
                <w:kern w:val="0"/>
                <w:szCs w:val="21"/>
              </w:rPr>
            </w:pPr>
            <w:r w:rsidRPr="00EB4291">
              <w:rPr>
                <w:i/>
                <w:color w:val="000000"/>
                <w:kern w:val="0"/>
                <w:szCs w:val="21"/>
              </w:rPr>
              <w:t xml:space="preserve">Coriaria sinica </w:t>
            </w:r>
            <w:r w:rsidRPr="00EB4291">
              <w:rPr>
                <w:color w:val="000000"/>
                <w:kern w:val="0"/>
                <w:szCs w:val="21"/>
              </w:rPr>
              <w:t>vs</w:t>
            </w:r>
            <w:r w:rsidRPr="00EB4291">
              <w:rPr>
                <w:i/>
                <w:color w:val="000000"/>
                <w:kern w:val="0"/>
                <w:szCs w:val="21"/>
              </w:rPr>
              <w:t xml:space="preserve"> Bauhinia brachycarpa</w:t>
            </w:r>
          </w:p>
        </w:tc>
        <w:tc>
          <w:tcPr>
            <w:tcW w:w="1524"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c>
          <w:tcPr>
            <w:tcW w:w="1525"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0.841</w:t>
            </w:r>
          </w:p>
        </w:tc>
        <w:tc>
          <w:tcPr>
            <w:tcW w:w="1525"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Pr>
                <w:color w:val="000000"/>
                <w:kern w:val="0"/>
                <w:szCs w:val="21"/>
              </w:rPr>
              <w:t>0.784</w:t>
            </w:r>
          </w:p>
        </w:tc>
        <w:tc>
          <w:tcPr>
            <w:tcW w:w="1525"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w:t>
            </w:r>
            <w:r>
              <w:rPr>
                <w:color w:val="000000"/>
                <w:kern w:val="0"/>
                <w:szCs w:val="21"/>
              </w:rPr>
              <w:t>&gt;</w:t>
            </w:r>
            <w:r w:rsidRPr="00041DFD">
              <w:rPr>
                <w:color w:val="000000"/>
                <w:kern w:val="0"/>
                <w:szCs w:val="21"/>
              </w:rPr>
              <w:t xml:space="preserve"> 0.0</w:t>
            </w:r>
            <w:r w:rsidRPr="00041DFD">
              <w:rPr>
                <w:rFonts w:hint="eastAsia"/>
                <w:color w:val="000000"/>
                <w:kern w:val="0"/>
                <w:szCs w:val="21"/>
              </w:rPr>
              <w:t>5</w:t>
            </w:r>
          </w:p>
        </w:tc>
        <w:tc>
          <w:tcPr>
            <w:tcW w:w="1525" w:type="dxa"/>
            <w:tcBorders>
              <w:top w:val="nil"/>
              <w:left w:val="nil"/>
              <w:bottom w:val="single" w:sz="12" w:space="0" w:color="auto"/>
              <w:right w:val="nil"/>
            </w:tcBorders>
            <w:shd w:val="clear" w:color="auto" w:fill="auto"/>
            <w:noWrap/>
            <w:vAlign w:val="center"/>
          </w:tcPr>
          <w:p w:rsidR="00F94BC6" w:rsidRPr="00041DFD" w:rsidRDefault="00F94BC6" w:rsidP="00E0598A">
            <w:pPr>
              <w:widowControl/>
              <w:jc w:val="left"/>
              <w:rPr>
                <w:i/>
                <w:iCs/>
                <w:color w:val="000000"/>
                <w:kern w:val="0"/>
                <w:szCs w:val="21"/>
              </w:rPr>
            </w:pPr>
            <w:r w:rsidRPr="00041DFD">
              <w:rPr>
                <w:i/>
                <w:iCs/>
                <w:color w:val="000000"/>
                <w:kern w:val="0"/>
                <w:szCs w:val="21"/>
              </w:rPr>
              <w:t>P</w:t>
            </w:r>
            <w:r w:rsidRPr="00041DFD">
              <w:rPr>
                <w:color w:val="000000"/>
                <w:kern w:val="0"/>
                <w:szCs w:val="21"/>
              </w:rPr>
              <w:t xml:space="preserve"> = </w:t>
            </w:r>
            <w:r w:rsidRPr="00041DFD">
              <w:rPr>
                <w:rFonts w:hint="eastAsia"/>
                <w:color w:val="000000"/>
                <w:kern w:val="0"/>
                <w:szCs w:val="21"/>
              </w:rPr>
              <w:t>1.000</w:t>
            </w:r>
          </w:p>
        </w:tc>
      </w:tr>
    </w:tbl>
    <w:p w:rsidR="00F94BC6" w:rsidRPr="00041DFD" w:rsidRDefault="00F94BC6" w:rsidP="00F94BC6">
      <w:pPr>
        <w:spacing w:line="480" w:lineRule="auto"/>
        <w:rPr>
          <w:b/>
          <w:szCs w:val="21"/>
        </w:rPr>
        <w:sectPr w:rsidR="00F94BC6" w:rsidRPr="00041DFD" w:rsidSect="00E0598A">
          <w:pgSz w:w="16838" w:h="11906" w:orient="landscape"/>
          <w:pgMar w:top="1797" w:right="1440" w:bottom="1797" w:left="1440" w:header="851" w:footer="992" w:gutter="0"/>
          <w:lnNumType w:countBy="1" w:restart="continuous"/>
          <w:cols w:space="425"/>
          <w:docGrid w:linePitch="312"/>
        </w:sectPr>
      </w:pPr>
      <w:r w:rsidRPr="0012723C">
        <w:rPr>
          <w:szCs w:val="21"/>
        </w:rPr>
        <w:t>Differences were statistically significant</w:t>
      </w:r>
      <w:r w:rsidRPr="0012723C">
        <w:rPr>
          <w:rFonts w:hint="eastAsia"/>
          <w:szCs w:val="21"/>
        </w:rPr>
        <w:t xml:space="preserve"> </w:t>
      </w:r>
      <w:r w:rsidRPr="0012723C">
        <w:rPr>
          <w:szCs w:val="21"/>
        </w:rPr>
        <w:t>at the 0.05 level</w:t>
      </w:r>
      <w:r w:rsidRPr="0012723C">
        <w:rPr>
          <w:rFonts w:hint="eastAsia"/>
          <w:szCs w:val="21"/>
        </w:rPr>
        <w:t>. Leaf element concentrations and ratios</w:t>
      </w:r>
      <w:r w:rsidRPr="0012723C">
        <w:rPr>
          <w:szCs w:val="21"/>
        </w:rPr>
        <w:t xml:space="preserve"> were log</w:t>
      </w:r>
      <w:r w:rsidRPr="0012723C">
        <w:rPr>
          <w:szCs w:val="21"/>
          <w:vertAlign w:val="subscript"/>
        </w:rPr>
        <w:t>10</w:t>
      </w:r>
      <w:r w:rsidRPr="0012723C">
        <w:rPr>
          <w:szCs w:val="21"/>
        </w:rPr>
        <w:t>-transformed</w:t>
      </w:r>
      <w:r w:rsidRPr="0012723C">
        <w:rPr>
          <w:rFonts w:hint="eastAsia"/>
          <w:szCs w:val="21"/>
        </w:rPr>
        <w:t xml:space="preserve"> before analysis</w:t>
      </w:r>
      <w:r>
        <w:rPr>
          <w:szCs w:val="21"/>
        </w:rPr>
        <w:t>.</w:t>
      </w:r>
    </w:p>
    <w:p w:rsidR="00F94BC6" w:rsidRPr="0012723C" w:rsidRDefault="00F94BC6" w:rsidP="00F94BC6">
      <w:pPr>
        <w:spacing w:line="480" w:lineRule="auto"/>
        <w:rPr>
          <w:sz w:val="24"/>
        </w:rPr>
      </w:pPr>
      <w:r w:rsidRPr="00962342">
        <w:rPr>
          <w:b/>
          <w:sz w:val="24"/>
        </w:rPr>
        <w:lastRenderedPageBreak/>
        <w:t xml:space="preserve">Table </w:t>
      </w:r>
      <w:r>
        <w:rPr>
          <w:b/>
          <w:sz w:val="24"/>
        </w:rPr>
        <w:t>A</w:t>
      </w:r>
      <w:r w:rsidRPr="00962342">
        <w:rPr>
          <w:rFonts w:hint="eastAsia"/>
          <w:b/>
          <w:sz w:val="24"/>
        </w:rPr>
        <w:t>3</w:t>
      </w:r>
      <w:r w:rsidRPr="00962342">
        <w:rPr>
          <w:b/>
          <w:sz w:val="24"/>
        </w:rPr>
        <w:t>.</w:t>
      </w:r>
      <w:r w:rsidRPr="0012723C">
        <w:rPr>
          <w:rFonts w:hint="eastAsia"/>
          <w:b/>
          <w:sz w:val="24"/>
        </w:rPr>
        <w:t xml:space="preserve"> </w:t>
      </w:r>
      <w:r w:rsidRPr="0012723C">
        <w:rPr>
          <w:sz w:val="24"/>
        </w:rPr>
        <w:t>Partial correlation coefficients between the geographic variables and leaf stoichiometry</w:t>
      </w:r>
      <w:r w:rsidRPr="0012723C">
        <w:rPr>
          <w:rFonts w:hint="eastAsia"/>
          <w:sz w:val="24"/>
        </w:rPr>
        <w:t xml:space="preserve"> of all shrubs and different shrub types</w:t>
      </w:r>
      <w:r>
        <w:rPr>
          <w:sz w:val="24"/>
        </w:rPr>
        <w:t>.</w:t>
      </w:r>
    </w:p>
    <w:tbl>
      <w:tblPr>
        <w:tblW w:w="10512" w:type="dxa"/>
        <w:jc w:val="center"/>
        <w:tblLook w:val="04A0" w:firstRow="1" w:lastRow="0" w:firstColumn="1" w:lastColumn="0" w:noHBand="0" w:noVBand="1"/>
      </w:tblPr>
      <w:tblGrid>
        <w:gridCol w:w="1582"/>
        <w:gridCol w:w="1309"/>
        <w:gridCol w:w="1190"/>
        <w:gridCol w:w="1276"/>
        <w:gridCol w:w="1122"/>
        <w:gridCol w:w="1312"/>
        <w:gridCol w:w="1244"/>
        <w:gridCol w:w="1477"/>
      </w:tblGrid>
      <w:tr w:rsidR="00F94BC6" w:rsidRPr="00CC7506" w:rsidTr="00E0598A">
        <w:trPr>
          <w:trHeight w:val="397"/>
          <w:jc w:val="center"/>
        </w:trPr>
        <w:tc>
          <w:tcPr>
            <w:tcW w:w="1582" w:type="dxa"/>
            <w:tcBorders>
              <w:top w:val="single" w:sz="12" w:space="0" w:color="auto"/>
              <w:left w:val="nil"/>
              <w:bottom w:val="single" w:sz="8" w:space="0" w:color="auto"/>
              <w:right w:val="nil"/>
            </w:tcBorders>
            <w:vAlign w:val="center"/>
          </w:tcPr>
          <w:p w:rsidR="00F94BC6" w:rsidRPr="00CC7506" w:rsidRDefault="00F94BC6" w:rsidP="00E0598A">
            <w:pPr>
              <w:widowControl/>
              <w:rPr>
                <w:color w:val="000000"/>
                <w:kern w:val="0"/>
                <w:szCs w:val="21"/>
              </w:rPr>
            </w:pPr>
          </w:p>
        </w:tc>
        <w:tc>
          <w:tcPr>
            <w:tcW w:w="1309"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Variable</w:t>
            </w:r>
          </w:p>
        </w:tc>
        <w:tc>
          <w:tcPr>
            <w:tcW w:w="1190"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Leaf C</w:t>
            </w:r>
          </w:p>
        </w:tc>
        <w:tc>
          <w:tcPr>
            <w:tcW w:w="1276"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Leaf N</w:t>
            </w:r>
          </w:p>
        </w:tc>
        <w:tc>
          <w:tcPr>
            <w:tcW w:w="1122"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Leaf P</w:t>
            </w:r>
          </w:p>
        </w:tc>
        <w:tc>
          <w:tcPr>
            <w:tcW w:w="1312"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Leaf C:</w:t>
            </w:r>
            <w:r w:rsidRPr="00CC7506">
              <w:rPr>
                <w:rFonts w:hint="eastAsia"/>
                <w:color w:val="000000"/>
                <w:kern w:val="0"/>
                <w:szCs w:val="21"/>
              </w:rPr>
              <w:t>N</w:t>
            </w:r>
          </w:p>
        </w:tc>
        <w:tc>
          <w:tcPr>
            <w:tcW w:w="1244" w:type="dxa"/>
            <w:tcBorders>
              <w:top w:val="single" w:sz="12" w:space="0" w:color="auto"/>
              <w:left w:val="nil"/>
              <w:bottom w:val="single" w:sz="8" w:space="0" w:color="auto"/>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Leaf C:P</w:t>
            </w:r>
          </w:p>
        </w:tc>
        <w:tc>
          <w:tcPr>
            <w:tcW w:w="1477" w:type="dxa"/>
            <w:tcBorders>
              <w:top w:val="single" w:sz="12" w:space="0" w:color="auto"/>
              <w:left w:val="nil"/>
              <w:bottom w:val="single" w:sz="8" w:space="0" w:color="auto"/>
              <w:right w:val="nil"/>
            </w:tcBorders>
            <w:vAlign w:val="center"/>
          </w:tcPr>
          <w:p w:rsidR="00F94BC6" w:rsidRPr="00CC7506" w:rsidRDefault="00F94BC6" w:rsidP="00E0598A">
            <w:pPr>
              <w:widowControl/>
              <w:rPr>
                <w:color w:val="000000"/>
                <w:kern w:val="0"/>
                <w:szCs w:val="21"/>
              </w:rPr>
            </w:pPr>
            <w:r w:rsidRPr="00CC7506">
              <w:rPr>
                <w:color w:val="000000"/>
                <w:kern w:val="0"/>
                <w:szCs w:val="21"/>
              </w:rPr>
              <w:t>Leaf N:P</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b/>
                <w:bCs/>
                <w:color w:val="000000"/>
                <w:kern w:val="0"/>
                <w:szCs w:val="21"/>
              </w:rPr>
              <w:t>All shrubs</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0.</w:t>
            </w:r>
            <w:r>
              <w:rPr>
                <w:color w:val="000000"/>
                <w:kern w:val="0"/>
                <w:szCs w:val="21"/>
              </w:rPr>
              <w:t>328</w:t>
            </w:r>
            <w:r w:rsidRPr="00CC7506">
              <w:rPr>
                <w:rFonts w:hint="eastAsia"/>
                <w:color w:val="000000"/>
                <w:kern w:val="0"/>
                <w:szCs w:val="21"/>
              </w:rPr>
              <w:t>***</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w:t>
            </w:r>
            <w:r>
              <w:rPr>
                <w:color w:val="000000"/>
                <w:kern w:val="0"/>
                <w:szCs w:val="21"/>
              </w:rPr>
              <w:t>097</w:t>
            </w:r>
          </w:p>
        </w:tc>
        <w:tc>
          <w:tcPr>
            <w:tcW w:w="1122" w:type="dxa"/>
            <w:tcBorders>
              <w:top w:val="nil"/>
              <w:left w:val="nil"/>
              <w:bottom w:val="nil"/>
              <w:right w:val="nil"/>
            </w:tcBorders>
            <w:shd w:val="clear" w:color="auto" w:fill="auto"/>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0.</w:t>
            </w:r>
            <w:r>
              <w:rPr>
                <w:color w:val="000000"/>
                <w:kern w:val="0"/>
                <w:szCs w:val="21"/>
              </w:rPr>
              <w:t>129</w:t>
            </w:r>
          </w:p>
        </w:tc>
        <w:tc>
          <w:tcPr>
            <w:tcW w:w="1312" w:type="dxa"/>
            <w:tcBorders>
              <w:top w:val="nil"/>
              <w:left w:val="nil"/>
              <w:bottom w:val="nil"/>
              <w:right w:val="nil"/>
            </w:tcBorders>
            <w:shd w:val="clear" w:color="auto" w:fill="auto"/>
            <w:vAlign w:val="center"/>
            <w:hideMark/>
          </w:tcPr>
          <w:p w:rsidR="00F94BC6" w:rsidRPr="00CC7506" w:rsidRDefault="00F94BC6" w:rsidP="00E0598A">
            <w:pPr>
              <w:ind w:firstLineChars="100" w:firstLine="210"/>
              <w:rPr>
                <w:color w:val="000000"/>
                <w:szCs w:val="21"/>
              </w:rPr>
            </w:pPr>
            <w:r w:rsidRPr="00CC7506">
              <w:rPr>
                <w:color w:val="000000"/>
                <w:szCs w:val="21"/>
              </w:rPr>
              <w:t>0.1</w:t>
            </w:r>
            <w:r>
              <w:rPr>
                <w:color w:val="000000"/>
                <w:szCs w:val="21"/>
              </w:rPr>
              <w:t>63</w:t>
            </w:r>
          </w:p>
        </w:tc>
        <w:tc>
          <w:tcPr>
            <w:tcW w:w="1244" w:type="dxa"/>
            <w:tcBorders>
              <w:top w:val="nil"/>
              <w:left w:val="nil"/>
              <w:bottom w:val="nil"/>
              <w:right w:val="nil"/>
            </w:tcBorders>
            <w:shd w:val="clear" w:color="auto" w:fill="auto"/>
            <w:vAlign w:val="center"/>
            <w:hideMark/>
          </w:tcPr>
          <w:p w:rsidR="00F94BC6" w:rsidRPr="00CC7506" w:rsidRDefault="00F94BC6" w:rsidP="00E0598A">
            <w:pPr>
              <w:widowControl/>
              <w:ind w:firstLineChars="50" w:firstLine="105"/>
              <w:rPr>
                <w:color w:val="000000"/>
                <w:kern w:val="0"/>
                <w:szCs w:val="21"/>
              </w:rPr>
            </w:pPr>
            <w:r w:rsidRPr="00CC7506">
              <w:rPr>
                <w:szCs w:val="21"/>
              </w:rPr>
              <w:t>−</w:t>
            </w:r>
            <w:r w:rsidRPr="00CC7506">
              <w:rPr>
                <w:color w:val="000000"/>
                <w:kern w:val="0"/>
                <w:szCs w:val="21"/>
              </w:rPr>
              <w:t>0.0</w:t>
            </w:r>
            <w:r>
              <w:rPr>
                <w:color w:val="000000"/>
                <w:kern w:val="0"/>
                <w:szCs w:val="21"/>
              </w:rPr>
              <w:t>66</w:t>
            </w: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0.2</w:t>
            </w:r>
            <w:r>
              <w:rPr>
                <w:color w:val="000000"/>
                <w:kern w:val="0"/>
                <w:szCs w:val="21"/>
              </w:rPr>
              <w:t>52</w:t>
            </w:r>
            <w:r>
              <w:rPr>
                <w:rFonts w:hint="eastAsia"/>
                <w:color w:val="000000"/>
                <w:kern w:val="0"/>
                <w:szCs w:val="21"/>
              </w:rPr>
              <w:t>*</w:t>
            </w:r>
            <w:r w:rsidRPr="00CC7506">
              <w:rPr>
                <w:rFonts w:hint="eastAsia"/>
                <w:color w:val="000000"/>
                <w:kern w:val="0"/>
                <w:szCs w:val="21"/>
              </w:rPr>
              <w:t>*</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0.</w:t>
            </w:r>
            <w:r>
              <w:rPr>
                <w:color w:val="000000"/>
                <w:kern w:val="0"/>
                <w:szCs w:val="21"/>
              </w:rPr>
              <w:t>028</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0.17</w:t>
            </w:r>
            <w:r>
              <w:rPr>
                <w:color w:val="000000"/>
                <w:kern w:val="0"/>
                <w:szCs w:val="21"/>
              </w:rPr>
              <w:t>3</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w:t>
            </w:r>
            <w:r>
              <w:rPr>
                <w:color w:val="000000"/>
                <w:kern w:val="0"/>
                <w:szCs w:val="21"/>
              </w:rPr>
              <w:t>088</w:t>
            </w:r>
          </w:p>
        </w:tc>
        <w:tc>
          <w:tcPr>
            <w:tcW w:w="1312" w:type="dxa"/>
            <w:tcBorders>
              <w:top w:val="nil"/>
              <w:left w:val="nil"/>
              <w:bottom w:val="nil"/>
              <w:right w:val="nil"/>
            </w:tcBorders>
            <w:shd w:val="clear" w:color="auto" w:fill="auto"/>
            <w:vAlign w:val="center"/>
            <w:hideMark/>
          </w:tcPr>
          <w:p w:rsidR="00F94BC6" w:rsidRPr="00CC7506" w:rsidRDefault="00F94BC6" w:rsidP="00E0598A">
            <w:pPr>
              <w:ind w:firstLineChars="100" w:firstLine="210"/>
              <w:rPr>
                <w:color w:val="000000"/>
                <w:szCs w:val="21"/>
              </w:rPr>
            </w:pPr>
            <w:r w:rsidRPr="00CC7506">
              <w:rPr>
                <w:color w:val="000000"/>
                <w:szCs w:val="21"/>
              </w:rPr>
              <w:t>0.1</w:t>
            </w:r>
            <w:r>
              <w:rPr>
                <w:color w:val="000000"/>
                <w:szCs w:val="21"/>
              </w:rPr>
              <w:t>74</w:t>
            </w:r>
          </w:p>
        </w:tc>
        <w:tc>
          <w:tcPr>
            <w:tcW w:w="1244" w:type="dxa"/>
            <w:tcBorders>
              <w:top w:val="nil"/>
              <w:left w:val="nil"/>
              <w:bottom w:val="nil"/>
              <w:right w:val="nil"/>
            </w:tcBorders>
            <w:shd w:val="clear" w:color="auto" w:fill="auto"/>
            <w:vAlign w:val="center"/>
            <w:hideMark/>
          </w:tcPr>
          <w:p w:rsidR="00F94BC6" w:rsidRPr="00CC7506" w:rsidRDefault="00F94BC6" w:rsidP="00E0598A">
            <w:pPr>
              <w:widowControl/>
              <w:ind w:firstLineChars="100" w:firstLine="210"/>
              <w:rPr>
                <w:color w:val="000000"/>
                <w:kern w:val="0"/>
                <w:szCs w:val="21"/>
              </w:rPr>
            </w:pPr>
            <w:r w:rsidRPr="00CC7506">
              <w:rPr>
                <w:color w:val="000000"/>
                <w:kern w:val="0"/>
                <w:szCs w:val="21"/>
              </w:rPr>
              <w:t>0.</w:t>
            </w:r>
            <w:r>
              <w:rPr>
                <w:color w:val="000000"/>
                <w:kern w:val="0"/>
                <w:szCs w:val="21"/>
              </w:rPr>
              <w:t>089</w:t>
            </w: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0.0</w:t>
            </w:r>
            <w:r>
              <w:rPr>
                <w:color w:val="000000"/>
                <w:kern w:val="0"/>
                <w:szCs w:val="21"/>
              </w:rPr>
              <w:t>69</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rPr>
                <w:color w:val="000000"/>
                <w:kern w:val="0"/>
                <w:szCs w:val="21"/>
              </w:rPr>
            </w:pPr>
            <w:r w:rsidRPr="00CC7506">
              <w:rPr>
                <w:szCs w:val="21"/>
              </w:rPr>
              <w:t>−</w:t>
            </w:r>
            <w:r w:rsidRPr="00CC7506">
              <w:rPr>
                <w:color w:val="000000"/>
                <w:kern w:val="0"/>
                <w:szCs w:val="21"/>
              </w:rPr>
              <w:t>0.0</w:t>
            </w:r>
            <w:r>
              <w:rPr>
                <w:color w:val="000000"/>
                <w:kern w:val="0"/>
                <w:szCs w:val="21"/>
              </w:rPr>
              <w:t>88</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color w:val="000000"/>
                <w:kern w:val="0"/>
                <w:szCs w:val="21"/>
              </w:rPr>
              <w:t>0.3</w:t>
            </w:r>
            <w:r>
              <w:rPr>
                <w:color w:val="000000"/>
                <w:kern w:val="0"/>
                <w:szCs w:val="21"/>
              </w:rPr>
              <w:t>50</w:t>
            </w:r>
            <w:r w:rsidRPr="00CC7506">
              <w:rPr>
                <w:rFonts w:hint="eastAsia"/>
                <w:color w:val="000000"/>
                <w:kern w:val="0"/>
                <w:szCs w:val="21"/>
              </w:rPr>
              <w:t>***</w:t>
            </w:r>
          </w:p>
        </w:tc>
        <w:tc>
          <w:tcPr>
            <w:tcW w:w="1122" w:type="dxa"/>
            <w:tcBorders>
              <w:top w:val="nil"/>
              <w:left w:val="nil"/>
              <w:bottom w:val="nil"/>
              <w:right w:val="nil"/>
            </w:tcBorders>
            <w:shd w:val="clear" w:color="auto" w:fill="auto"/>
            <w:vAlign w:val="center"/>
            <w:hideMark/>
          </w:tcPr>
          <w:p w:rsidR="00F94BC6" w:rsidRPr="00CC7506" w:rsidRDefault="00F94BC6" w:rsidP="00E0598A">
            <w:pPr>
              <w:widowControl/>
              <w:ind w:firstLineChars="50" w:firstLine="105"/>
              <w:rPr>
                <w:color w:val="000000"/>
                <w:kern w:val="0"/>
                <w:szCs w:val="21"/>
              </w:rPr>
            </w:pPr>
            <w:r>
              <w:rPr>
                <w:szCs w:val="21"/>
              </w:rPr>
              <w:t>0.097</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ind w:firstLineChars="50" w:firstLine="105"/>
              <w:rPr>
                <w:color w:val="000000"/>
                <w:szCs w:val="21"/>
              </w:rPr>
            </w:pPr>
            <w:r w:rsidRPr="00CC7506">
              <w:rPr>
                <w:szCs w:val="21"/>
              </w:rPr>
              <w:t>−</w:t>
            </w:r>
            <w:r w:rsidRPr="00CC7506">
              <w:rPr>
                <w:color w:val="000000"/>
                <w:szCs w:val="21"/>
              </w:rPr>
              <w:t>0.3</w:t>
            </w:r>
            <w:r>
              <w:rPr>
                <w:color w:val="000000"/>
                <w:szCs w:val="21"/>
              </w:rPr>
              <w:t>56</w:t>
            </w:r>
            <w:r w:rsidRPr="00CC7506">
              <w:rPr>
                <w:rFonts w:hint="eastAsia"/>
                <w:color w:val="000000"/>
                <w:kern w:val="0"/>
                <w:szCs w:val="21"/>
              </w:rPr>
              <w:t>***</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rPr>
                <w:color w:val="000000"/>
                <w:kern w:val="0"/>
                <w:szCs w:val="21"/>
              </w:rPr>
            </w:pPr>
            <w:r w:rsidRPr="00CC7506">
              <w:rPr>
                <w:szCs w:val="21"/>
              </w:rPr>
              <w:t>−</w:t>
            </w:r>
            <w:r>
              <w:rPr>
                <w:color w:val="000000"/>
                <w:kern w:val="0"/>
                <w:szCs w:val="21"/>
              </w:rPr>
              <w:t>0.107</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color w:val="000000"/>
                <w:kern w:val="0"/>
                <w:szCs w:val="21"/>
              </w:rPr>
              <w:t>0.</w:t>
            </w:r>
            <w:r>
              <w:rPr>
                <w:color w:val="000000"/>
                <w:kern w:val="0"/>
                <w:szCs w:val="21"/>
              </w:rPr>
              <w:t>252</w:t>
            </w:r>
            <w:r>
              <w:rPr>
                <w:rFonts w:hint="eastAsia"/>
                <w:color w:val="000000"/>
                <w:kern w:val="0"/>
                <w:szCs w:val="21"/>
              </w:rPr>
              <w:t>**</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b/>
                <w:bCs/>
                <w:color w:val="000000"/>
                <w:kern w:val="0"/>
                <w:szCs w:val="21"/>
              </w:rPr>
            </w:pPr>
            <w:r w:rsidRPr="00CC7506">
              <w:rPr>
                <w:b/>
                <w:bCs/>
                <w:color w:val="000000"/>
                <w:kern w:val="0"/>
                <w:szCs w:val="21"/>
              </w:rPr>
              <w:t>Ecosystem type</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b/>
                <w:bCs/>
                <w:color w:val="000000"/>
                <w:kern w:val="0"/>
                <w:szCs w:val="21"/>
              </w:rPr>
            </w:pP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color w:val="000000"/>
                <w:kern w:val="0"/>
                <w:szCs w:val="21"/>
              </w:rPr>
              <w:t>A</w:t>
            </w:r>
            <w:r w:rsidRPr="00CC7506">
              <w:rPr>
                <w:rFonts w:hint="eastAsia"/>
                <w:color w:val="000000"/>
                <w:kern w:val="0"/>
                <w:szCs w:val="21"/>
              </w:rPr>
              <w:t>lpine</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104</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0.2</w:t>
            </w:r>
            <w:r>
              <w:rPr>
                <w:rFonts w:hint="eastAsia"/>
                <w:szCs w:val="21"/>
              </w:rPr>
              <w:t>38</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0.2</w:t>
            </w:r>
            <w:r>
              <w:rPr>
                <w:rFonts w:hint="eastAsia"/>
                <w:szCs w:val="21"/>
              </w:rPr>
              <w:t>24</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0.2</w:t>
            </w:r>
            <w:r>
              <w:rPr>
                <w:rFonts w:hint="eastAsia"/>
                <w:color w:val="000000"/>
                <w:kern w:val="0"/>
                <w:szCs w:val="21"/>
              </w:rPr>
              <w:t>58</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Pr>
                <w:rFonts w:hint="eastAsia"/>
                <w:color w:val="000000"/>
                <w:kern w:val="0"/>
                <w:szCs w:val="21"/>
              </w:rPr>
              <w:t>0.232</w:t>
            </w: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color w:val="000000"/>
                <w:kern w:val="0"/>
                <w:szCs w:val="21"/>
              </w:rPr>
              <w:t>0.0</w:t>
            </w:r>
            <w:r>
              <w:rPr>
                <w:rFonts w:hint="eastAsia"/>
                <w:color w:val="000000"/>
                <w:kern w:val="0"/>
                <w:szCs w:val="21"/>
              </w:rPr>
              <w:t>26</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107</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0.1</w:t>
            </w:r>
            <w:r>
              <w:rPr>
                <w:rFonts w:hint="eastAsia"/>
                <w:szCs w:val="21"/>
              </w:rPr>
              <w:t>73</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0.0</w:t>
            </w:r>
            <w:r>
              <w:rPr>
                <w:rFonts w:hint="eastAsia"/>
                <w:color w:val="000000"/>
                <w:kern w:val="0"/>
                <w:szCs w:val="21"/>
              </w:rPr>
              <w:t>71</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0.1</w:t>
            </w:r>
            <w:r>
              <w:rPr>
                <w:rFonts w:hint="eastAsia"/>
                <w:color w:val="000000"/>
                <w:kern w:val="0"/>
                <w:szCs w:val="21"/>
              </w:rPr>
              <w:t>46</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0.0</w:t>
            </w:r>
            <w:r>
              <w:rPr>
                <w:rFonts w:hint="eastAsia"/>
                <w:szCs w:val="21"/>
              </w:rPr>
              <w:t>93</w:t>
            </w: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0.2</w:t>
            </w:r>
            <w:r>
              <w:rPr>
                <w:rFonts w:hint="eastAsia"/>
                <w:szCs w:val="21"/>
              </w:rPr>
              <w:t>87</w:t>
            </w:r>
            <w:r w:rsidRPr="00CC7506">
              <w:rPr>
                <w:rFonts w:hint="eastAsia"/>
                <w:szCs w:val="21"/>
              </w:rPr>
              <w:t>*</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164</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0.3</w:t>
            </w:r>
            <w:r>
              <w:rPr>
                <w:rFonts w:hint="eastAsia"/>
                <w:color w:val="000000"/>
                <w:kern w:val="0"/>
                <w:szCs w:val="21"/>
              </w:rPr>
              <w:t>19</w:t>
            </w:r>
            <w:r w:rsidRPr="00CC7506">
              <w:rPr>
                <w:rFonts w:hint="eastAsia"/>
                <w:color w:val="000000"/>
                <w:kern w:val="0"/>
                <w:szCs w:val="21"/>
              </w:rPr>
              <w:t>*</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181</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351</w:t>
            </w:r>
            <w:r w:rsidRPr="00CC7506">
              <w:rPr>
                <w:rFonts w:hint="eastAsia"/>
                <w:szCs w:val="21"/>
              </w:rPr>
              <w:t>**</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0.2</w:t>
            </w:r>
            <w:r>
              <w:rPr>
                <w:rFonts w:hint="eastAsia"/>
                <w:szCs w:val="21"/>
              </w:rPr>
              <w:t>07</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190</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rFonts w:hint="eastAsia"/>
                <w:color w:val="000000"/>
                <w:kern w:val="0"/>
                <w:szCs w:val="21"/>
              </w:rPr>
              <w:t>Subalpine</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Pr>
                <w:rFonts w:hint="eastAsia"/>
                <w:color w:val="000000"/>
                <w:kern w:val="0"/>
                <w:szCs w:val="21"/>
              </w:rPr>
              <w:t>0.083</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485</w:t>
            </w:r>
            <w:r w:rsidRPr="00CC7506">
              <w:rPr>
                <w:rFonts w:hint="eastAsia"/>
                <w:szCs w:val="21"/>
              </w:rPr>
              <w:t>*</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326</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483</w:t>
            </w:r>
            <w:r w:rsidRPr="00CC7506">
              <w:rPr>
                <w:rFonts w:hint="eastAsia"/>
                <w:szCs w:val="21"/>
              </w:rPr>
              <w:t>*</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319</w:t>
            </w:r>
            <w:r>
              <w:rPr>
                <w:szCs w:val="21"/>
              </w:rPr>
              <w:t xml:space="preserve"> </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Pr>
                <w:rFonts w:hint="eastAsia"/>
                <w:color w:val="000000"/>
                <w:kern w:val="0"/>
                <w:szCs w:val="21"/>
              </w:rPr>
              <w:t>0.004</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532</w:t>
            </w:r>
            <w:r w:rsidRPr="00CC7506">
              <w:rPr>
                <w:rFonts w:hint="eastAsia"/>
                <w:szCs w:val="21"/>
              </w:rPr>
              <w:t>*</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580</w:t>
            </w:r>
            <w:r w:rsidRPr="00CC7506">
              <w:rPr>
                <w:rFonts w:hint="eastAsia"/>
                <w:color w:val="000000"/>
                <w:kern w:val="0"/>
                <w:szCs w:val="21"/>
              </w:rPr>
              <w:t>*</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342</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612</w:t>
            </w:r>
            <w:r w:rsidRPr="00CC7506">
              <w:rPr>
                <w:rFonts w:hint="eastAsia"/>
                <w:szCs w:val="21"/>
              </w:rPr>
              <w:t>**</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369</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0.1</w:t>
            </w:r>
            <w:r>
              <w:rPr>
                <w:rFonts w:hint="eastAsia"/>
                <w:color w:val="000000"/>
                <w:kern w:val="0"/>
                <w:szCs w:val="21"/>
              </w:rPr>
              <w:t>28</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0.0</w:t>
            </w:r>
            <w:r>
              <w:rPr>
                <w:rFonts w:hint="eastAsia"/>
                <w:szCs w:val="21"/>
              </w:rPr>
              <w:t>52</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0.1</w:t>
            </w:r>
            <w:r>
              <w:rPr>
                <w:rFonts w:hint="eastAsia"/>
                <w:color w:val="000000"/>
                <w:kern w:val="0"/>
                <w:szCs w:val="21"/>
              </w:rPr>
              <w:t>92</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0.0</w:t>
            </w:r>
            <w:r>
              <w:rPr>
                <w:rFonts w:hint="eastAsia"/>
                <w:color w:val="000000"/>
                <w:kern w:val="0"/>
                <w:szCs w:val="21"/>
              </w:rPr>
              <w:t>99</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0.1</w:t>
            </w:r>
            <w:r>
              <w:rPr>
                <w:rFonts w:hint="eastAsia"/>
                <w:szCs w:val="21"/>
              </w:rPr>
              <w:t>9</w:t>
            </w:r>
            <w:r w:rsidRPr="00CC7506">
              <w:rPr>
                <w:rFonts w:hint="eastAsia"/>
                <w:szCs w:val="21"/>
              </w:rPr>
              <w:t>1</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0.0</w:t>
            </w:r>
            <w:r>
              <w:rPr>
                <w:rFonts w:hint="eastAsia"/>
                <w:szCs w:val="21"/>
              </w:rPr>
              <w:t>99</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0.0</w:t>
            </w:r>
            <w:r>
              <w:rPr>
                <w:rFonts w:hint="eastAsia"/>
                <w:color w:val="000000"/>
                <w:kern w:val="0"/>
                <w:szCs w:val="21"/>
              </w:rPr>
              <w:t>35</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rFonts w:hint="eastAsia"/>
                <w:color w:val="000000"/>
                <w:kern w:val="0"/>
                <w:szCs w:val="21"/>
              </w:rPr>
              <w:t>Montane</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306</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Pr>
                <w:rFonts w:hint="eastAsia"/>
                <w:szCs w:val="21"/>
              </w:rPr>
              <w:t>0.107</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0.2</w:t>
            </w:r>
            <w:r>
              <w:rPr>
                <w:rFonts w:hint="eastAsia"/>
                <w:szCs w:val="21"/>
              </w:rPr>
              <w:t>64</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0.0</w:t>
            </w:r>
            <w:r>
              <w:rPr>
                <w:rFonts w:hint="eastAsia"/>
                <w:color w:val="000000"/>
                <w:kern w:val="0"/>
                <w:szCs w:val="21"/>
              </w:rPr>
              <w:t>35</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223</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233</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0.2</w:t>
            </w:r>
            <w:r>
              <w:rPr>
                <w:rFonts w:hint="eastAsia"/>
                <w:szCs w:val="21"/>
              </w:rPr>
              <w:t>21</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239</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309</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0.1</w:t>
            </w:r>
            <w:r>
              <w:rPr>
                <w:rFonts w:hint="eastAsia"/>
                <w:color w:val="000000"/>
                <w:kern w:val="0"/>
                <w:szCs w:val="21"/>
              </w:rPr>
              <w:t>88</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0.2</w:t>
            </w:r>
            <w:r>
              <w:rPr>
                <w:rFonts w:hint="eastAsia"/>
                <w:color w:val="000000"/>
                <w:kern w:val="0"/>
                <w:szCs w:val="21"/>
              </w:rPr>
              <w:t>82</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0.1</w:t>
            </w:r>
            <w:r>
              <w:rPr>
                <w:rFonts w:hint="eastAsia"/>
                <w:color w:val="000000"/>
                <w:kern w:val="0"/>
                <w:szCs w:val="21"/>
              </w:rPr>
              <w:t>98</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b/>
                <w:bCs/>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color w:val="000000"/>
                <w:kern w:val="0"/>
                <w:szCs w:val="21"/>
              </w:rPr>
              <w:t>0.</w:t>
            </w:r>
            <w:r>
              <w:rPr>
                <w:rFonts w:hint="eastAsia"/>
                <w:color w:val="000000"/>
                <w:kern w:val="0"/>
                <w:szCs w:val="21"/>
              </w:rPr>
              <w:t>137</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color w:val="000000"/>
                <w:kern w:val="0"/>
                <w:szCs w:val="21"/>
              </w:rPr>
              <w:t>0.0</w:t>
            </w:r>
            <w:r>
              <w:rPr>
                <w:rFonts w:hint="eastAsia"/>
                <w:color w:val="000000"/>
                <w:kern w:val="0"/>
                <w:szCs w:val="21"/>
              </w:rPr>
              <w:t>53</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338</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0.0</w:t>
            </w:r>
            <w:r>
              <w:rPr>
                <w:rFonts w:hint="eastAsia"/>
                <w:color w:val="000000"/>
                <w:kern w:val="0"/>
                <w:szCs w:val="21"/>
              </w:rPr>
              <w:t>20</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320</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Pr>
                <w:rFonts w:hint="eastAsia"/>
                <w:color w:val="000000"/>
                <w:kern w:val="0"/>
                <w:szCs w:val="21"/>
              </w:rPr>
              <w:t>0.351</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rFonts w:hint="eastAsia"/>
                <w:color w:val="000000"/>
                <w:kern w:val="0"/>
                <w:szCs w:val="21"/>
              </w:rPr>
              <w:t>Valley</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0.2</w:t>
            </w:r>
            <w:r>
              <w:rPr>
                <w:rFonts w:hint="eastAsia"/>
                <w:color w:val="000000"/>
                <w:kern w:val="0"/>
                <w:szCs w:val="21"/>
              </w:rPr>
              <w:t>16</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0.4</w:t>
            </w:r>
            <w:r>
              <w:rPr>
                <w:rFonts w:hint="eastAsia"/>
                <w:color w:val="000000"/>
                <w:kern w:val="0"/>
                <w:szCs w:val="21"/>
              </w:rPr>
              <w:t>29</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322</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0.4</w:t>
            </w:r>
            <w:r>
              <w:rPr>
                <w:rFonts w:hint="eastAsia"/>
                <w:szCs w:val="21"/>
              </w:rPr>
              <w:t>04</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269</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173</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165</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258</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408</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234</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364</w:t>
            </w: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0.1</w:t>
            </w:r>
            <w:r>
              <w:rPr>
                <w:rFonts w:hint="eastAsia"/>
                <w:szCs w:val="21"/>
              </w:rPr>
              <w:t>09</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szCs w:val="21"/>
              </w:rPr>
              <w:t>0.</w:t>
            </w:r>
            <w:r>
              <w:rPr>
                <w:rFonts w:hint="eastAsia"/>
                <w:szCs w:val="21"/>
              </w:rPr>
              <w:t>047</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128</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0.7</w:t>
            </w:r>
            <w:r>
              <w:rPr>
                <w:rFonts w:hint="eastAsia"/>
                <w:szCs w:val="21"/>
              </w:rPr>
              <w:t>14</w:t>
            </w:r>
            <w:r w:rsidRPr="00CC7506">
              <w:rPr>
                <w:rFonts w:hint="eastAsia"/>
                <w:szCs w:val="21"/>
              </w:rPr>
              <w:t>**</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0.1</w:t>
            </w:r>
            <w:r>
              <w:rPr>
                <w:rFonts w:hint="eastAsia"/>
                <w:color w:val="000000"/>
                <w:kern w:val="0"/>
                <w:szCs w:val="21"/>
              </w:rPr>
              <w:t>37</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697</w:t>
            </w:r>
            <w:r w:rsidRPr="00CC7506">
              <w:rPr>
                <w:rFonts w:hint="eastAsia"/>
                <w:color w:val="000000"/>
                <w:kern w:val="0"/>
                <w:szCs w:val="21"/>
              </w:rPr>
              <w:t>**</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Pr>
                <w:rFonts w:hint="eastAsia"/>
                <w:color w:val="000000"/>
                <w:kern w:val="0"/>
                <w:szCs w:val="21"/>
              </w:rPr>
              <w:t>0.580</w:t>
            </w:r>
            <w:r w:rsidRPr="00CC7506">
              <w:rPr>
                <w:rFonts w:hint="eastAsia"/>
                <w:color w:val="000000"/>
                <w:kern w:val="0"/>
                <w:szCs w:val="21"/>
              </w:rPr>
              <w:t>*</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b/>
                <w:bCs/>
                <w:color w:val="000000"/>
                <w:kern w:val="0"/>
                <w:szCs w:val="21"/>
              </w:rPr>
            </w:pPr>
            <w:r w:rsidRPr="00CC7506">
              <w:rPr>
                <w:rFonts w:hint="eastAsia"/>
                <w:b/>
                <w:bCs/>
                <w:color w:val="000000"/>
                <w:kern w:val="0"/>
                <w:szCs w:val="21"/>
              </w:rPr>
              <w:t>Functional type</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b/>
                <w:bCs/>
                <w:color w:val="000000"/>
                <w:kern w:val="0"/>
                <w:szCs w:val="21"/>
              </w:rPr>
            </w:pP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p>
        </w:tc>
        <w:tc>
          <w:tcPr>
            <w:tcW w:w="1477" w:type="dxa"/>
            <w:tcBorders>
              <w:top w:val="nil"/>
              <w:left w:val="nil"/>
              <w:bottom w:val="nil"/>
              <w:right w:val="nil"/>
            </w:tcBorders>
            <w:vAlign w:val="center"/>
          </w:tcPr>
          <w:p w:rsidR="00F94BC6" w:rsidRPr="00CC7506" w:rsidRDefault="00F94BC6" w:rsidP="00E0598A">
            <w:pPr>
              <w:widowControl/>
              <w:rPr>
                <w:color w:val="000000"/>
                <w:kern w:val="0"/>
                <w:szCs w:val="21"/>
              </w:rPr>
            </w:pP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r>
              <w:rPr>
                <w:color w:val="000000"/>
                <w:kern w:val="0"/>
                <w:szCs w:val="21"/>
              </w:rPr>
              <w:t>Evergreen broad</w:t>
            </w:r>
            <w:r w:rsidRPr="00CC7506">
              <w:rPr>
                <w:color w:val="000000"/>
                <w:kern w:val="0"/>
                <w:szCs w:val="21"/>
              </w:rPr>
              <w:t>leaf</w:t>
            </w: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212</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szCs w:val="21"/>
              </w:rPr>
              <w:t>0.0</w:t>
            </w:r>
            <w:r>
              <w:rPr>
                <w:rFonts w:hint="eastAsia"/>
                <w:szCs w:val="21"/>
              </w:rPr>
              <w:t>12</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137</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038</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165</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.169</w:t>
            </w:r>
          </w:p>
        </w:tc>
      </w:tr>
      <w:tr w:rsidR="00F94BC6" w:rsidRPr="00CC7506" w:rsidTr="00E0598A">
        <w:trPr>
          <w:trHeight w:val="397"/>
          <w:jc w:val="center"/>
        </w:trPr>
        <w:tc>
          <w:tcPr>
            <w:tcW w:w="1582" w:type="dxa"/>
            <w:tcBorders>
              <w:top w:val="nil"/>
              <w:left w:val="nil"/>
              <w:bottom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0.1</w:t>
            </w:r>
            <w:r>
              <w:rPr>
                <w:rFonts w:hint="eastAsia"/>
                <w:szCs w:val="21"/>
              </w:rPr>
              <w:t>75</w:t>
            </w:r>
          </w:p>
        </w:tc>
        <w:tc>
          <w:tcPr>
            <w:tcW w:w="1276"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144</w:t>
            </w:r>
          </w:p>
        </w:tc>
        <w:tc>
          <w:tcPr>
            <w:tcW w:w="1122" w:type="dxa"/>
            <w:tcBorders>
              <w:top w:val="nil"/>
              <w:left w:val="nil"/>
              <w:bottom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214</w:t>
            </w:r>
          </w:p>
        </w:tc>
        <w:tc>
          <w:tcPr>
            <w:tcW w:w="1312"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108</w:t>
            </w:r>
          </w:p>
        </w:tc>
        <w:tc>
          <w:tcPr>
            <w:tcW w:w="1244" w:type="dxa"/>
            <w:tcBorders>
              <w:top w:val="nil"/>
              <w:left w:val="nil"/>
              <w:bottom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175</w:t>
            </w:r>
          </w:p>
        </w:tc>
        <w:tc>
          <w:tcPr>
            <w:tcW w:w="1477" w:type="dxa"/>
            <w:tcBorders>
              <w:top w:val="nil"/>
              <w:left w:val="nil"/>
              <w:bottom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0.1</w:t>
            </w:r>
            <w:r>
              <w:rPr>
                <w:rFonts w:hint="eastAsia"/>
                <w:color w:val="000000"/>
                <w:kern w:val="0"/>
                <w:szCs w:val="21"/>
              </w:rPr>
              <w:t>18</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103</w:t>
            </w:r>
          </w:p>
        </w:tc>
        <w:tc>
          <w:tcPr>
            <w:tcW w:w="1276"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0.3</w:t>
            </w:r>
            <w:r>
              <w:rPr>
                <w:rFonts w:hint="eastAsia"/>
                <w:color w:val="000000"/>
                <w:kern w:val="0"/>
                <w:szCs w:val="21"/>
              </w:rPr>
              <w:t>15</w:t>
            </w:r>
            <w:r w:rsidRPr="00CC7506">
              <w:rPr>
                <w:rFonts w:hint="eastAsia"/>
                <w:color w:val="000000"/>
                <w:kern w:val="0"/>
                <w:szCs w:val="21"/>
              </w:rPr>
              <w:t>*</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0.2</w:t>
            </w:r>
            <w:r>
              <w:rPr>
                <w:rFonts w:hint="eastAsia"/>
                <w:color w:val="000000"/>
                <w:kern w:val="0"/>
                <w:szCs w:val="21"/>
              </w:rPr>
              <w:t>28</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0.3</w:t>
            </w:r>
            <w:r>
              <w:rPr>
                <w:rFonts w:hint="eastAsia"/>
                <w:szCs w:val="21"/>
              </w:rPr>
              <w:t>02</w:t>
            </w:r>
            <w:r w:rsidRPr="00CC7506">
              <w:rPr>
                <w:rFonts w:hint="eastAsia"/>
                <w:szCs w:val="21"/>
              </w:rPr>
              <w:t>*</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200</w:t>
            </w:r>
          </w:p>
        </w:tc>
        <w:tc>
          <w:tcPr>
            <w:tcW w:w="1477" w:type="dxa"/>
            <w:tcBorders>
              <w:top w:val="nil"/>
              <w:left w:val="nil"/>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040</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r w:rsidRPr="00CC7506">
              <w:rPr>
                <w:color w:val="000000"/>
                <w:kern w:val="0"/>
                <w:szCs w:val="21"/>
              </w:rPr>
              <w:t>Evergreen conifer</w:t>
            </w: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0.87</w:t>
            </w:r>
            <w:r>
              <w:rPr>
                <w:rFonts w:hint="eastAsia"/>
                <w:szCs w:val="21"/>
              </w:rPr>
              <w:t>0</w:t>
            </w:r>
          </w:p>
        </w:tc>
        <w:tc>
          <w:tcPr>
            <w:tcW w:w="1276"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440</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641</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512</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689</w:t>
            </w:r>
          </w:p>
        </w:tc>
        <w:tc>
          <w:tcPr>
            <w:tcW w:w="1477" w:type="dxa"/>
            <w:tcBorders>
              <w:top w:val="nil"/>
              <w:left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w:t>
            </w:r>
            <w:r>
              <w:rPr>
                <w:rFonts w:hint="eastAsia"/>
                <w:szCs w:val="21"/>
              </w:rPr>
              <w:t>970</w:t>
            </w:r>
            <w:r w:rsidRPr="00CC7506">
              <w:rPr>
                <w:rFonts w:hint="eastAsia"/>
                <w:szCs w:val="21"/>
              </w:rPr>
              <w:t>*</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917</w:t>
            </w:r>
          </w:p>
        </w:tc>
        <w:tc>
          <w:tcPr>
            <w:tcW w:w="1276"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455</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540</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542</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613</w:t>
            </w:r>
          </w:p>
        </w:tc>
        <w:tc>
          <w:tcPr>
            <w:tcW w:w="1477" w:type="dxa"/>
            <w:tcBorders>
              <w:top w:val="nil"/>
              <w:left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w:t>
            </w:r>
            <w:r>
              <w:rPr>
                <w:rFonts w:hint="eastAsia"/>
                <w:szCs w:val="21"/>
              </w:rPr>
              <w:t>853</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0.3</w:t>
            </w:r>
            <w:r>
              <w:rPr>
                <w:rFonts w:hint="eastAsia"/>
                <w:szCs w:val="21"/>
              </w:rPr>
              <w:t>79</w:t>
            </w:r>
          </w:p>
        </w:tc>
        <w:tc>
          <w:tcPr>
            <w:tcW w:w="1276"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115</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szCs w:val="21"/>
              </w:rPr>
              <w:t>0.0</w:t>
            </w:r>
            <w:r>
              <w:rPr>
                <w:rFonts w:hint="eastAsia"/>
                <w:szCs w:val="21"/>
              </w:rPr>
              <w:t>31</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102</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color w:val="000000"/>
                <w:kern w:val="0"/>
                <w:szCs w:val="21"/>
              </w:rPr>
              <w:t>0.0</w:t>
            </w:r>
            <w:r>
              <w:rPr>
                <w:rFonts w:hint="eastAsia"/>
                <w:color w:val="000000"/>
                <w:kern w:val="0"/>
                <w:szCs w:val="21"/>
              </w:rPr>
              <w:t>48</w:t>
            </w:r>
          </w:p>
        </w:tc>
        <w:tc>
          <w:tcPr>
            <w:tcW w:w="1477" w:type="dxa"/>
            <w:tcBorders>
              <w:top w:val="nil"/>
              <w:left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w:t>
            </w:r>
            <w:r>
              <w:rPr>
                <w:rFonts w:hint="eastAsia"/>
                <w:szCs w:val="21"/>
              </w:rPr>
              <w:t>843</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r>
              <w:rPr>
                <w:color w:val="000000"/>
                <w:kern w:val="0"/>
                <w:szCs w:val="21"/>
              </w:rPr>
              <w:t>Deciduous broad</w:t>
            </w:r>
            <w:r w:rsidRPr="00CC7506">
              <w:rPr>
                <w:color w:val="000000"/>
                <w:kern w:val="0"/>
                <w:szCs w:val="21"/>
              </w:rPr>
              <w:t>leaf</w:t>
            </w: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Altitude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color w:val="000000"/>
                <w:kern w:val="0"/>
                <w:szCs w:val="21"/>
              </w:rPr>
              <w:t>0.0</w:t>
            </w:r>
            <w:r>
              <w:rPr>
                <w:rFonts w:hint="eastAsia"/>
                <w:color w:val="000000"/>
                <w:kern w:val="0"/>
                <w:szCs w:val="21"/>
              </w:rPr>
              <w:t>16</w:t>
            </w:r>
          </w:p>
        </w:tc>
        <w:tc>
          <w:tcPr>
            <w:tcW w:w="1276"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0.2</w:t>
            </w:r>
            <w:r>
              <w:rPr>
                <w:rFonts w:hint="eastAsia"/>
                <w:color w:val="000000"/>
                <w:kern w:val="0"/>
                <w:szCs w:val="21"/>
              </w:rPr>
              <w:t>70</w:t>
            </w:r>
            <w:r w:rsidRPr="00CC7506">
              <w:rPr>
                <w:rFonts w:hint="eastAsia"/>
                <w:color w:val="000000"/>
                <w:kern w:val="0"/>
                <w:szCs w:val="21"/>
              </w:rPr>
              <w:t>*</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491</w:t>
            </w:r>
            <w:r w:rsidRPr="00CC7506">
              <w:rPr>
                <w:rFonts w:hint="eastAsia"/>
                <w:color w:val="000000"/>
                <w:kern w:val="0"/>
                <w:szCs w:val="21"/>
              </w:rPr>
              <w:t>***</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Pr>
                <w:rFonts w:hint="eastAsia"/>
                <w:szCs w:val="21"/>
              </w:rPr>
              <w:t>0.279</w:t>
            </w:r>
            <w:r w:rsidRPr="00CC7506">
              <w:rPr>
                <w:rFonts w:hint="eastAsia"/>
                <w:szCs w:val="21"/>
              </w:rPr>
              <w:t>*</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Pr>
                <w:rFonts w:hint="eastAsia"/>
                <w:szCs w:val="21"/>
              </w:rPr>
              <w:t>0.498</w:t>
            </w:r>
            <w:r w:rsidRPr="00CC7506">
              <w:rPr>
                <w:rFonts w:hint="eastAsia"/>
                <w:szCs w:val="21"/>
              </w:rPr>
              <w:t>***</w:t>
            </w:r>
          </w:p>
        </w:tc>
        <w:tc>
          <w:tcPr>
            <w:tcW w:w="1477" w:type="dxa"/>
            <w:tcBorders>
              <w:top w:val="nil"/>
              <w:left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0.3</w:t>
            </w:r>
            <w:r>
              <w:rPr>
                <w:rFonts w:hint="eastAsia"/>
                <w:szCs w:val="21"/>
              </w:rPr>
              <w:t>69</w:t>
            </w:r>
            <w:r w:rsidRPr="00CC7506">
              <w:rPr>
                <w:rFonts w:hint="eastAsia"/>
                <w:szCs w:val="21"/>
              </w:rPr>
              <w:t>**</w:t>
            </w:r>
          </w:p>
        </w:tc>
      </w:tr>
      <w:tr w:rsidR="00F94BC6" w:rsidRPr="00CC7506" w:rsidTr="00E0598A">
        <w:trPr>
          <w:trHeight w:val="397"/>
          <w:jc w:val="center"/>
        </w:trPr>
        <w:tc>
          <w:tcPr>
            <w:tcW w:w="1582" w:type="dxa"/>
            <w:tcBorders>
              <w:top w:val="nil"/>
              <w:left w:val="nil"/>
              <w:right w:val="nil"/>
            </w:tcBorders>
            <w:vAlign w:val="center"/>
          </w:tcPr>
          <w:p w:rsidR="00F94BC6" w:rsidRPr="00CC7506" w:rsidRDefault="00F94BC6" w:rsidP="00E0598A">
            <w:pPr>
              <w:widowControl/>
              <w:rPr>
                <w:color w:val="000000"/>
                <w:kern w:val="0"/>
                <w:szCs w:val="21"/>
              </w:rPr>
            </w:pPr>
          </w:p>
        </w:tc>
        <w:tc>
          <w:tcPr>
            <w:tcW w:w="1309" w:type="dxa"/>
            <w:tcBorders>
              <w:top w:val="nil"/>
              <w:left w:val="nil"/>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Longitude</w:t>
            </w:r>
          </w:p>
        </w:tc>
        <w:tc>
          <w:tcPr>
            <w:tcW w:w="1190" w:type="dxa"/>
            <w:tcBorders>
              <w:top w:val="nil"/>
              <w:left w:val="nil"/>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color w:val="000000"/>
                <w:kern w:val="0"/>
                <w:szCs w:val="21"/>
              </w:rPr>
              <w:t>0.0</w:t>
            </w:r>
            <w:r>
              <w:rPr>
                <w:rFonts w:hint="eastAsia"/>
                <w:color w:val="000000"/>
                <w:kern w:val="0"/>
                <w:szCs w:val="21"/>
              </w:rPr>
              <w:t>47</w:t>
            </w:r>
          </w:p>
        </w:tc>
        <w:tc>
          <w:tcPr>
            <w:tcW w:w="1276"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049</w:t>
            </w:r>
          </w:p>
        </w:tc>
        <w:tc>
          <w:tcPr>
            <w:tcW w:w="112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w:t>
            </w:r>
            <w:r>
              <w:rPr>
                <w:rFonts w:hint="eastAsia"/>
                <w:color w:val="000000"/>
                <w:kern w:val="0"/>
                <w:szCs w:val="21"/>
              </w:rPr>
              <w:t>138</w:t>
            </w:r>
          </w:p>
        </w:tc>
        <w:tc>
          <w:tcPr>
            <w:tcW w:w="1312"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059</w:t>
            </w:r>
          </w:p>
        </w:tc>
        <w:tc>
          <w:tcPr>
            <w:tcW w:w="1244" w:type="dxa"/>
            <w:tcBorders>
              <w:top w:val="nil"/>
              <w:left w:val="nil"/>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szCs w:val="21"/>
              </w:rPr>
              <w:t>−</w:t>
            </w:r>
            <w:r w:rsidRPr="00CC7506">
              <w:rPr>
                <w:rFonts w:hint="eastAsia"/>
                <w:szCs w:val="21"/>
              </w:rPr>
              <w:t>0.</w:t>
            </w:r>
            <w:r>
              <w:rPr>
                <w:rFonts w:hint="eastAsia"/>
                <w:szCs w:val="21"/>
              </w:rPr>
              <w:t>146</w:t>
            </w:r>
          </w:p>
        </w:tc>
        <w:tc>
          <w:tcPr>
            <w:tcW w:w="1477" w:type="dxa"/>
            <w:tcBorders>
              <w:top w:val="nil"/>
              <w:left w:val="nil"/>
              <w:right w:val="nil"/>
            </w:tcBorders>
            <w:vAlign w:val="center"/>
          </w:tcPr>
          <w:p w:rsidR="00F94BC6" w:rsidRPr="00CC7506" w:rsidRDefault="00F94BC6" w:rsidP="00E0598A">
            <w:pPr>
              <w:widowControl/>
              <w:rPr>
                <w:color w:val="000000"/>
                <w:kern w:val="0"/>
                <w:szCs w:val="21"/>
              </w:rPr>
            </w:pPr>
            <w:r w:rsidRPr="00CC7506">
              <w:rPr>
                <w:szCs w:val="21"/>
              </w:rPr>
              <w:t>−</w:t>
            </w:r>
            <w:r w:rsidRPr="00CC7506">
              <w:rPr>
                <w:rFonts w:hint="eastAsia"/>
                <w:szCs w:val="21"/>
              </w:rPr>
              <w:t>0.11</w:t>
            </w:r>
            <w:r>
              <w:rPr>
                <w:rFonts w:hint="eastAsia"/>
                <w:szCs w:val="21"/>
              </w:rPr>
              <w:t>4</w:t>
            </w:r>
          </w:p>
        </w:tc>
      </w:tr>
      <w:tr w:rsidR="00F94BC6" w:rsidRPr="00CC7506" w:rsidTr="00E0598A">
        <w:trPr>
          <w:trHeight w:val="397"/>
          <w:jc w:val="center"/>
        </w:trPr>
        <w:tc>
          <w:tcPr>
            <w:tcW w:w="1582" w:type="dxa"/>
            <w:tcBorders>
              <w:top w:val="nil"/>
              <w:left w:val="nil"/>
              <w:bottom w:val="single" w:sz="8" w:space="0" w:color="auto"/>
              <w:right w:val="nil"/>
            </w:tcBorders>
            <w:vAlign w:val="center"/>
          </w:tcPr>
          <w:p w:rsidR="00F94BC6" w:rsidRPr="00CC7506" w:rsidRDefault="00F94BC6" w:rsidP="00E0598A">
            <w:pPr>
              <w:widowControl/>
              <w:rPr>
                <w:color w:val="000000"/>
                <w:kern w:val="0"/>
                <w:szCs w:val="21"/>
              </w:rPr>
            </w:pPr>
          </w:p>
        </w:tc>
        <w:tc>
          <w:tcPr>
            <w:tcW w:w="1309"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jc w:val="center"/>
              <w:rPr>
                <w:color w:val="000000"/>
                <w:kern w:val="0"/>
                <w:szCs w:val="21"/>
              </w:rPr>
            </w:pPr>
            <w:r w:rsidRPr="00CC7506">
              <w:rPr>
                <w:color w:val="000000"/>
                <w:kern w:val="0"/>
                <w:szCs w:val="21"/>
              </w:rPr>
              <w:t>Latitude</w:t>
            </w:r>
          </w:p>
        </w:tc>
        <w:tc>
          <w:tcPr>
            <w:tcW w:w="1190"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ind w:firstLineChars="50" w:firstLine="105"/>
              <w:jc w:val="left"/>
              <w:rPr>
                <w:color w:val="000000"/>
                <w:kern w:val="0"/>
                <w:szCs w:val="21"/>
              </w:rPr>
            </w:pPr>
            <w:r w:rsidRPr="00CC7506">
              <w:rPr>
                <w:rFonts w:hint="eastAsia"/>
                <w:color w:val="000000"/>
                <w:kern w:val="0"/>
                <w:szCs w:val="21"/>
              </w:rPr>
              <w:t>0.1</w:t>
            </w:r>
            <w:r>
              <w:rPr>
                <w:rFonts w:hint="eastAsia"/>
                <w:color w:val="000000"/>
                <w:kern w:val="0"/>
                <w:szCs w:val="21"/>
              </w:rPr>
              <w:t>48</w:t>
            </w:r>
          </w:p>
        </w:tc>
        <w:tc>
          <w:tcPr>
            <w:tcW w:w="1276"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078</w:t>
            </w:r>
          </w:p>
        </w:tc>
        <w:tc>
          <w:tcPr>
            <w:tcW w:w="1122"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jc w:val="left"/>
              <w:rPr>
                <w:color w:val="000000"/>
                <w:kern w:val="0"/>
                <w:szCs w:val="21"/>
              </w:rPr>
            </w:pPr>
            <w:r w:rsidRPr="00CC7506">
              <w:rPr>
                <w:szCs w:val="21"/>
              </w:rPr>
              <w:t>−</w:t>
            </w:r>
            <w:r w:rsidRPr="00CC7506">
              <w:rPr>
                <w:rFonts w:hint="eastAsia"/>
                <w:szCs w:val="21"/>
              </w:rPr>
              <w:t>0.</w:t>
            </w:r>
            <w:r>
              <w:rPr>
                <w:rFonts w:hint="eastAsia"/>
                <w:szCs w:val="21"/>
              </w:rPr>
              <w:t>236</w:t>
            </w:r>
          </w:p>
        </w:tc>
        <w:tc>
          <w:tcPr>
            <w:tcW w:w="1312"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0.1</w:t>
            </w:r>
            <w:r>
              <w:rPr>
                <w:rFonts w:hint="eastAsia"/>
                <w:color w:val="000000"/>
                <w:kern w:val="0"/>
                <w:szCs w:val="21"/>
              </w:rPr>
              <w:t>10</w:t>
            </w:r>
          </w:p>
        </w:tc>
        <w:tc>
          <w:tcPr>
            <w:tcW w:w="1244" w:type="dxa"/>
            <w:tcBorders>
              <w:top w:val="nil"/>
              <w:left w:val="nil"/>
              <w:bottom w:val="single" w:sz="8" w:space="0" w:color="auto"/>
              <w:right w:val="nil"/>
            </w:tcBorders>
            <w:shd w:val="clear" w:color="auto" w:fill="auto"/>
            <w:noWrap/>
            <w:vAlign w:val="center"/>
            <w:hideMark/>
          </w:tcPr>
          <w:p w:rsidR="00F94BC6" w:rsidRPr="00CC7506" w:rsidRDefault="00F94BC6" w:rsidP="00E0598A">
            <w:pPr>
              <w:widowControl/>
              <w:ind w:firstLineChars="100" w:firstLine="210"/>
              <w:jc w:val="left"/>
              <w:rPr>
                <w:color w:val="000000"/>
                <w:kern w:val="0"/>
                <w:szCs w:val="21"/>
              </w:rPr>
            </w:pPr>
            <w:r w:rsidRPr="00CC7506">
              <w:rPr>
                <w:rFonts w:hint="eastAsia"/>
                <w:color w:val="000000"/>
                <w:kern w:val="0"/>
                <w:szCs w:val="21"/>
              </w:rPr>
              <w:t>0.</w:t>
            </w:r>
            <w:r>
              <w:rPr>
                <w:rFonts w:hint="eastAsia"/>
                <w:color w:val="000000"/>
                <w:kern w:val="0"/>
                <w:szCs w:val="21"/>
              </w:rPr>
              <w:t>260</w:t>
            </w:r>
            <w:r w:rsidRPr="00CC7506">
              <w:rPr>
                <w:rFonts w:hint="eastAsia"/>
                <w:color w:val="000000"/>
                <w:kern w:val="0"/>
                <w:szCs w:val="21"/>
              </w:rPr>
              <w:t>*</w:t>
            </w:r>
          </w:p>
        </w:tc>
        <w:tc>
          <w:tcPr>
            <w:tcW w:w="1477" w:type="dxa"/>
            <w:tcBorders>
              <w:top w:val="nil"/>
              <w:left w:val="nil"/>
              <w:bottom w:val="single" w:sz="8" w:space="0" w:color="auto"/>
              <w:right w:val="nil"/>
            </w:tcBorders>
            <w:vAlign w:val="center"/>
          </w:tcPr>
          <w:p w:rsidR="00F94BC6" w:rsidRPr="00CC7506" w:rsidRDefault="00F94BC6" w:rsidP="00E0598A">
            <w:pPr>
              <w:widowControl/>
              <w:ind w:firstLineChars="50" w:firstLine="105"/>
              <w:rPr>
                <w:color w:val="000000"/>
                <w:kern w:val="0"/>
                <w:szCs w:val="21"/>
              </w:rPr>
            </w:pPr>
            <w:r w:rsidRPr="00CC7506">
              <w:rPr>
                <w:rFonts w:hint="eastAsia"/>
                <w:color w:val="000000"/>
                <w:kern w:val="0"/>
                <w:szCs w:val="21"/>
              </w:rPr>
              <w:t>0.</w:t>
            </w:r>
            <w:r>
              <w:rPr>
                <w:rFonts w:hint="eastAsia"/>
                <w:color w:val="000000"/>
                <w:kern w:val="0"/>
                <w:szCs w:val="21"/>
              </w:rPr>
              <w:t>204</w:t>
            </w:r>
          </w:p>
        </w:tc>
      </w:tr>
    </w:tbl>
    <w:p w:rsidR="00F94BC6" w:rsidRPr="00CC7506" w:rsidRDefault="00F94BC6" w:rsidP="00F94BC6">
      <w:pPr>
        <w:spacing w:line="480" w:lineRule="auto"/>
        <w:rPr>
          <w:szCs w:val="21"/>
        </w:rPr>
        <w:sectPr w:rsidR="00F94BC6" w:rsidRPr="00CC7506" w:rsidSect="00E0598A">
          <w:pgSz w:w="11906" w:h="16838"/>
          <w:pgMar w:top="1440" w:right="1797" w:bottom="1440" w:left="1797" w:header="851" w:footer="992" w:gutter="0"/>
          <w:lnNumType w:countBy="1" w:restart="continuous"/>
          <w:cols w:space="425"/>
          <w:docGrid w:linePitch="312"/>
        </w:sectPr>
      </w:pPr>
      <w:r w:rsidRPr="0012723C">
        <w:rPr>
          <w:szCs w:val="21"/>
        </w:rPr>
        <w:t>*, **, and *** denote significance at the 0.05, 0.01, 0.001 test level, respectively. For partial correlation coefficients, “+” indicates a positive correlation and “−” indicates a negative correlation</w:t>
      </w:r>
      <w:r w:rsidRPr="0012723C">
        <w:rPr>
          <w:rFonts w:hint="eastAsia"/>
          <w:szCs w:val="21"/>
        </w:rPr>
        <w:t>. Leaf element concentrations and ratios</w:t>
      </w:r>
      <w:r w:rsidRPr="0012723C">
        <w:rPr>
          <w:szCs w:val="21"/>
        </w:rPr>
        <w:t xml:space="preserve"> were log</w:t>
      </w:r>
      <w:r w:rsidRPr="0012723C">
        <w:rPr>
          <w:szCs w:val="21"/>
          <w:vertAlign w:val="subscript"/>
        </w:rPr>
        <w:t>10</w:t>
      </w:r>
      <w:r w:rsidRPr="0012723C">
        <w:rPr>
          <w:szCs w:val="21"/>
        </w:rPr>
        <w:t>-transformed</w:t>
      </w:r>
      <w:r w:rsidRPr="0012723C">
        <w:rPr>
          <w:rFonts w:hint="eastAsia"/>
          <w:szCs w:val="21"/>
        </w:rPr>
        <w:t xml:space="preserve"> before analysis</w:t>
      </w:r>
      <w:r>
        <w:rPr>
          <w:szCs w:val="21"/>
        </w:rPr>
        <w:t>.</w:t>
      </w:r>
    </w:p>
    <w:p w:rsidR="00F94BC6" w:rsidRPr="0012723C" w:rsidRDefault="00F94BC6" w:rsidP="00F94BC6">
      <w:pPr>
        <w:spacing w:line="480" w:lineRule="auto"/>
        <w:rPr>
          <w:sz w:val="24"/>
        </w:rPr>
      </w:pPr>
      <w:r w:rsidRPr="00962342">
        <w:rPr>
          <w:b/>
          <w:sz w:val="24"/>
        </w:rPr>
        <w:lastRenderedPageBreak/>
        <w:t xml:space="preserve">Table </w:t>
      </w:r>
      <w:r>
        <w:rPr>
          <w:b/>
          <w:sz w:val="24"/>
        </w:rPr>
        <w:t>A</w:t>
      </w:r>
      <w:r w:rsidRPr="00962342">
        <w:rPr>
          <w:rFonts w:hint="eastAsia"/>
          <w:b/>
          <w:sz w:val="24"/>
        </w:rPr>
        <w:t>4</w:t>
      </w:r>
      <w:r w:rsidRPr="00962342">
        <w:rPr>
          <w:b/>
          <w:sz w:val="24"/>
        </w:rPr>
        <w:t>.</w:t>
      </w:r>
      <w:r w:rsidRPr="0012723C">
        <w:rPr>
          <w:sz w:val="24"/>
        </w:rPr>
        <w:t xml:space="preserve"> Model summary for the stepwise multiple regression (SMR) of leaf element concentrations </w:t>
      </w:r>
      <w:r w:rsidRPr="0012723C">
        <w:rPr>
          <w:rFonts w:hint="eastAsia"/>
          <w:sz w:val="24"/>
        </w:rPr>
        <w:t xml:space="preserve">of different ecosystem types </w:t>
      </w:r>
      <w:r w:rsidRPr="0012723C">
        <w:rPr>
          <w:sz w:val="24"/>
        </w:rPr>
        <w:t xml:space="preserve">on </w:t>
      </w:r>
      <w:r w:rsidRPr="0012723C">
        <w:rPr>
          <w:rFonts w:hint="eastAsia"/>
          <w:sz w:val="24"/>
        </w:rPr>
        <w:t xml:space="preserve">the </w:t>
      </w:r>
      <w:r w:rsidRPr="0012723C">
        <w:rPr>
          <w:sz w:val="24"/>
        </w:rPr>
        <w:t>climatic</w:t>
      </w:r>
      <w:r w:rsidRPr="0012723C">
        <w:rPr>
          <w:rFonts w:hint="eastAsia"/>
          <w:sz w:val="24"/>
        </w:rPr>
        <w:t xml:space="preserve"> and soil</w:t>
      </w:r>
      <w:r w:rsidRPr="0012723C">
        <w:rPr>
          <w:sz w:val="24"/>
        </w:rPr>
        <w:t xml:space="preserve"> variables (MAT, MAP</w:t>
      </w:r>
      <w:r w:rsidRPr="0012723C">
        <w:rPr>
          <w:rFonts w:hint="eastAsia"/>
          <w:sz w:val="24"/>
        </w:rPr>
        <w:t xml:space="preserve">, </w:t>
      </w:r>
      <w:r w:rsidRPr="0012723C">
        <w:rPr>
          <w:sz w:val="24"/>
        </w:rPr>
        <w:t>RDI</w:t>
      </w:r>
      <w:r w:rsidRPr="0012723C">
        <w:rPr>
          <w:rFonts w:hint="eastAsia"/>
          <w:sz w:val="24"/>
        </w:rPr>
        <w:t>, soil element and ratio</w:t>
      </w:r>
      <w:r w:rsidRPr="0012723C">
        <w:rPr>
          <w:sz w:val="24"/>
        </w:rPr>
        <w:t>)</w:t>
      </w:r>
      <w:r>
        <w:rPr>
          <w:sz w:val="24"/>
        </w:rPr>
        <w:t>.</w:t>
      </w:r>
    </w:p>
    <w:tbl>
      <w:tblPr>
        <w:tblW w:w="10625" w:type="dxa"/>
        <w:jc w:val="center"/>
        <w:tblBorders>
          <w:top w:val="single" w:sz="12" w:space="0" w:color="auto"/>
          <w:bottom w:val="single" w:sz="12" w:space="0" w:color="auto"/>
        </w:tblBorders>
        <w:tblLook w:val="0000" w:firstRow="0" w:lastRow="0" w:firstColumn="0" w:lastColumn="0" w:noHBand="0" w:noVBand="0"/>
      </w:tblPr>
      <w:tblGrid>
        <w:gridCol w:w="1228"/>
        <w:gridCol w:w="960"/>
        <w:gridCol w:w="236"/>
        <w:gridCol w:w="1109"/>
        <w:gridCol w:w="1319"/>
        <w:gridCol w:w="1232"/>
        <w:gridCol w:w="1004"/>
        <w:gridCol w:w="236"/>
        <w:gridCol w:w="918"/>
        <w:gridCol w:w="734"/>
        <w:gridCol w:w="584"/>
        <w:gridCol w:w="1065"/>
      </w:tblGrid>
      <w:tr w:rsidR="00F94BC6" w:rsidRPr="00CC7506" w:rsidTr="00E0598A">
        <w:trPr>
          <w:trHeight w:val="437"/>
          <w:jc w:val="center"/>
        </w:trPr>
        <w:tc>
          <w:tcPr>
            <w:tcW w:w="1228"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Leaf</w:t>
            </w:r>
          </w:p>
        </w:tc>
        <w:tc>
          <w:tcPr>
            <w:tcW w:w="960"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 xml:space="preserve">Adj. </w:t>
            </w:r>
            <w:r w:rsidRPr="00CC7506">
              <w:rPr>
                <w:i/>
                <w:iCs/>
                <w:kern w:val="0"/>
                <w:szCs w:val="21"/>
              </w:rPr>
              <w:t>R</w:t>
            </w:r>
            <w:r w:rsidRPr="00CC7506">
              <w:rPr>
                <w:kern w:val="0"/>
                <w:szCs w:val="21"/>
                <w:vertAlign w:val="superscript"/>
              </w:rPr>
              <w:t>2</w:t>
            </w:r>
          </w:p>
        </w:tc>
        <w:tc>
          <w:tcPr>
            <w:tcW w:w="236"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4664"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Partial regression coefficient</w:t>
            </w:r>
          </w:p>
        </w:tc>
        <w:tc>
          <w:tcPr>
            <w:tcW w:w="236"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3301"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Contribution of predictor (%)</w:t>
            </w:r>
          </w:p>
        </w:tc>
      </w:tr>
      <w:tr w:rsidR="00F94BC6" w:rsidRPr="00CC7506" w:rsidTr="00E0598A">
        <w:trPr>
          <w:trHeight w:val="437"/>
          <w:jc w:val="center"/>
        </w:trPr>
        <w:tc>
          <w:tcPr>
            <w:tcW w:w="1228"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element</w:t>
            </w:r>
          </w:p>
        </w:tc>
        <w:tc>
          <w:tcPr>
            <w:tcW w:w="960"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Full mode</w:t>
            </w:r>
          </w:p>
        </w:tc>
        <w:tc>
          <w:tcPr>
            <w:tcW w:w="236"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MAT</w:t>
            </w:r>
          </w:p>
        </w:tc>
        <w:tc>
          <w:tcPr>
            <w:tcW w:w="1319"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MAP</w:t>
            </w:r>
          </w:p>
        </w:tc>
        <w:tc>
          <w:tcPr>
            <w:tcW w:w="1232"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RDI</w:t>
            </w:r>
          </w:p>
        </w:tc>
        <w:tc>
          <w:tcPr>
            <w:tcW w:w="1004" w:type="dxa"/>
            <w:tcBorders>
              <w:top w:val="nil"/>
              <w:bottom w:val="single" w:sz="8" w:space="0" w:color="auto"/>
            </w:tcBorders>
            <w:vAlign w:val="center"/>
          </w:tcPr>
          <w:p w:rsidR="00F94BC6" w:rsidRPr="00CC7506" w:rsidRDefault="00F94BC6" w:rsidP="00E0598A">
            <w:pPr>
              <w:widowControl/>
              <w:jc w:val="left"/>
              <w:rPr>
                <w:kern w:val="0"/>
                <w:szCs w:val="21"/>
              </w:rPr>
            </w:pPr>
            <w:r w:rsidRPr="00CC7506">
              <w:rPr>
                <w:rFonts w:hint="eastAsia"/>
                <w:kern w:val="0"/>
                <w:szCs w:val="21"/>
              </w:rPr>
              <w:t>Soil</w:t>
            </w:r>
          </w:p>
        </w:tc>
        <w:tc>
          <w:tcPr>
            <w:tcW w:w="236" w:type="dxa"/>
            <w:tcBorders>
              <w:top w:val="nil"/>
              <w:bottom w:val="single" w:sz="8" w:space="0" w:color="auto"/>
            </w:tcBorders>
            <w:shd w:val="clear" w:color="auto" w:fill="auto"/>
            <w:noWrap/>
            <w:vAlign w:val="center"/>
          </w:tcPr>
          <w:p w:rsidR="00F94BC6" w:rsidRPr="00CC7506" w:rsidRDefault="00F94BC6" w:rsidP="00E0598A">
            <w:pPr>
              <w:widowControl/>
              <w:jc w:val="left"/>
              <w:rPr>
                <w:kern w:val="0"/>
                <w:szCs w:val="21"/>
              </w:rPr>
            </w:pPr>
          </w:p>
        </w:tc>
        <w:tc>
          <w:tcPr>
            <w:tcW w:w="918"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MAT</w:t>
            </w:r>
          </w:p>
        </w:tc>
        <w:tc>
          <w:tcPr>
            <w:tcW w:w="734"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MAP</w:t>
            </w:r>
          </w:p>
        </w:tc>
        <w:tc>
          <w:tcPr>
            <w:tcW w:w="584" w:type="dxa"/>
            <w:tcBorders>
              <w:top w:val="single" w:sz="8" w:space="0" w:color="auto"/>
              <w:bottom w:val="single" w:sz="8" w:space="0" w:color="auto"/>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RDI</w:t>
            </w:r>
          </w:p>
        </w:tc>
        <w:tc>
          <w:tcPr>
            <w:tcW w:w="1065" w:type="dxa"/>
            <w:tcBorders>
              <w:top w:val="single" w:sz="8" w:space="0" w:color="auto"/>
              <w:bottom w:val="single" w:sz="8" w:space="0" w:color="auto"/>
            </w:tcBorders>
            <w:vAlign w:val="center"/>
          </w:tcPr>
          <w:p w:rsidR="00F94BC6" w:rsidRPr="00CC7506" w:rsidRDefault="00F94BC6" w:rsidP="00E0598A">
            <w:pPr>
              <w:widowControl/>
              <w:jc w:val="left"/>
              <w:rPr>
                <w:kern w:val="0"/>
                <w:szCs w:val="21"/>
              </w:rPr>
            </w:pPr>
            <w:r w:rsidRPr="00CC7506">
              <w:rPr>
                <w:rFonts w:hint="eastAsia"/>
                <w:kern w:val="0"/>
                <w:szCs w:val="21"/>
              </w:rPr>
              <w:t>Soil</w:t>
            </w:r>
          </w:p>
        </w:tc>
      </w:tr>
      <w:tr w:rsidR="00F94BC6" w:rsidRPr="00CC7506" w:rsidTr="00E0598A">
        <w:trPr>
          <w:trHeight w:val="340"/>
          <w:jc w:val="center"/>
        </w:trPr>
        <w:tc>
          <w:tcPr>
            <w:tcW w:w="1228" w:type="dxa"/>
            <w:tcBorders>
              <w:top w:val="single" w:sz="8" w:space="0" w:color="auto"/>
              <w:bottom w:val="nil"/>
            </w:tcBorders>
            <w:shd w:val="clear" w:color="auto" w:fill="auto"/>
            <w:noWrap/>
            <w:vAlign w:val="center"/>
          </w:tcPr>
          <w:p w:rsidR="00F94BC6" w:rsidRPr="00CC7506" w:rsidRDefault="00F94BC6" w:rsidP="00E0598A">
            <w:pPr>
              <w:widowControl/>
              <w:jc w:val="center"/>
              <w:rPr>
                <w:b/>
                <w:kern w:val="0"/>
                <w:szCs w:val="21"/>
              </w:rPr>
            </w:pPr>
            <w:r w:rsidRPr="00CC7506">
              <w:rPr>
                <w:rFonts w:hint="eastAsia"/>
                <w:b/>
                <w:kern w:val="0"/>
                <w:szCs w:val="21"/>
              </w:rPr>
              <w:t>Alpine</w:t>
            </w:r>
          </w:p>
        </w:tc>
        <w:tc>
          <w:tcPr>
            <w:tcW w:w="960" w:type="dxa"/>
            <w:tcBorders>
              <w:top w:val="single" w:sz="8"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236" w:type="dxa"/>
            <w:tcBorders>
              <w:top w:val="single" w:sz="8"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1319"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1232"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1004" w:type="dxa"/>
            <w:tcBorders>
              <w:top w:val="single" w:sz="8" w:space="0" w:color="auto"/>
              <w:bottom w:val="nil"/>
            </w:tcBorders>
            <w:vAlign w:val="center"/>
          </w:tcPr>
          <w:p w:rsidR="00F94BC6" w:rsidRPr="00CC7506" w:rsidRDefault="00F94BC6" w:rsidP="00E0598A">
            <w:pPr>
              <w:widowControl/>
              <w:jc w:val="left"/>
              <w:rPr>
                <w:kern w:val="0"/>
                <w:szCs w:val="21"/>
              </w:rPr>
            </w:pPr>
          </w:p>
        </w:tc>
        <w:tc>
          <w:tcPr>
            <w:tcW w:w="236"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918" w:type="dxa"/>
            <w:tcBorders>
              <w:top w:val="single" w:sz="8" w:space="0" w:color="auto"/>
              <w:bottom w:val="nil"/>
            </w:tcBorders>
            <w:shd w:val="clear" w:color="auto" w:fill="auto"/>
            <w:noWrap/>
            <w:vAlign w:val="center"/>
          </w:tcPr>
          <w:p w:rsidR="00F94BC6" w:rsidRPr="00CC7506" w:rsidRDefault="00F94BC6" w:rsidP="00E0598A">
            <w:pPr>
              <w:widowControl/>
              <w:ind w:firstLineChars="100" w:firstLine="210"/>
              <w:jc w:val="left"/>
              <w:rPr>
                <w:kern w:val="0"/>
                <w:szCs w:val="21"/>
              </w:rPr>
            </w:pPr>
          </w:p>
        </w:tc>
        <w:tc>
          <w:tcPr>
            <w:tcW w:w="734"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584" w:type="dxa"/>
            <w:tcBorders>
              <w:top w:val="single" w:sz="8" w:space="0" w:color="auto"/>
              <w:bottom w:val="nil"/>
            </w:tcBorders>
            <w:shd w:val="clear" w:color="auto" w:fill="auto"/>
            <w:noWrap/>
            <w:vAlign w:val="center"/>
          </w:tcPr>
          <w:p w:rsidR="00F94BC6" w:rsidRPr="00CC7506" w:rsidRDefault="00F94BC6" w:rsidP="00E0598A">
            <w:pPr>
              <w:widowControl/>
              <w:jc w:val="left"/>
              <w:rPr>
                <w:kern w:val="0"/>
                <w:szCs w:val="21"/>
              </w:rPr>
            </w:pPr>
          </w:p>
        </w:tc>
        <w:tc>
          <w:tcPr>
            <w:tcW w:w="1065" w:type="dxa"/>
            <w:tcBorders>
              <w:top w:val="single" w:sz="8" w:space="0" w:color="auto"/>
              <w:bottom w:val="nil"/>
            </w:tcBorders>
            <w:vAlign w:val="center"/>
          </w:tcPr>
          <w:p w:rsidR="00F94BC6" w:rsidRPr="00CC7506" w:rsidRDefault="00F94BC6" w:rsidP="00E0598A">
            <w:pPr>
              <w:widowControl/>
              <w:jc w:val="left"/>
              <w:rPr>
                <w:kern w:val="0"/>
                <w:szCs w:val="21"/>
              </w:rPr>
            </w:pPr>
          </w:p>
        </w:tc>
      </w:tr>
      <w:tr w:rsidR="00F94BC6" w:rsidRPr="00CC7506" w:rsidTr="00E0598A">
        <w:trPr>
          <w:trHeight w:val="340"/>
          <w:jc w:val="center"/>
        </w:trPr>
        <w:tc>
          <w:tcPr>
            <w:tcW w:w="1228" w:type="dxa"/>
            <w:tcBorders>
              <w:top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tcBorders>
              <w:top w:val="nil"/>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tcBorders>
              <w:top w:val="nil"/>
            </w:tcBorders>
            <w:vAlign w:val="center"/>
          </w:tcPr>
          <w:p w:rsidR="00F94BC6" w:rsidRPr="00CC7506" w:rsidRDefault="00F94BC6" w:rsidP="00E0598A">
            <w:pPr>
              <w:widowControl/>
              <w:jc w:val="left"/>
              <w:rPr>
                <w:kern w:val="0"/>
                <w:szCs w:val="21"/>
              </w:rPr>
            </w:pPr>
            <w:r w:rsidRPr="00CC7506">
              <w:rPr>
                <w:kern w:val="0"/>
                <w:szCs w:val="21"/>
              </w:rPr>
              <w:t>–</w:t>
            </w:r>
          </w:p>
        </w:tc>
        <w:tc>
          <w:tcPr>
            <w:tcW w:w="236" w:type="dxa"/>
            <w:tcBorders>
              <w:top w:val="nil"/>
            </w:tcBorders>
            <w:shd w:val="clear" w:color="auto" w:fill="auto"/>
            <w:noWrap/>
            <w:vAlign w:val="center"/>
          </w:tcPr>
          <w:p w:rsidR="00F94BC6" w:rsidRPr="00CC7506" w:rsidRDefault="00F94BC6" w:rsidP="00E0598A">
            <w:pPr>
              <w:widowControl/>
              <w:jc w:val="left"/>
              <w:rPr>
                <w:kern w:val="0"/>
                <w:szCs w:val="21"/>
              </w:rPr>
            </w:pPr>
          </w:p>
        </w:tc>
        <w:tc>
          <w:tcPr>
            <w:tcW w:w="918"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tcBorders>
              <w:top w:val="nil"/>
            </w:tcBorders>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tcBorders>
              <w:top w:val="nil"/>
            </w:tcBorders>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059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0.001*</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100</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74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sidRPr="00CC7506">
              <w:rPr>
                <w:rFonts w:hint="eastAsia"/>
                <w:kern w:val="0"/>
                <w:szCs w:val="21"/>
              </w:rPr>
              <w:t>0.0</w:t>
            </w:r>
            <w:r>
              <w:rPr>
                <w:rFonts w:hint="eastAsia"/>
                <w:kern w:val="0"/>
                <w:szCs w:val="21"/>
              </w:rPr>
              <w:t>37</w:t>
            </w:r>
            <w:r w:rsidRPr="00CC7506">
              <w:rPr>
                <w:rFonts w:hint="eastAsia"/>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100</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66</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sidRPr="00CC7506">
              <w:rPr>
                <w:rFonts w:hint="eastAsia"/>
                <w:kern w:val="0"/>
                <w:szCs w:val="21"/>
              </w:rPr>
              <w:t>0.0</w:t>
            </w:r>
            <w:r>
              <w:rPr>
                <w:rFonts w:hint="eastAsia"/>
                <w:kern w:val="0"/>
                <w:szCs w:val="21"/>
              </w:rPr>
              <w:t>36</w:t>
            </w:r>
            <w:r w:rsidRPr="00CC7506">
              <w:rPr>
                <w:rFonts w:hint="eastAsia"/>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100</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0.10</w:t>
            </w:r>
            <w:r>
              <w:rPr>
                <w:rFonts w:hint="eastAsia"/>
                <w:kern w:val="0"/>
                <w:szCs w:val="21"/>
              </w:rPr>
              <w:t>7</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rFonts w:hint="eastAsia"/>
                <w:kern w:val="0"/>
                <w:szCs w:val="21"/>
              </w:rPr>
              <w:t>0.01</w:t>
            </w:r>
            <w:r>
              <w:rPr>
                <w:rFonts w:hint="eastAsia"/>
                <w:kern w:val="0"/>
                <w:szCs w:val="21"/>
              </w:rPr>
              <w:t>6</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rFonts w:hint="eastAsia"/>
                <w:kern w:val="0"/>
                <w:szCs w:val="21"/>
              </w:rPr>
              <w:t>100</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b/>
                <w:kern w:val="0"/>
                <w:szCs w:val="21"/>
              </w:rPr>
            </w:pPr>
            <w:r w:rsidRPr="00CC7506">
              <w:rPr>
                <w:rFonts w:hint="eastAsia"/>
                <w:b/>
                <w:kern w:val="0"/>
                <w:szCs w:val="21"/>
              </w:rPr>
              <w:t>Subalpine</w:t>
            </w:r>
          </w:p>
        </w:tc>
        <w:tc>
          <w:tcPr>
            <w:tcW w:w="960" w:type="dxa"/>
            <w:shd w:val="clear" w:color="auto" w:fill="auto"/>
            <w:noWrap/>
            <w:vAlign w:val="center"/>
          </w:tcPr>
          <w:p w:rsidR="00F94BC6" w:rsidRPr="00CC7506" w:rsidRDefault="00F94BC6" w:rsidP="00E0598A">
            <w:pPr>
              <w:widowControl/>
              <w:jc w:val="center"/>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p>
        </w:tc>
        <w:tc>
          <w:tcPr>
            <w:tcW w:w="1319" w:type="dxa"/>
            <w:shd w:val="clear" w:color="auto" w:fill="auto"/>
            <w:noWrap/>
            <w:vAlign w:val="center"/>
          </w:tcPr>
          <w:p w:rsidR="00F94BC6" w:rsidRPr="00CC7506" w:rsidRDefault="00F94BC6" w:rsidP="00E0598A">
            <w:pPr>
              <w:widowControl/>
              <w:jc w:val="left"/>
              <w:rPr>
                <w:kern w:val="0"/>
                <w:szCs w:val="21"/>
              </w:rPr>
            </w:pPr>
          </w:p>
        </w:tc>
        <w:tc>
          <w:tcPr>
            <w:tcW w:w="1232" w:type="dxa"/>
            <w:shd w:val="clear" w:color="auto" w:fill="auto"/>
            <w:noWrap/>
            <w:vAlign w:val="center"/>
          </w:tcPr>
          <w:p w:rsidR="00F94BC6" w:rsidRPr="00CC7506" w:rsidRDefault="00F94BC6" w:rsidP="00E0598A">
            <w:pPr>
              <w:widowControl/>
              <w:jc w:val="left"/>
              <w:rPr>
                <w:kern w:val="0"/>
                <w:szCs w:val="21"/>
              </w:rPr>
            </w:pPr>
          </w:p>
        </w:tc>
        <w:tc>
          <w:tcPr>
            <w:tcW w:w="1004" w:type="dxa"/>
            <w:vAlign w:val="center"/>
          </w:tcPr>
          <w:p w:rsidR="00F94BC6" w:rsidRPr="00CC7506" w:rsidRDefault="00F94BC6" w:rsidP="00E0598A">
            <w:pPr>
              <w:widowControl/>
              <w:jc w:val="left"/>
              <w:rPr>
                <w:kern w:val="0"/>
                <w:szCs w:val="21"/>
              </w:rPr>
            </w:pP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p>
        </w:tc>
        <w:tc>
          <w:tcPr>
            <w:tcW w:w="734" w:type="dxa"/>
            <w:shd w:val="clear" w:color="auto" w:fill="auto"/>
            <w:noWrap/>
            <w:vAlign w:val="center"/>
          </w:tcPr>
          <w:p w:rsidR="00F94BC6" w:rsidRPr="00CC7506" w:rsidRDefault="00F94BC6" w:rsidP="00E0598A">
            <w:pPr>
              <w:widowControl/>
              <w:jc w:val="left"/>
              <w:rPr>
                <w:kern w:val="0"/>
                <w:szCs w:val="21"/>
              </w:rPr>
            </w:pPr>
          </w:p>
        </w:tc>
        <w:tc>
          <w:tcPr>
            <w:tcW w:w="584" w:type="dxa"/>
            <w:shd w:val="clear" w:color="auto" w:fill="auto"/>
            <w:noWrap/>
            <w:vAlign w:val="center"/>
          </w:tcPr>
          <w:p w:rsidR="00F94BC6" w:rsidRPr="00CC7506" w:rsidRDefault="00F94BC6" w:rsidP="00E0598A">
            <w:pPr>
              <w:widowControl/>
              <w:jc w:val="left"/>
              <w:rPr>
                <w:kern w:val="0"/>
                <w:szCs w:val="21"/>
              </w:rPr>
            </w:pPr>
          </w:p>
        </w:tc>
        <w:tc>
          <w:tcPr>
            <w:tcW w:w="1065" w:type="dxa"/>
            <w:vAlign w:val="center"/>
          </w:tcPr>
          <w:p w:rsidR="00F94BC6" w:rsidRPr="00CC7506" w:rsidRDefault="00F94BC6" w:rsidP="00E0598A">
            <w:pPr>
              <w:widowControl/>
              <w:jc w:val="left"/>
              <w:rPr>
                <w:kern w:val="0"/>
                <w:szCs w:val="21"/>
              </w:rPr>
            </w:pP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217</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Pr>
                <w:rFonts w:hint="eastAsia"/>
                <w:kern w:val="0"/>
                <w:szCs w:val="21"/>
              </w:rPr>
              <w:t>0.00004</w:t>
            </w:r>
            <w:r w:rsidRPr="00CC7506">
              <w:rPr>
                <w:rFonts w:hint="eastAsia"/>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100</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190</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sidRPr="00CC7506">
              <w:rPr>
                <w:rFonts w:hint="eastAsia"/>
                <w:kern w:val="0"/>
                <w:szCs w:val="21"/>
              </w:rPr>
              <w:t>0.0</w:t>
            </w:r>
            <w:r>
              <w:rPr>
                <w:rFonts w:hint="eastAsia"/>
                <w:kern w:val="0"/>
                <w:szCs w:val="21"/>
              </w:rPr>
              <w:t>10</w:t>
            </w:r>
            <w:r w:rsidRPr="00CC7506">
              <w:rPr>
                <w:rFonts w:hint="eastAsia"/>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100</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212</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rFonts w:hint="eastAsia"/>
                <w:kern w:val="0"/>
                <w:szCs w:val="21"/>
              </w:rPr>
              <w:t>0.13</w:t>
            </w:r>
            <w:r>
              <w:rPr>
                <w:rFonts w:hint="eastAsia"/>
                <w:kern w:val="0"/>
                <w:szCs w:val="21"/>
              </w:rPr>
              <w:t>2</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Pr>
                <w:rFonts w:hint="eastAsia"/>
                <w:kern w:val="0"/>
                <w:szCs w:val="21"/>
              </w:rPr>
              <w:t>100</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201</w:t>
            </w:r>
          </w:p>
        </w:tc>
        <w:tc>
          <w:tcPr>
            <w:tcW w:w="236" w:type="dxa"/>
            <w:shd w:val="clear" w:color="auto" w:fill="auto"/>
            <w:noWrap/>
            <w:vAlign w:val="center"/>
          </w:tcPr>
          <w:p w:rsidR="00F94BC6" w:rsidRPr="00CC7506" w:rsidRDefault="00F94BC6" w:rsidP="00E0598A">
            <w:pPr>
              <w:widowControl/>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0.0</w:t>
            </w:r>
            <w:r>
              <w:rPr>
                <w:rFonts w:hint="eastAsia"/>
                <w:kern w:val="0"/>
                <w:szCs w:val="21"/>
              </w:rPr>
              <w:t>10</w:t>
            </w:r>
            <w:r w:rsidRPr="00CC7506">
              <w:rPr>
                <w:rFonts w:hint="eastAsia"/>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100</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212</w:t>
            </w:r>
          </w:p>
        </w:tc>
        <w:tc>
          <w:tcPr>
            <w:tcW w:w="236" w:type="dxa"/>
            <w:shd w:val="clear" w:color="auto" w:fill="auto"/>
            <w:noWrap/>
            <w:vAlign w:val="center"/>
          </w:tcPr>
          <w:p w:rsidR="00F94BC6" w:rsidRPr="00CC7506" w:rsidRDefault="00F94BC6" w:rsidP="00E0598A">
            <w:pPr>
              <w:widowControl/>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0.001*</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100</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0.5</w:t>
            </w:r>
            <w:r>
              <w:rPr>
                <w:rFonts w:hint="eastAsia"/>
                <w:kern w:val="0"/>
                <w:szCs w:val="21"/>
              </w:rPr>
              <w:t>54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rFonts w:hint="eastAsia"/>
                <w:kern w:val="0"/>
                <w:szCs w:val="21"/>
              </w:rPr>
              <w:t>0.03</w:t>
            </w:r>
            <w:r>
              <w:rPr>
                <w:rFonts w:hint="eastAsia"/>
                <w:kern w:val="0"/>
                <w:szCs w:val="21"/>
              </w:rPr>
              <w:t>6</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Pr>
                <w:rFonts w:hint="eastAsia"/>
                <w:kern w:val="0"/>
                <w:szCs w:val="21"/>
              </w:rPr>
              <w:t>100</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b/>
                <w:kern w:val="0"/>
                <w:szCs w:val="21"/>
              </w:rPr>
            </w:pPr>
            <w:r w:rsidRPr="00CC7506">
              <w:rPr>
                <w:rFonts w:hint="eastAsia"/>
                <w:b/>
                <w:kern w:val="0"/>
                <w:szCs w:val="21"/>
              </w:rPr>
              <w:t>Montane</w:t>
            </w:r>
          </w:p>
        </w:tc>
        <w:tc>
          <w:tcPr>
            <w:tcW w:w="960" w:type="dxa"/>
            <w:shd w:val="clear" w:color="auto" w:fill="auto"/>
            <w:noWrap/>
            <w:vAlign w:val="center"/>
          </w:tcPr>
          <w:p w:rsidR="00F94BC6" w:rsidRPr="00CC7506" w:rsidRDefault="00F94BC6" w:rsidP="00E0598A">
            <w:pPr>
              <w:widowControl/>
              <w:jc w:val="center"/>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p>
        </w:tc>
        <w:tc>
          <w:tcPr>
            <w:tcW w:w="1319" w:type="dxa"/>
            <w:shd w:val="clear" w:color="auto" w:fill="auto"/>
            <w:noWrap/>
            <w:vAlign w:val="center"/>
          </w:tcPr>
          <w:p w:rsidR="00F94BC6" w:rsidRPr="00CC7506" w:rsidRDefault="00F94BC6" w:rsidP="00E0598A">
            <w:pPr>
              <w:widowControl/>
              <w:jc w:val="left"/>
              <w:rPr>
                <w:kern w:val="0"/>
                <w:szCs w:val="21"/>
              </w:rPr>
            </w:pPr>
          </w:p>
        </w:tc>
        <w:tc>
          <w:tcPr>
            <w:tcW w:w="1232" w:type="dxa"/>
            <w:shd w:val="clear" w:color="auto" w:fill="auto"/>
            <w:noWrap/>
            <w:vAlign w:val="center"/>
          </w:tcPr>
          <w:p w:rsidR="00F94BC6" w:rsidRPr="00CC7506" w:rsidRDefault="00F94BC6" w:rsidP="00E0598A">
            <w:pPr>
              <w:widowControl/>
              <w:jc w:val="left"/>
              <w:rPr>
                <w:kern w:val="0"/>
                <w:szCs w:val="21"/>
              </w:rPr>
            </w:pPr>
          </w:p>
        </w:tc>
        <w:tc>
          <w:tcPr>
            <w:tcW w:w="1004" w:type="dxa"/>
            <w:vAlign w:val="center"/>
          </w:tcPr>
          <w:p w:rsidR="00F94BC6" w:rsidRPr="00CC7506" w:rsidRDefault="00F94BC6" w:rsidP="00E0598A">
            <w:pPr>
              <w:widowControl/>
              <w:jc w:val="left"/>
              <w:rPr>
                <w:kern w:val="0"/>
                <w:szCs w:val="21"/>
              </w:rPr>
            </w:pP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p>
        </w:tc>
        <w:tc>
          <w:tcPr>
            <w:tcW w:w="734" w:type="dxa"/>
            <w:shd w:val="clear" w:color="auto" w:fill="auto"/>
            <w:noWrap/>
            <w:vAlign w:val="center"/>
          </w:tcPr>
          <w:p w:rsidR="00F94BC6" w:rsidRPr="00CC7506" w:rsidRDefault="00F94BC6" w:rsidP="00E0598A">
            <w:pPr>
              <w:widowControl/>
              <w:jc w:val="left"/>
              <w:rPr>
                <w:kern w:val="0"/>
                <w:szCs w:val="21"/>
              </w:rPr>
            </w:pPr>
          </w:p>
        </w:tc>
        <w:tc>
          <w:tcPr>
            <w:tcW w:w="584" w:type="dxa"/>
            <w:shd w:val="clear" w:color="auto" w:fill="auto"/>
            <w:noWrap/>
            <w:vAlign w:val="center"/>
          </w:tcPr>
          <w:p w:rsidR="00F94BC6" w:rsidRPr="00CC7506" w:rsidRDefault="00F94BC6" w:rsidP="00E0598A">
            <w:pPr>
              <w:widowControl/>
              <w:jc w:val="left"/>
              <w:rPr>
                <w:kern w:val="0"/>
                <w:szCs w:val="21"/>
              </w:rPr>
            </w:pPr>
          </w:p>
        </w:tc>
        <w:tc>
          <w:tcPr>
            <w:tcW w:w="1065" w:type="dxa"/>
            <w:vAlign w:val="center"/>
          </w:tcPr>
          <w:p w:rsidR="00F94BC6" w:rsidRPr="00CC7506" w:rsidRDefault="00F94BC6" w:rsidP="00E0598A">
            <w:pPr>
              <w:widowControl/>
              <w:jc w:val="left"/>
              <w:rPr>
                <w:kern w:val="0"/>
                <w:szCs w:val="21"/>
              </w:rPr>
            </w:pP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b/>
                <w:kern w:val="0"/>
                <w:szCs w:val="21"/>
              </w:rPr>
            </w:pPr>
            <w:r w:rsidRPr="00CC7506">
              <w:rPr>
                <w:rFonts w:hint="eastAsia"/>
                <w:b/>
                <w:kern w:val="0"/>
                <w:szCs w:val="21"/>
              </w:rPr>
              <w:t>Valley</w:t>
            </w:r>
          </w:p>
        </w:tc>
        <w:tc>
          <w:tcPr>
            <w:tcW w:w="960" w:type="dxa"/>
            <w:shd w:val="clear" w:color="auto" w:fill="auto"/>
            <w:noWrap/>
            <w:vAlign w:val="center"/>
          </w:tcPr>
          <w:p w:rsidR="00F94BC6" w:rsidRPr="00CC7506" w:rsidRDefault="00F94BC6" w:rsidP="00E0598A">
            <w:pPr>
              <w:widowControl/>
              <w:jc w:val="center"/>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p>
        </w:tc>
        <w:tc>
          <w:tcPr>
            <w:tcW w:w="1319" w:type="dxa"/>
            <w:shd w:val="clear" w:color="auto" w:fill="auto"/>
            <w:noWrap/>
            <w:vAlign w:val="center"/>
          </w:tcPr>
          <w:p w:rsidR="00F94BC6" w:rsidRPr="00CC7506" w:rsidRDefault="00F94BC6" w:rsidP="00E0598A">
            <w:pPr>
              <w:widowControl/>
              <w:jc w:val="left"/>
              <w:rPr>
                <w:kern w:val="0"/>
                <w:szCs w:val="21"/>
              </w:rPr>
            </w:pPr>
          </w:p>
        </w:tc>
        <w:tc>
          <w:tcPr>
            <w:tcW w:w="1232" w:type="dxa"/>
            <w:shd w:val="clear" w:color="auto" w:fill="auto"/>
            <w:noWrap/>
            <w:vAlign w:val="center"/>
          </w:tcPr>
          <w:p w:rsidR="00F94BC6" w:rsidRPr="00CC7506" w:rsidRDefault="00F94BC6" w:rsidP="00E0598A">
            <w:pPr>
              <w:widowControl/>
              <w:jc w:val="left"/>
              <w:rPr>
                <w:kern w:val="0"/>
                <w:szCs w:val="21"/>
              </w:rPr>
            </w:pPr>
          </w:p>
        </w:tc>
        <w:tc>
          <w:tcPr>
            <w:tcW w:w="1004" w:type="dxa"/>
            <w:vAlign w:val="center"/>
          </w:tcPr>
          <w:p w:rsidR="00F94BC6" w:rsidRPr="00CC7506" w:rsidRDefault="00F94BC6" w:rsidP="00E0598A">
            <w:pPr>
              <w:widowControl/>
              <w:jc w:val="left"/>
              <w:rPr>
                <w:kern w:val="0"/>
                <w:szCs w:val="21"/>
              </w:rPr>
            </w:pP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p>
        </w:tc>
        <w:tc>
          <w:tcPr>
            <w:tcW w:w="734" w:type="dxa"/>
            <w:shd w:val="clear" w:color="auto" w:fill="auto"/>
            <w:noWrap/>
            <w:vAlign w:val="center"/>
          </w:tcPr>
          <w:p w:rsidR="00F94BC6" w:rsidRPr="00CC7506" w:rsidRDefault="00F94BC6" w:rsidP="00E0598A">
            <w:pPr>
              <w:widowControl/>
              <w:jc w:val="left"/>
              <w:rPr>
                <w:kern w:val="0"/>
                <w:szCs w:val="21"/>
              </w:rPr>
            </w:pPr>
          </w:p>
        </w:tc>
        <w:tc>
          <w:tcPr>
            <w:tcW w:w="584" w:type="dxa"/>
            <w:shd w:val="clear" w:color="auto" w:fill="auto"/>
            <w:noWrap/>
            <w:vAlign w:val="center"/>
          </w:tcPr>
          <w:p w:rsidR="00F94BC6" w:rsidRPr="00CC7506" w:rsidRDefault="00F94BC6" w:rsidP="00E0598A">
            <w:pPr>
              <w:widowControl/>
              <w:jc w:val="left"/>
              <w:rPr>
                <w:kern w:val="0"/>
                <w:szCs w:val="21"/>
              </w:rPr>
            </w:pPr>
          </w:p>
        </w:tc>
        <w:tc>
          <w:tcPr>
            <w:tcW w:w="1065" w:type="dxa"/>
            <w:vAlign w:val="center"/>
          </w:tcPr>
          <w:p w:rsidR="00F94BC6" w:rsidRPr="00CC7506" w:rsidRDefault="00F94BC6" w:rsidP="00E0598A">
            <w:pPr>
              <w:widowControl/>
              <w:jc w:val="left"/>
              <w:rPr>
                <w:kern w:val="0"/>
                <w:szCs w:val="21"/>
              </w:rPr>
            </w:pP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249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0.01</w:t>
            </w:r>
            <w:r>
              <w:rPr>
                <w:rFonts w:hint="eastAsia"/>
                <w:kern w:val="0"/>
                <w:szCs w:val="21"/>
              </w:rPr>
              <w:t>6</w:t>
            </w:r>
            <w:r w:rsidRPr="00CC7506">
              <w:rPr>
                <w:rFonts w:hint="eastAsia"/>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rFonts w:hint="eastAsia"/>
                <w:kern w:val="0"/>
                <w:szCs w:val="21"/>
              </w:rPr>
              <w:t>100</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425</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sidRPr="00CC7506">
              <w:rPr>
                <w:rFonts w:hint="eastAsia"/>
                <w:kern w:val="0"/>
                <w:szCs w:val="21"/>
              </w:rPr>
              <w:t>0.0</w:t>
            </w:r>
            <w:r>
              <w:rPr>
                <w:rFonts w:hint="eastAsia"/>
                <w:kern w:val="0"/>
                <w:szCs w:val="21"/>
              </w:rPr>
              <w:t>20</w:t>
            </w:r>
            <w:r w:rsidRPr="00CC7506">
              <w:rPr>
                <w:rFonts w:hint="eastAsia"/>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rFonts w:hint="eastAsia"/>
                <w:kern w:val="0"/>
                <w:szCs w:val="21"/>
              </w:rPr>
              <w:t>0.00</w:t>
            </w:r>
            <w:r>
              <w:rPr>
                <w:rFonts w:hint="eastAsia"/>
                <w:kern w:val="0"/>
                <w:szCs w:val="21"/>
              </w:rPr>
              <w:t>3</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60.6</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Pr>
                <w:rFonts w:hint="eastAsia"/>
                <w:kern w:val="0"/>
                <w:szCs w:val="21"/>
              </w:rPr>
              <w:t>39.4</w:t>
            </w:r>
          </w:p>
        </w:tc>
      </w:tr>
      <w:tr w:rsidR="00F94BC6" w:rsidRPr="00CC7506" w:rsidTr="00E0598A">
        <w:trPr>
          <w:trHeight w:val="340"/>
          <w:jc w:val="center"/>
        </w:trPr>
        <w:tc>
          <w:tcPr>
            <w:tcW w:w="1228"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256</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r w:rsidRPr="00CC7506">
              <w:rPr>
                <w:rFonts w:hint="eastAsia"/>
                <w:kern w:val="0"/>
                <w:szCs w:val="21"/>
              </w:rPr>
              <w:t>0.0</w:t>
            </w:r>
            <w:r>
              <w:rPr>
                <w:rFonts w:hint="eastAsia"/>
                <w:kern w:val="0"/>
                <w:szCs w:val="21"/>
              </w:rPr>
              <w:t>19</w:t>
            </w:r>
            <w:r w:rsidRPr="00CC7506">
              <w:rPr>
                <w:rFonts w:hint="eastAsia"/>
                <w:kern w:val="0"/>
                <w:szCs w:val="21"/>
              </w:rPr>
              <w:t>*</w:t>
            </w:r>
          </w:p>
        </w:tc>
        <w:tc>
          <w:tcPr>
            <w:tcW w:w="1319"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232"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04" w:type="dxa"/>
            <w:vAlign w:val="center"/>
          </w:tcPr>
          <w:p w:rsidR="00F94BC6" w:rsidRPr="00CC7506" w:rsidRDefault="00F94BC6" w:rsidP="00E0598A">
            <w:pPr>
              <w:widowControl/>
              <w:jc w:val="left"/>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left"/>
              <w:rPr>
                <w:kern w:val="0"/>
                <w:szCs w:val="21"/>
              </w:rPr>
            </w:pPr>
          </w:p>
        </w:tc>
        <w:tc>
          <w:tcPr>
            <w:tcW w:w="918" w:type="dxa"/>
            <w:shd w:val="clear" w:color="auto" w:fill="auto"/>
            <w:noWrap/>
            <w:vAlign w:val="center"/>
          </w:tcPr>
          <w:p w:rsidR="00F94BC6" w:rsidRPr="00CC7506" w:rsidRDefault="00F94BC6" w:rsidP="00E0598A">
            <w:pPr>
              <w:widowControl/>
              <w:jc w:val="left"/>
              <w:rPr>
                <w:kern w:val="0"/>
                <w:szCs w:val="21"/>
              </w:rPr>
            </w:pPr>
            <w:r>
              <w:rPr>
                <w:rFonts w:hint="eastAsia"/>
                <w:kern w:val="0"/>
                <w:szCs w:val="21"/>
              </w:rPr>
              <w:t>100</w:t>
            </w:r>
          </w:p>
        </w:tc>
        <w:tc>
          <w:tcPr>
            <w:tcW w:w="73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584" w:type="dxa"/>
            <w:shd w:val="clear" w:color="auto" w:fill="auto"/>
            <w:noWrap/>
            <w:vAlign w:val="center"/>
          </w:tcPr>
          <w:p w:rsidR="00F94BC6" w:rsidRPr="00CC7506" w:rsidRDefault="00F94BC6" w:rsidP="00E0598A">
            <w:pPr>
              <w:widowControl/>
              <w:jc w:val="left"/>
              <w:rPr>
                <w:kern w:val="0"/>
                <w:szCs w:val="21"/>
              </w:rPr>
            </w:pPr>
            <w:r w:rsidRPr="00CC7506">
              <w:rPr>
                <w:kern w:val="0"/>
                <w:szCs w:val="21"/>
              </w:rPr>
              <w:t>–</w:t>
            </w:r>
          </w:p>
        </w:tc>
        <w:tc>
          <w:tcPr>
            <w:tcW w:w="1065" w:type="dxa"/>
            <w:vAlign w:val="center"/>
          </w:tcPr>
          <w:p w:rsidR="00F94BC6" w:rsidRPr="00CC7506" w:rsidRDefault="00F94BC6" w:rsidP="00E0598A">
            <w:pPr>
              <w:widowControl/>
              <w:jc w:val="left"/>
              <w:rPr>
                <w:kern w:val="0"/>
                <w:szCs w:val="21"/>
              </w:rPr>
            </w:pPr>
            <w:r w:rsidRPr="00CC7506">
              <w:rPr>
                <w:kern w:val="0"/>
                <w:szCs w:val="21"/>
              </w:rPr>
              <w:t>–</w:t>
            </w:r>
          </w:p>
        </w:tc>
      </w:tr>
    </w:tbl>
    <w:p w:rsidR="00F94BC6" w:rsidRPr="00CC7506" w:rsidRDefault="00F94BC6" w:rsidP="00F94BC6">
      <w:pPr>
        <w:spacing w:line="480" w:lineRule="auto"/>
        <w:rPr>
          <w:szCs w:val="21"/>
        </w:rPr>
      </w:pPr>
      <w:r w:rsidRPr="00CC7506">
        <w:rPr>
          <w:szCs w:val="21"/>
        </w:rPr>
        <w:t>*, **, and *** denote significance at the 0.05, 0.01, 0.001 test level, respectively. For partial regression coefficients, “+” indicates a positive correlation and “−” indicates a</w:t>
      </w:r>
      <w:r w:rsidRPr="00CC7506">
        <w:rPr>
          <w:rFonts w:hint="eastAsia"/>
          <w:szCs w:val="21"/>
        </w:rPr>
        <w:t xml:space="preserve"> </w:t>
      </w:r>
      <w:r w:rsidRPr="00CC7506">
        <w:rPr>
          <w:szCs w:val="21"/>
        </w:rPr>
        <w:t xml:space="preserve">negative correlation. </w:t>
      </w:r>
      <w:r w:rsidRPr="00CC7506">
        <w:rPr>
          <w:rFonts w:hint="eastAsia"/>
          <w:szCs w:val="21"/>
        </w:rPr>
        <w:t>Soil represents corresponding soil element or ratio relative to leaf element or ratio. Leaf element concentrations and ratios</w:t>
      </w:r>
      <w:r w:rsidRPr="00CC7506">
        <w:rPr>
          <w:szCs w:val="21"/>
        </w:rPr>
        <w:t xml:space="preserve"> were log</w:t>
      </w:r>
      <w:r w:rsidRPr="00CC7506">
        <w:rPr>
          <w:szCs w:val="21"/>
          <w:vertAlign w:val="subscript"/>
        </w:rPr>
        <w:t>10</w:t>
      </w:r>
      <w:r w:rsidRPr="00CC7506">
        <w:rPr>
          <w:szCs w:val="21"/>
        </w:rPr>
        <w:t>-transformed</w:t>
      </w:r>
      <w:r w:rsidRPr="00CC7506">
        <w:rPr>
          <w:rFonts w:hint="eastAsia"/>
          <w:szCs w:val="21"/>
        </w:rPr>
        <w:t xml:space="preserve"> before analysis</w:t>
      </w:r>
      <w:r>
        <w:rPr>
          <w:szCs w:val="21"/>
        </w:rPr>
        <w:t>.</w:t>
      </w:r>
    </w:p>
    <w:p w:rsidR="00F94BC6" w:rsidRPr="0012723C" w:rsidRDefault="00F94BC6" w:rsidP="00F94BC6">
      <w:pPr>
        <w:spacing w:line="480" w:lineRule="auto"/>
        <w:rPr>
          <w:sz w:val="24"/>
        </w:rPr>
      </w:pPr>
      <w:r w:rsidRPr="00962342">
        <w:rPr>
          <w:b/>
          <w:sz w:val="24"/>
        </w:rPr>
        <w:lastRenderedPageBreak/>
        <w:t xml:space="preserve">Table </w:t>
      </w:r>
      <w:r>
        <w:rPr>
          <w:b/>
          <w:sz w:val="24"/>
        </w:rPr>
        <w:t>A</w:t>
      </w:r>
      <w:r w:rsidRPr="00962342">
        <w:rPr>
          <w:rFonts w:hint="eastAsia"/>
          <w:b/>
          <w:sz w:val="24"/>
        </w:rPr>
        <w:t>5</w:t>
      </w:r>
      <w:r w:rsidRPr="00962342">
        <w:rPr>
          <w:b/>
          <w:sz w:val="24"/>
        </w:rPr>
        <w:t>.</w:t>
      </w:r>
      <w:r w:rsidRPr="0012723C">
        <w:rPr>
          <w:sz w:val="24"/>
        </w:rPr>
        <w:t xml:space="preserve"> Model summary for the stepwise multiple regression (SMR) of leaf element concentrations </w:t>
      </w:r>
      <w:r w:rsidRPr="0012723C">
        <w:rPr>
          <w:rFonts w:hint="eastAsia"/>
          <w:sz w:val="24"/>
        </w:rPr>
        <w:t xml:space="preserve">of different functional types </w:t>
      </w:r>
      <w:r w:rsidRPr="0012723C">
        <w:rPr>
          <w:sz w:val="24"/>
        </w:rPr>
        <w:t xml:space="preserve">on </w:t>
      </w:r>
      <w:r w:rsidRPr="0012723C">
        <w:rPr>
          <w:rFonts w:hint="eastAsia"/>
          <w:sz w:val="24"/>
        </w:rPr>
        <w:t xml:space="preserve">the </w:t>
      </w:r>
      <w:r w:rsidRPr="0012723C">
        <w:rPr>
          <w:sz w:val="24"/>
        </w:rPr>
        <w:t>climatic</w:t>
      </w:r>
      <w:r w:rsidRPr="0012723C">
        <w:rPr>
          <w:rFonts w:hint="eastAsia"/>
          <w:sz w:val="24"/>
        </w:rPr>
        <w:t xml:space="preserve"> and soil</w:t>
      </w:r>
      <w:r w:rsidRPr="0012723C">
        <w:rPr>
          <w:sz w:val="24"/>
        </w:rPr>
        <w:t xml:space="preserve"> variables (MAT, MAP</w:t>
      </w:r>
      <w:r w:rsidRPr="0012723C">
        <w:rPr>
          <w:rFonts w:hint="eastAsia"/>
          <w:sz w:val="24"/>
        </w:rPr>
        <w:t xml:space="preserve">, </w:t>
      </w:r>
      <w:r w:rsidRPr="0012723C">
        <w:rPr>
          <w:sz w:val="24"/>
        </w:rPr>
        <w:t>RDI</w:t>
      </w:r>
      <w:r w:rsidRPr="0012723C">
        <w:rPr>
          <w:rFonts w:hint="eastAsia"/>
          <w:sz w:val="24"/>
        </w:rPr>
        <w:t>, soil element and ratio</w:t>
      </w:r>
      <w:r w:rsidRPr="0012723C">
        <w:rPr>
          <w:sz w:val="24"/>
        </w:rPr>
        <w:t>)</w:t>
      </w:r>
      <w:r>
        <w:rPr>
          <w:sz w:val="24"/>
        </w:rPr>
        <w:t>.</w:t>
      </w:r>
    </w:p>
    <w:tbl>
      <w:tblPr>
        <w:tblW w:w="10674" w:type="dxa"/>
        <w:jc w:val="center"/>
        <w:tblBorders>
          <w:top w:val="single" w:sz="12" w:space="0" w:color="auto"/>
          <w:bottom w:val="single" w:sz="12" w:space="0" w:color="auto"/>
        </w:tblBorders>
        <w:tblLook w:val="0000" w:firstRow="0" w:lastRow="0" w:firstColumn="0" w:lastColumn="0" w:noHBand="0" w:noVBand="0"/>
      </w:tblPr>
      <w:tblGrid>
        <w:gridCol w:w="1282"/>
        <w:gridCol w:w="960"/>
        <w:gridCol w:w="236"/>
        <w:gridCol w:w="1103"/>
        <w:gridCol w:w="1424"/>
        <w:gridCol w:w="1004"/>
        <w:gridCol w:w="1004"/>
        <w:gridCol w:w="582"/>
        <w:gridCol w:w="850"/>
        <w:gridCol w:w="672"/>
        <w:gridCol w:w="851"/>
        <w:gridCol w:w="706"/>
      </w:tblGrid>
      <w:tr w:rsidR="00F94BC6" w:rsidRPr="00CC7506" w:rsidTr="00E0598A">
        <w:trPr>
          <w:trHeight w:val="437"/>
          <w:jc w:val="center"/>
        </w:trPr>
        <w:tc>
          <w:tcPr>
            <w:tcW w:w="1282"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Leaf</w:t>
            </w:r>
          </w:p>
        </w:tc>
        <w:tc>
          <w:tcPr>
            <w:tcW w:w="960"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 xml:space="preserve">Adj. </w:t>
            </w:r>
            <w:r w:rsidRPr="00CC7506">
              <w:rPr>
                <w:i/>
                <w:iCs/>
                <w:kern w:val="0"/>
                <w:szCs w:val="21"/>
              </w:rPr>
              <w:t>R</w:t>
            </w:r>
            <w:r w:rsidRPr="00CC7506">
              <w:rPr>
                <w:kern w:val="0"/>
                <w:szCs w:val="21"/>
                <w:vertAlign w:val="superscript"/>
              </w:rPr>
              <w:t>2</w:t>
            </w:r>
          </w:p>
        </w:tc>
        <w:tc>
          <w:tcPr>
            <w:tcW w:w="236"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4535"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Partial regression coefficient</w:t>
            </w:r>
          </w:p>
        </w:tc>
        <w:tc>
          <w:tcPr>
            <w:tcW w:w="582"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3079"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Contribution of predictor (%)</w:t>
            </w:r>
          </w:p>
        </w:tc>
      </w:tr>
      <w:tr w:rsidR="00F94BC6" w:rsidRPr="00CC7506" w:rsidTr="00E0598A">
        <w:trPr>
          <w:trHeight w:val="437"/>
          <w:jc w:val="center"/>
        </w:trPr>
        <w:tc>
          <w:tcPr>
            <w:tcW w:w="1282"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element</w:t>
            </w:r>
          </w:p>
        </w:tc>
        <w:tc>
          <w:tcPr>
            <w:tcW w:w="960"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Full mode</w:t>
            </w:r>
          </w:p>
        </w:tc>
        <w:tc>
          <w:tcPr>
            <w:tcW w:w="236"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p>
        </w:tc>
        <w:tc>
          <w:tcPr>
            <w:tcW w:w="1103"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MAT</w:t>
            </w:r>
          </w:p>
        </w:tc>
        <w:tc>
          <w:tcPr>
            <w:tcW w:w="1424"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MAP</w:t>
            </w:r>
          </w:p>
        </w:tc>
        <w:tc>
          <w:tcPr>
            <w:tcW w:w="1004"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RDI</w:t>
            </w:r>
          </w:p>
        </w:tc>
        <w:tc>
          <w:tcPr>
            <w:tcW w:w="1004" w:type="dxa"/>
            <w:tcBorders>
              <w:top w:val="nil"/>
              <w:bottom w:val="single" w:sz="8" w:space="0" w:color="auto"/>
            </w:tcBorders>
            <w:vAlign w:val="center"/>
          </w:tcPr>
          <w:p w:rsidR="00F94BC6" w:rsidRPr="00CC7506" w:rsidRDefault="00F94BC6" w:rsidP="00E0598A">
            <w:pPr>
              <w:widowControl/>
              <w:rPr>
                <w:kern w:val="0"/>
                <w:szCs w:val="21"/>
              </w:rPr>
            </w:pPr>
            <w:r w:rsidRPr="00CC7506">
              <w:rPr>
                <w:rFonts w:hint="eastAsia"/>
                <w:kern w:val="0"/>
                <w:szCs w:val="21"/>
              </w:rPr>
              <w:t>Soil</w:t>
            </w:r>
          </w:p>
        </w:tc>
        <w:tc>
          <w:tcPr>
            <w:tcW w:w="582"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p>
        </w:tc>
        <w:tc>
          <w:tcPr>
            <w:tcW w:w="850"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MAT</w:t>
            </w:r>
          </w:p>
        </w:tc>
        <w:tc>
          <w:tcPr>
            <w:tcW w:w="672"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MAP</w:t>
            </w:r>
          </w:p>
        </w:tc>
        <w:tc>
          <w:tcPr>
            <w:tcW w:w="851"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RDI</w:t>
            </w:r>
          </w:p>
        </w:tc>
        <w:tc>
          <w:tcPr>
            <w:tcW w:w="706" w:type="dxa"/>
            <w:tcBorders>
              <w:top w:val="single" w:sz="8" w:space="0" w:color="auto"/>
              <w:bottom w:val="single" w:sz="8" w:space="0" w:color="auto"/>
            </w:tcBorders>
            <w:vAlign w:val="center"/>
          </w:tcPr>
          <w:p w:rsidR="00F94BC6" w:rsidRPr="00CC7506" w:rsidRDefault="00F94BC6" w:rsidP="00E0598A">
            <w:pPr>
              <w:widowControl/>
              <w:rPr>
                <w:kern w:val="0"/>
                <w:szCs w:val="21"/>
              </w:rPr>
            </w:pPr>
            <w:r w:rsidRPr="00CC7506">
              <w:rPr>
                <w:rFonts w:hint="eastAsia"/>
                <w:kern w:val="0"/>
                <w:szCs w:val="21"/>
              </w:rPr>
              <w:t>Soil</w:t>
            </w:r>
          </w:p>
        </w:tc>
      </w:tr>
      <w:tr w:rsidR="00F94BC6" w:rsidRPr="00CC7506" w:rsidTr="00E0598A">
        <w:trPr>
          <w:trHeight w:val="340"/>
          <w:jc w:val="center"/>
        </w:trPr>
        <w:tc>
          <w:tcPr>
            <w:tcW w:w="1282" w:type="dxa"/>
            <w:tcBorders>
              <w:top w:val="single" w:sz="8" w:space="0" w:color="auto"/>
              <w:bottom w:val="nil"/>
            </w:tcBorders>
            <w:shd w:val="clear" w:color="auto" w:fill="auto"/>
            <w:noWrap/>
            <w:vAlign w:val="center"/>
          </w:tcPr>
          <w:p w:rsidR="00F94BC6" w:rsidRPr="00CC7506" w:rsidRDefault="00F94BC6" w:rsidP="00E0598A">
            <w:pPr>
              <w:widowControl/>
              <w:jc w:val="center"/>
              <w:rPr>
                <w:b/>
                <w:kern w:val="0"/>
                <w:szCs w:val="21"/>
              </w:rPr>
            </w:pPr>
            <w:r>
              <w:rPr>
                <w:b/>
                <w:color w:val="000000"/>
                <w:kern w:val="0"/>
                <w:szCs w:val="21"/>
              </w:rPr>
              <w:t>Evergreen broad</w:t>
            </w:r>
            <w:r w:rsidRPr="00CC7506">
              <w:rPr>
                <w:b/>
                <w:color w:val="000000"/>
                <w:kern w:val="0"/>
                <w:szCs w:val="21"/>
              </w:rPr>
              <w:t>leaf</w:t>
            </w:r>
          </w:p>
        </w:tc>
        <w:tc>
          <w:tcPr>
            <w:tcW w:w="960"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236"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103"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424"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004"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004" w:type="dxa"/>
            <w:tcBorders>
              <w:top w:val="single" w:sz="8" w:space="0" w:color="auto"/>
              <w:bottom w:val="nil"/>
            </w:tcBorders>
            <w:vAlign w:val="center"/>
          </w:tcPr>
          <w:p w:rsidR="00F94BC6" w:rsidRPr="00CC7506" w:rsidRDefault="00F94BC6" w:rsidP="00E0598A">
            <w:pPr>
              <w:widowControl/>
              <w:rPr>
                <w:kern w:val="0"/>
                <w:szCs w:val="21"/>
              </w:rPr>
            </w:pPr>
          </w:p>
        </w:tc>
        <w:tc>
          <w:tcPr>
            <w:tcW w:w="582" w:type="dxa"/>
            <w:tcBorders>
              <w:top w:val="single" w:sz="8"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850"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672"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851"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706" w:type="dxa"/>
            <w:tcBorders>
              <w:top w:val="single" w:sz="8" w:space="0" w:color="auto"/>
              <w:bottom w:val="nil"/>
            </w:tcBorders>
            <w:vAlign w:val="center"/>
          </w:tcPr>
          <w:p w:rsidR="00F94BC6" w:rsidRPr="00CC7506" w:rsidRDefault="00F94BC6" w:rsidP="00E0598A">
            <w:pPr>
              <w:widowControl/>
              <w:rPr>
                <w:kern w:val="0"/>
                <w:szCs w:val="21"/>
              </w:rPr>
            </w:pPr>
          </w:p>
        </w:tc>
      </w:tr>
      <w:tr w:rsidR="00F94BC6" w:rsidRPr="00CC7506" w:rsidTr="00E0598A">
        <w:trPr>
          <w:trHeight w:val="340"/>
          <w:jc w:val="center"/>
        </w:trPr>
        <w:tc>
          <w:tcPr>
            <w:tcW w:w="1282" w:type="dxa"/>
            <w:tcBorders>
              <w:top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tcBorders>
              <w:top w:val="nil"/>
            </w:tcBorders>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231</w:t>
            </w:r>
          </w:p>
        </w:tc>
        <w:tc>
          <w:tcPr>
            <w:tcW w:w="236" w:type="dxa"/>
            <w:tcBorders>
              <w:top w:val="nil"/>
            </w:tcBorders>
            <w:shd w:val="clear" w:color="auto" w:fill="auto"/>
            <w:noWrap/>
            <w:vAlign w:val="center"/>
          </w:tcPr>
          <w:p w:rsidR="00F94BC6" w:rsidRPr="00CC7506" w:rsidRDefault="00F94BC6" w:rsidP="00E0598A">
            <w:pPr>
              <w:widowControl/>
              <w:jc w:val="center"/>
              <w:rPr>
                <w:kern w:val="0"/>
                <w:szCs w:val="21"/>
              </w:rPr>
            </w:pPr>
          </w:p>
        </w:tc>
        <w:tc>
          <w:tcPr>
            <w:tcW w:w="1103" w:type="dxa"/>
            <w:tcBorders>
              <w:top w:val="nil"/>
            </w:tcBorders>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0.002***</w:t>
            </w:r>
          </w:p>
        </w:tc>
        <w:tc>
          <w:tcPr>
            <w:tcW w:w="1424"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tcBorders>
              <w:top w:val="nil"/>
            </w:tcBorders>
            <w:vAlign w:val="center"/>
          </w:tcPr>
          <w:p w:rsidR="00F94BC6" w:rsidRPr="00CC7506" w:rsidRDefault="00F94BC6" w:rsidP="00E0598A">
            <w:pPr>
              <w:widowControl/>
              <w:rPr>
                <w:kern w:val="0"/>
                <w:szCs w:val="21"/>
              </w:rPr>
            </w:pPr>
            <w:r w:rsidRPr="00CC7506">
              <w:rPr>
                <w:kern w:val="0"/>
                <w:szCs w:val="21"/>
              </w:rPr>
              <w:t>–</w:t>
            </w:r>
          </w:p>
        </w:tc>
        <w:tc>
          <w:tcPr>
            <w:tcW w:w="582" w:type="dxa"/>
            <w:tcBorders>
              <w:top w:val="nil"/>
            </w:tcBorders>
            <w:shd w:val="clear" w:color="auto" w:fill="auto"/>
            <w:noWrap/>
            <w:vAlign w:val="center"/>
          </w:tcPr>
          <w:p w:rsidR="00F94BC6" w:rsidRPr="00CC7506" w:rsidRDefault="00F94BC6" w:rsidP="00E0598A">
            <w:pPr>
              <w:widowControl/>
              <w:jc w:val="center"/>
              <w:rPr>
                <w:kern w:val="0"/>
                <w:szCs w:val="21"/>
              </w:rPr>
            </w:pPr>
          </w:p>
        </w:tc>
        <w:tc>
          <w:tcPr>
            <w:tcW w:w="850" w:type="dxa"/>
            <w:tcBorders>
              <w:top w:val="nil"/>
            </w:tcBorders>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672"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tcBorders>
              <w:top w:val="nil"/>
            </w:tcBorders>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176</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22</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Pr>
                <w:rFonts w:hint="eastAsia"/>
                <w:kern w:val="0"/>
                <w:szCs w:val="21"/>
              </w:rPr>
              <w:t>100</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188</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rFonts w:hint="eastAsia"/>
                <w:kern w:val="0"/>
                <w:szCs w:val="21"/>
              </w:rPr>
              <w:t>0.1</w:t>
            </w:r>
            <w:r>
              <w:rPr>
                <w:rFonts w:hint="eastAsia"/>
                <w:kern w:val="0"/>
                <w:szCs w:val="21"/>
              </w:rPr>
              <w:t>44</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rFonts w:hint="eastAsia"/>
                <w:kern w:val="0"/>
                <w:szCs w:val="21"/>
              </w:rPr>
              <w:t>100</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097</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rFonts w:hint="eastAsia"/>
                <w:kern w:val="0"/>
                <w:szCs w:val="21"/>
              </w:rPr>
              <w:t>0.01</w:t>
            </w:r>
            <w:r>
              <w:rPr>
                <w:rFonts w:hint="eastAsia"/>
                <w:kern w:val="0"/>
                <w:szCs w:val="21"/>
              </w:rPr>
              <w:t>7</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Pr>
                <w:rFonts w:hint="eastAsia"/>
                <w:kern w:val="0"/>
                <w:szCs w:val="21"/>
              </w:rPr>
              <w:t>100</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094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Pr>
                <w:rFonts w:hint="eastAsia"/>
                <w:kern w:val="0"/>
                <w:szCs w:val="21"/>
              </w:rPr>
              <w:t>0.002</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rFonts w:hint="eastAsia"/>
                <w:kern w:val="0"/>
                <w:szCs w:val="21"/>
              </w:rPr>
              <w:t>100</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0.2</w:t>
            </w:r>
            <w:r>
              <w:rPr>
                <w:rFonts w:hint="eastAsia"/>
                <w:kern w:val="0"/>
                <w:szCs w:val="21"/>
              </w:rPr>
              <w:t>59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rFonts w:hint="eastAsia"/>
                <w:kern w:val="0"/>
                <w:szCs w:val="21"/>
              </w:rPr>
              <w:t>0.03</w:t>
            </w:r>
            <w:r>
              <w:rPr>
                <w:rFonts w:hint="eastAsia"/>
                <w:kern w:val="0"/>
                <w:szCs w:val="21"/>
              </w:rPr>
              <w:t>0</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rFonts w:hint="eastAsia"/>
                <w:kern w:val="0"/>
                <w:szCs w:val="21"/>
              </w:rPr>
              <w:t>100</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b/>
                <w:kern w:val="0"/>
                <w:szCs w:val="21"/>
              </w:rPr>
            </w:pPr>
            <w:r w:rsidRPr="00CC7506">
              <w:rPr>
                <w:b/>
                <w:color w:val="000000"/>
                <w:kern w:val="0"/>
                <w:szCs w:val="21"/>
              </w:rPr>
              <w:t>Evergreen conifer</w:t>
            </w:r>
          </w:p>
        </w:tc>
        <w:tc>
          <w:tcPr>
            <w:tcW w:w="960" w:type="dxa"/>
            <w:shd w:val="clear" w:color="auto" w:fill="auto"/>
            <w:noWrap/>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p>
        </w:tc>
        <w:tc>
          <w:tcPr>
            <w:tcW w:w="1424" w:type="dxa"/>
            <w:shd w:val="clear" w:color="auto" w:fill="auto"/>
            <w:noWrap/>
            <w:vAlign w:val="center"/>
          </w:tcPr>
          <w:p w:rsidR="00F94BC6" w:rsidRPr="00CC7506" w:rsidRDefault="00F94BC6" w:rsidP="00E0598A">
            <w:pPr>
              <w:widowControl/>
              <w:rPr>
                <w:kern w:val="0"/>
                <w:szCs w:val="21"/>
              </w:rPr>
            </w:pPr>
          </w:p>
        </w:tc>
        <w:tc>
          <w:tcPr>
            <w:tcW w:w="1004" w:type="dxa"/>
            <w:shd w:val="clear" w:color="auto" w:fill="auto"/>
            <w:noWrap/>
            <w:vAlign w:val="center"/>
          </w:tcPr>
          <w:p w:rsidR="00F94BC6" w:rsidRPr="00CC7506" w:rsidRDefault="00F94BC6" w:rsidP="00E0598A">
            <w:pPr>
              <w:widowControl/>
              <w:rPr>
                <w:kern w:val="0"/>
                <w:szCs w:val="21"/>
              </w:rPr>
            </w:pPr>
          </w:p>
        </w:tc>
        <w:tc>
          <w:tcPr>
            <w:tcW w:w="1004" w:type="dxa"/>
            <w:vAlign w:val="center"/>
          </w:tcPr>
          <w:p w:rsidR="00F94BC6" w:rsidRPr="00CC7506" w:rsidRDefault="00F94BC6" w:rsidP="00E0598A">
            <w:pPr>
              <w:widowControl/>
              <w:rPr>
                <w:kern w:val="0"/>
                <w:szCs w:val="21"/>
              </w:rPr>
            </w:pP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p>
        </w:tc>
        <w:tc>
          <w:tcPr>
            <w:tcW w:w="672" w:type="dxa"/>
            <w:shd w:val="clear" w:color="auto" w:fill="auto"/>
            <w:noWrap/>
            <w:vAlign w:val="center"/>
          </w:tcPr>
          <w:p w:rsidR="00F94BC6" w:rsidRPr="00CC7506" w:rsidRDefault="00F94BC6" w:rsidP="00E0598A">
            <w:pPr>
              <w:widowControl/>
              <w:rPr>
                <w:kern w:val="0"/>
                <w:szCs w:val="21"/>
              </w:rPr>
            </w:pPr>
          </w:p>
        </w:tc>
        <w:tc>
          <w:tcPr>
            <w:tcW w:w="851" w:type="dxa"/>
            <w:shd w:val="clear" w:color="auto" w:fill="auto"/>
            <w:noWrap/>
            <w:vAlign w:val="center"/>
          </w:tcPr>
          <w:p w:rsidR="00F94BC6" w:rsidRPr="00CC7506" w:rsidRDefault="00F94BC6" w:rsidP="00E0598A">
            <w:pPr>
              <w:widowControl/>
              <w:rPr>
                <w:kern w:val="0"/>
                <w:szCs w:val="21"/>
              </w:rPr>
            </w:pPr>
          </w:p>
        </w:tc>
        <w:tc>
          <w:tcPr>
            <w:tcW w:w="706" w:type="dxa"/>
            <w:vAlign w:val="center"/>
          </w:tcPr>
          <w:p w:rsidR="00F94BC6" w:rsidRPr="00CC7506" w:rsidRDefault="00F94BC6" w:rsidP="00E0598A">
            <w:pPr>
              <w:widowControl/>
              <w:rPr>
                <w:kern w:val="0"/>
                <w:szCs w:val="21"/>
              </w:rPr>
            </w:pP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853</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12**</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100</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b/>
                <w:kern w:val="0"/>
                <w:szCs w:val="21"/>
              </w:rPr>
            </w:pPr>
            <w:r>
              <w:rPr>
                <w:b/>
                <w:color w:val="000000"/>
                <w:kern w:val="0"/>
                <w:szCs w:val="21"/>
              </w:rPr>
              <w:t>Deciduous broad</w:t>
            </w:r>
            <w:r w:rsidRPr="00CC7506">
              <w:rPr>
                <w:b/>
                <w:color w:val="000000"/>
                <w:kern w:val="0"/>
                <w:szCs w:val="21"/>
              </w:rPr>
              <w:t>leaf</w:t>
            </w:r>
          </w:p>
        </w:tc>
        <w:tc>
          <w:tcPr>
            <w:tcW w:w="960" w:type="dxa"/>
            <w:shd w:val="clear" w:color="auto" w:fill="auto"/>
            <w:noWrap/>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p>
        </w:tc>
        <w:tc>
          <w:tcPr>
            <w:tcW w:w="1424" w:type="dxa"/>
            <w:shd w:val="clear" w:color="auto" w:fill="auto"/>
            <w:noWrap/>
            <w:vAlign w:val="center"/>
          </w:tcPr>
          <w:p w:rsidR="00F94BC6" w:rsidRPr="00CC7506" w:rsidRDefault="00F94BC6" w:rsidP="00E0598A">
            <w:pPr>
              <w:widowControl/>
              <w:rPr>
                <w:kern w:val="0"/>
                <w:szCs w:val="21"/>
              </w:rPr>
            </w:pPr>
          </w:p>
        </w:tc>
        <w:tc>
          <w:tcPr>
            <w:tcW w:w="1004" w:type="dxa"/>
            <w:shd w:val="clear" w:color="auto" w:fill="auto"/>
            <w:noWrap/>
            <w:vAlign w:val="center"/>
          </w:tcPr>
          <w:p w:rsidR="00F94BC6" w:rsidRPr="00CC7506" w:rsidRDefault="00F94BC6" w:rsidP="00E0598A">
            <w:pPr>
              <w:widowControl/>
              <w:rPr>
                <w:kern w:val="0"/>
                <w:szCs w:val="21"/>
              </w:rPr>
            </w:pPr>
          </w:p>
        </w:tc>
        <w:tc>
          <w:tcPr>
            <w:tcW w:w="1004" w:type="dxa"/>
            <w:vAlign w:val="center"/>
          </w:tcPr>
          <w:p w:rsidR="00F94BC6" w:rsidRPr="00CC7506" w:rsidRDefault="00F94BC6" w:rsidP="00E0598A">
            <w:pPr>
              <w:widowControl/>
              <w:rPr>
                <w:kern w:val="0"/>
                <w:szCs w:val="21"/>
              </w:rPr>
            </w:pP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p>
        </w:tc>
        <w:tc>
          <w:tcPr>
            <w:tcW w:w="672" w:type="dxa"/>
            <w:shd w:val="clear" w:color="auto" w:fill="auto"/>
            <w:noWrap/>
            <w:vAlign w:val="center"/>
          </w:tcPr>
          <w:p w:rsidR="00F94BC6" w:rsidRPr="00CC7506" w:rsidRDefault="00F94BC6" w:rsidP="00E0598A">
            <w:pPr>
              <w:widowControl/>
              <w:rPr>
                <w:kern w:val="0"/>
                <w:szCs w:val="21"/>
              </w:rPr>
            </w:pPr>
          </w:p>
        </w:tc>
        <w:tc>
          <w:tcPr>
            <w:tcW w:w="851" w:type="dxa"/>
            <w:shd w:val="clear" w:color="auto" w:fill="auto"/>
            <w:noWrap/>
            <w:vAlign w:val="center"/>
          </w:tcPr>
          <w:p w:rsidR="00F94BC6" w:rsidRPr="00CC7506" w:rsidRDefault="00F94BC6" w:rsidP="00E0598A">
            <w:pPr>
              <w:widowControl/>
              <w:rPr>
                <w:kern w:val="0"/>
                <w:szCs w:val="21"/>
              </w:rPr>
            </w:pPr>
          </w:p>
        </w:tc>
        <w:tc>
          <w:tcPr>
            <w:tcW w:w="706" w:type="dxa"/>
            <w:vAlign w:val="center"/>
          </w:tcPr>
          <w:p w:rsidR="00F94BC6" w:rsidRPr="00CC7506" w:rsidRDefault="00F94BC6" w:rsidP="00E0598A">
            <w:pPr>
              <w:widowControl/>
              <w:rPr>
                <w:kern w:val="0"/>
                <w:szCs w:val="21"/>
              </w:rPr>
            </w:pP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w:t>
            </w:r>
          </w:p>
        </w:tc>
        <w:tc>
          <w:tcPr>
            <w:tcW w:w="96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75</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31</w:t>
            </w:r>
            <w:r w:rsidRPr="00CC7506">
              <w:rPr>
                <w:rFonts w:hint="eastAsia"/>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100</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rFonts w:hint="eastAsia"/>
                <w:kern w:val="0"/>
                <w:szCs w:val="21"/>
              </w:rPr>
              <w:t>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0.2</w:t>
            </w:r>
            <w:r>
              <w:rPr>
                <w:rFonts w:hint="eastAsia"/>
                <w:kern w:val="0"/>
                <w:szCs w:val="21"/>
              </w:rPr>
              <w:t>51</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43</w:t>
            </w:r>
            <w:r w:rsidRPr="00CC7506">
              <w:rPr>
                <w:rFonts w:hint="eastAsia"/>
                <w:kern w:val="0"/>
                <w:szCs w:val="21"/>
              </w:rPr>
              <w:t>*</w:t>
            </w:r>
          </w:p>
        </w:tc>
        <w:tc>
          <w:tcPr>
            <w:tcW w:w="1004" w:type="dxa"/>
            <w:vAlign w:val="center"/>
          </w:tcPr>
          <w:p w:rsidR="00F94BC6" w:rsidRPr="00CC7506" w:rsidRDefault="00F94BC6" w:rsidP="00E0598A">
            <w:pPr>
              <w:widowControl/>
              <w:rPr>
                <w:kern w:val="0"/>
                <w:szCs w:val="21"/>
              </w:rPr>
            </w:pPr>
            <w:r w:rsidRPr="00CC7506">
              <w:rPr>
                <w:rFonts w:hint="eastAsia"/>
                <w:kern w:val="0"/>
                <w:szCs w:val="21"/>
              </w:rPr>
              <w:t>0.1</w:t>
            </w:r>
            <w:r>
              <w:rPr>
                <w:rFonts w:hint="eastAsia"/>
                <w:kern w:val="0"/>
                <w:szCs w:val="21"/>
              </w:rPr>
              <w:t>59</w:t>
            </w:r>
            <w:r w:rsidRPr="00CC7506">
              <w:rPr>
                <w:rFonts w:hint="eastAsia"/>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Pr>
                <w:rFonts w:hint="eastAsia"/>
                <w:kern w:val="0"/>
                <w:szCs w:val="21"/>
              </w:rPr>
              <w:t>43.9</w:t>
            </w:r>
          </w:p>
        </w:tc>
        <w:tc>
          <w:tcPr>
            <w:tcW w:w="706" w:type="dxa"/>
            <w:vAlign w:val="center"/>
          </w:tcPr>
          <w:p w:rsidR="00F94BC6" w:rsidRPr="00CC7506" w:rsidRDefault="00F94BC6" w:rsidP="00E0598A">
            <w:pPr>
              <w:widowControl/>
              <w:rPr>
                <w:kern w:val="0"/>
                <w:szCs w:val="21"/>
              </w:rPr>
            </w:pPr>
            <w:r>
              <w:rPr>
                <w:rFonts w:hint="eastAsia"/>
                <w:kern w:val="0"/>
                <w:szCs w:val="21"/>
              </w:rPr>
              <w:t>56.1</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69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r w:rsidRPr="00CC7506">
              <w:rPr>
                <w:rFonts w:hint="eastAsia"/>
                <w:kern w:val="0"/>
                <w:szCs w:val="21"/>
              </w:rPr>
              <w:t>0.02</w:t>
            </w:r>
            <w:r>
              <w:rPr>
                <w:rFonts w:hint="eastAsia"/>
                <w:kern w:val="0"/>
                <w:szCs w:val="21"/>
              </w:rPr>
              <w:t>9</w:t>
            </w:r>
            <w:r w:rsidRPr="00CC7506">
              <w:rPr>
                <w:rFonts w:hint="eastAsia"/>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100</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0.1</w:t>
            </w:r>
            <w:r>
              <w:rPr>
                <w:rFonts w:hint="eastAsia"/>
                <w:kern w:val="0"/>
                <w:szCs w:val="21"/>
              </w:rPr>
              <w:t>44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r>
              <w:rPr>
                <w:rFonts w:hint="eastAsia"/>
                <w:kern w:val="0"/>
                <w:szCs w:val="21"/>
              </w:rPr>
              <w:t>0.061*</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706"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trHeight w:val="340"/>
          <w:jc w:val="center"/>
        </w:trPr>
        <w:tc>
          <w:tcPr>
            <w:tcW w:w="1282"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96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93</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3" w:type="dxa"/>
            <w:shd w:val="clear" w:color="auto" w:fill="auto"/>
            <w:noWrap/>
            <w:vAlign w:val="center"/>
          </w:tcPr>
          <w:p w:rsidR="00F94BC6" w:rsidRPr="00CC7506" w:rsidRDefault="00F94BC6" w:rsidP="00E0598A">
            <w:pPr>
              <w:widowControl/>
              <w:rPr>
                <w:kern w:val="0"/>
                <w:szCs w:val="21"/>
              </w:rPr>
            </w:pPr>
            <w:r>
              <w:rPr>
                <w:rFonts w:hint="eastAsia"/>
                <w:kern w:val="0"/>
                <w:szCs w:val="21"/>
              </w:rPr>
              <w:t>0.007</w:t>
            </w:r>
            <w:r w:rsidRPr="00CC7506">
              <w:rPr>
                <w:rFonts w:hint="eastAsia"/>
                <w:kern w:val="0"/>
                <w:szCs w:val="21"/>
              </w:rPr>
              <w:t>**</w:t>
            </w:r>
          </w:p>
        </w:tc>
        <w:tc>
          <w:tcPr>
            <w:tcW w:w="142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04" w:type="dxa"/>
            <w:vAlign w:val="center"/>
          </w:tcPr>
          <w:p w:rsidR="00F94BC6" w:rsidRPr="00CC7506" w:rsidRDefault="00F94BC6" w:rsidP="00E0598A">
            <w:pPr>
              <w:widowControl/>
              <w:rPr>
                <w:kern w:val="0"/>
                <w:szCs w:val="21"/>
              </w:rPr>
            </w:pPr>
            <w:r w:rsidRPr="00CC7506">
              <w:rPr>
                <w:kern w:val="0"/>
                <w:szCs w:val="21"/>
              </w:rPr>
              <w:t>–</w:t>
            </w:r>
          </w:p>
        </w:tc>
        <w:tc>
          <w:tcPr>
            <w:tcW w:w="582" w:type="dxa"/>
            <w:shd w:val="clear" w:color="auto" w:fill="auto"/>
            <w:noWrap/>
            <w:vAlign w:val="center"/>
          </w:tcPr>
          <w:p w:rsidR="00F94BC6" w:rsidRPr="00CC7506" w:rsidRDefault="00F94BC6" w:rsidP="00E0598A">
            <w:pPr>
              <w:widowControl/>
              <w:jc w:val="center"/>
              <w:rPr>
                <w:kern w:val="0"/>
                <w:szCs w:val="21"/>
              </w:rPr>
            </w:pPr>
          </w:p>
        </w:tc>
        <w:tc>
          <w:tcPr>
            <w:tcW w:w="85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100</w:t>
            </w:r>
          </w:p>
        </w:tc>
        <w:tc>
          <w:tcPr>
            <w:tcW w:w="67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851"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06" w:type="dxa"/>
            <w:vAlign w:val="center"/>
          </w:tcPr>
          <w:p w:rsidR="00F94BC6" w:rsidRPr="00CC7506" w:rsidRDefault="00F94BC6" w:rsidP="00E0598A">
            <w:pPr>
              <w:widowControl/>
              <w:rPr>
                <w:kern w:val="0"/>
                <w:szCs w:val="21"/>
              </w:rPr>
            </w:pPr>
            <w:r w:rsidRPr="00CC7506">
              <w:rPr>
                <w:kern w:val="0"/>
                <w:szCs w:val="21"/>
              </w:rPr>
              <w:t>–</w:t>
            </w:r>
          </w:p>
        </w:tc>
      </w:tr>
    </w:tbl>
    <w:p w:rsidR="00F94BC6" w:rsidRPr="00CC7506" w:rsidRDefault="00F94BC6" w:rsidP="00F94BC6">
      <w:pPr>
        <w:spacing w:line="480" w:lineRule="auto"/>
        <w:rPr>
          <w:szCs w:val="21"/>
        </w:rPr>
      </w:pPr>
      <w:r w:rsidRPr="00CC7506">
        <w:rPr>
          <w:szCs w:val="21"/>
        </w:rPr>
        <w:t>*, **, and *** denote significance at the 0.05, 0.01, 0.001 test level, respectively. For partial regression coefficients, “+” indicates a positive correlation and “−” indicates a</w:t>
      </w:r>
      <w:r w:rsidRPr="00CC7506">
        <w:rPr>
          <w:rFonts w:hint="eastAsia"/>
          <w:szCs w:val="21"/>
        </w:rPr>
        <w:t xml:space="preserve"> </w:t>
      </w:r>
      <w:r w:rsidRPr="00CC7506">
        <w:rPr>
          <w:szCs w:val="21"/>
        </w:rPr>
        <w:t>negative correlation. MAT, mean annual temperature; MAP, mean annual precipitation</w:t>
      </w:r>
      <w:r w:rsidRPr="00CC7506">
        <w:rPr>
          <w:rFonts w:hint="eastAsia"/>
          <w:szCs w:val="21"/>
        </w:rPr>
        <w:t xml:space="preserve">; RDI, </w:t>
      </w:r>
      <w:r w:rsidRPr="00CC7506">
        <w:rPr>
          <w:szCs w:val="21"/>
        </w:rPr>
        <w:t xml:space="preserve">standardized form of Reconnaissance </w:t>
      </w:r>
      <w:r w:rsidRPr="00CC7506">
        <w:rPr>
          <w:rFonts w:hint="eastAsia"/>
          <w:szCs w:val="21"/>
        </w:rPr>
        <w:t>D</w:t>
      </w:r>
      <w:r w:rsidRPr="00CC7506">
        <w:rPr>
          <w:szCs w:val="21"/>
        </w:rPr>
        <w:t xml:space="preserve">rought </w:t>
      </w:r>
      <w:r w:rsidRPr="00CC7506">
        <w:rPr>
          <w:rFonts w:hint="eastAsia"/>
          <w:szCs w:val="21"/>
        </w:rPr>
        <w:t>I</w:t>
      </w:r>
      <w:r w:rsidRPr="00CC7506">
        <w:rPr>
          <w:szCs w:val="21"/>
        </w:rPr>
        <w:t>ndex</w:t>
      </w:r>
      <w:r w:rsidRPr="00CC7506">
        <w:rPr>
          <w:rFonts w:hint="eastAsia"/>
          <w:szCs w:val="21"/>
        </w:rPr>
        <w:t>. Soil represents corresponding soil element or ratio relative to leaf element or ratio. Leaf element concentrations and ratios</w:t>
      </w:r>
      <w:r w:rsidRPr="00CC7506">
        <w:rPr>
          <w:szCs w:val="21"/>
        </w:rPr>
        <w:t xml:space="preserve"> were log</w:t>
      </w:r>
      <w:r w:rsidRPr="00CC7506">
        <w:rPr>
          <w:szCs w:val="21"/>
          <w:vertAlign w:val="subscript"/>
        </w:rPr>
        <w:t>10</w:t>
      </w:r>
      <w:r w:rsidRPr="00CC7506">
        <w:rPr>
          <w:szCs w:val="21"/>
        </w:rPr>
        <w:t>-transformed</w:t>
      </w:r>
      <w:r w:rsidRPr="00CC7506">
        <w:rPr>
          <w:rFonts w:hint="eastAsia"/>
          <w:szCs w:val="21"/>
        </w:rPr>
        <w:t xml:space="preserve"> before analysis</w:t>
      </w:r>
      <w:r>
        <w:rPr>
          <w:szCs w:val="21"/>
        </w:rPr>
        <w:t>.</w:t>
      </w:r>
    </w:p>
    <w:p w:rsidR="00F94BC6" w:rsidRDefault="00F94BC6" w:rsidP="00F94BC6">
      <w:pPr>
        <w:spacing w:line="480" w:lineRule="auto"/>
        <w:rPr>
          <w:szCs w:val="21"/>
        </w:rPr>
      </w:pPr>
    </w:p>
    <w:p w:rsidR="00F94BC6" w:rsidRPr="00CC7506" w:rsidRDefault="00F94BC6" w:rsidP="00F94BC6">
      <w:pPr>
        <w:spacing w:line="480" w:lineRule="auto"/>
        <w:rPr>
          <w:szCs w:val="21"/>
        </w:rPr>
      </w:pPr>
    </w:p>
    <w:p w:rsidR="00F94BC6" w:rsidRPr="00CC7506" w:rsidRDefault="00F94BC6" w:rsidP="00F94BC6">
      <w:pPr>
        <w:spacing w:line="480" w:lineRule="auto"/>
        <w:rPr>
          <w:szCs w:val="21"/>
        </w:rPr>
      </w:pPr>
    </w:p>
    <w:p w:rsidR="00F94BC6" w:rsidRPr="0012723C" w:rsidRDefault="00F94BC6" w:rsidP="00F94BC6">
      <w:pPr>
        <w:spacing w:line="440" w:lineRule="exact"/>
        <w:rPr>
          <w:sz w:val="24"/>
        </w:rPr>
      </w:pPr>
      <w:r w:rsidRPr="00962342">
        <w:rPr>
          <w:b/>
          <w:sz w:val="24"/>
        </w:rPr>
        <w:lastRenderedPageBreak/>
        <w:t xml:space="preserve">Table </w:t>
      </w:r>
      <w:r>
        <w:rPr>
          <w:b/>
          <w:sz w:val="24"/>
        </w:rPr>
        <w:t>A</w:t>
      </w:r>
      <w:r w:rsidRPr="00962342">
        <w:rPr>
          <w:rFonts w:hint="eastAsia"/>
          <w:b/>
          <w:sz w:val="24"/>
        </w:rPr>
        <w:t>6</w:t>
      </w:r>
      <w:r w:rsidRPr="00962342">
        <w:rPr>
          <w:b/>
          <w:sz w:val="24"/>
        </w:rPr>
        <w:t>.</w:t>
      </w:r>
      <w:r w:rsidRPr="0012723C">
        <w:rPr>
          <w:b/>
          <w:sz w:val="24"/>
        </w:rPr>
        <w:t xml:space="preserve"> </w:t>
      </w:r>
      <w:r w:rsidRPr="0012723C">
        <w:rPr>
          <w:sz w:val="24"/>
        </w:rPr>
        <w:t xml:space="preserve">Model summary for the stepwise multiple regression (SMR) of leaf element concentrations </w:t>
      </w:r>
      <w:r w:rsidRPr="0012723C">
        <w:rPr>
          <w:rFonts w:hint="eastAsia"/>
          <w:sz w:val="24"/>
        </w:rPr>
        <w:t xml:space="preserve">of </w:t>
      </w:r>
      <w:r>
        <w:rPr>
          <w:rFonts w:hint="eastAsia"/>
          <w:sz w:val="24"/>
        </w:rPr>
        <w:t>dominant</w:t>
      </w:r>
      <w:r w:rsidRPr="0012723C">
        <w:rPr>
          <w:rFonts w:hint="eastAsia"/>
          <w:sz w:val="24"/>
        </w:rPr>
        <w:t xml:space="preserve"> shrub species </w:t>
      </w:r>
      <w:r w:rsidRPr="0012723C">
        <w:rPr>
          <w:sz w:val="24"/>
        </w:rPr>
        <w:t xml:space="preserve">on </w:t>
      </w:r>
      <w:r w:rsidRPr="0012723C">
        <w:rPr>
          <w:rFonts w:hint="eastAsia"/>
          <w:sz w:val="24"/>
        </w:rPr>
        <w:t xml:space="preserve">the </w:t>
      </w:r>
      <w:r w:rsidRPr="0012723C">
        <w:rPr>
          <w:sz w:val="24"/>
        </w:rPr>
        <w:t>climatic</w:t>
      </w:r>
      <w:r w:rsidRPr="0012723C">
        <w:rPr>
          <w:rFonts w:hint="eastAsia"/>
          <w:sz w:val="24"/>
        </w:rPr>
        <w:t xml:space="preserve"> and soil</w:t>
      </w:r>
      <w:r w:rsidRPr="0012723C">
        <w:rPr>
          <w:sz w:val="24"/>
        </w:rPr>
        <w:t xml:space="preserve"> variables (MAT, MAP</w:t>
      </w:r>
      <w:r w:rsidRPr="0012723C">
        <w:rPr>
          <w:rFonts w:hint="eastAsia"/>
          <w:sz w:val="24"/>
        </w:rPr>
        <w:t xml:space="preserve">, </w:t>
      </w:r>
      <w:r w:rsidRPr="0012723C">
        <w:rPr>
          <w:sz w:val="24"/>
        </w:rPr>
        <w:t>RDI</w:t>
      </w:r>
      <w:r w:rsidRPr="0012723C">
        <w:rPr>
          <w:rFonts w:hint="eastAsia"/>
          <w:sz w:val="24"/>
        </w:rPr>
        <w:t>, soil element and ratio</w:t>
      </w:r>
      <w:r w:rsidRPr="0012723C">
        <w:rPr>
          <w:sz w:val="24"/>
        </w:rPr>
        <w:t>)</w:t>
      </w:r>
      <w:r>
        <w:rPr>
          <w:sz w:val="24"/>
        </w:rPr>
        <w:t>.</w:t>
      </w:r>
    </w:p>
    <w:tbl>
      <w:tblPr>
        <w:tblW w:w="11616" w:type="dxa"/>
        <w:jc w:val="center"/>
        <w:tblBorders>
          <w:top w:val="single" w:sz="12" w:space="0" w:color="auto"/>
          <w:bottom w:val="single" w:sz="12" w:space="0" w:color="auto"/>
        </w:tblBorders>
        <w:tblLook w:val="0000" w:firstRow="0" w:lastRow="0" w:firstColumn="0" w:lastColumn="0" w:noHBand="0" w:noVBand="0"/>
      </w:tblPr>
      <w:tblGrid>
        <w:gridCol w:w="2623"/>
        <w:gridCol w:w="1200"/>
        <w:gridCol w:w="236"/>
        <w:gridCol w:w="1109"/>
        <w:gridCol w:w="1122"/>
        <w:gridCol w:w="1069"/>
        <w:gridCol w:w="1109"/>
        <w:gridCol w:w="236"/>
        <w:gridCol w:w="754"/>
        <w:gridCol w:w="790"/>
        <w:gridCol w:w="757"/>
        <w:gridCol w:w="611"/>
      </w:tblGrid>
      <w:tr w:rsidR="00F94BC6" w:rsidRPr="00CC7506" w:rsidTr="00E0598A">
        <w:trPr>
          <w:trHeight w:val="284"/>
          <w:jc w:val="center"/>
        </w:trPr>
        <w:tc>
          <w:tcPr>
            <w:tcW w:w="2623"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Leaf</w:t>
            </w:r>
          </w:p>
        </w:tc>
        <w:tc>
          <w:tcPr>
            <w:tcW w:w="1200" w:type="dxa"/>
            <w:tcBorders>
              <w:top w:val="single" w:sz="12" w:space="0" w:color="auto"/>
              <w:bottom w:val="nil"/>
            </w:tcBorders>
            <w:shd w:val="clear" w:color="auto" w:fill="auto"/>
            <w:noWrap/>
            <w:vAlign w:val="center"/>
          </w:tcPr>
          <w:p w:rsidR="00F94BC6" w:rsidRPr="00CC7506" w:rsidRDefault="00F94BC6" w:rsidP="00E0598A">
            <w:pPr>
              <w:widowControl/>
              <w:rPr>
                <w:kern w:val="0"/>
                <w:szCs w:val="21"/>
              </w:rPr>
            </w:pPr>
            <w:r w:rsidRPr="00CC7506">
              <w:rPr>
                <w:kern w:val="0"/>
                <w:szCs w:val="21"/>
              </w:rPr>
              <w:t xml:space="preserve">Adj. </w:t>
            </w:r>
            <w:r w:rsidRPr="00CC7506">
              <w:rPr>
                <w:i/>
                <w:iCs/>
                <w:kern w:val="0"/>
                <w:szCs w:val="21"/>
              </w:rPr>
              <w:t>R</w:t>
            </w:r>
            <w:r w:rsidRPr="00CC7506">
              <w:rPr>
                <w:kern w:val="0"/>
                <w:szCs w:val="21"/>
                <w:vertAlign w:val="superscript"/>
              </w:rPr>
              <w:t>2</w:t>
            </w:r>
          </w:p>
        </w:tc>
        <w:tc>
          <w:tcPr>
            <w:tcW w:w="236"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4409"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Partial regression coefficient</w:t>
            </w:r>
          </w:p>
        </w:tc>
        <w:tc>
          <w:tcPr>
            <w:tcW w:w="236" w:type="dxa"/>
            <w:tcBorders>
              <w:top w:val="single" w:sz="12"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2912" w:type="dxa"/>
            <w:gridSpan w:val="4"/>
            <w:tcBorders>
              <w:top w:val="single" w:sz="12" w:space="0" w:color="auto"/>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Contribution of predictor (%)</w:t>
            </w:r>
          </w:p>
        </w:tc>
      </w:tr>
      <w:tr w:rsidR="00F94BC6" w:rsidRPr="00CC7506" w:rsidTr="00E0598A">
        <w:trPr>
          <w:trHeight w:val="227"/>
          <w:jc w:val="center"/>
        </w:trPr>
        <w:tc>
          <w:tcPr>
            <w:tcW w:w="2623"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r w:rsidRPr="00CC7506">
              <w:rPr>
                <w:kern w:val="0"/>
                <w:szCs w:val="21"/>
              </w:rPr>
              <w:t>element</w:t>
            </w:r>
          </w:p>
        </w:tc>
        <w:tc>
          <w:tcPr>
            <w:tcW w:w="1200" w:type="dxa"/>
            <w:tcBorders>
              <w:top w:val="nil"/>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Full mode</w:t>
            </w:r>
          </w:p>
        </w:tc>
        <w:tc>
          <w:tcPr>
            <w:tcW w:w="236"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MAT</w:t>
            </w:r>
          </w:p>
        </w:tc>
        <w:tc>
          <w:tcPr>
            <w:tcW w:w="1122"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MAP</w:t>
            </w:r>
          </w:p>
        </w:tc>
        <w:tc>
          <w:tcPr>
            <w:tcW w:w="1069"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RDI</w:t>
            </w:r>
          </w:p>
        </w:tc>
        <w:tc>
          <w:tcPr>
            <w:tcW w:w="1109" w:type="dxa"/>
            <w:tcBorders>
              <w:top w:val="nil"/>
              <w:bottom w:val="single" w:sz="8" w:space="0" w:color="auto"/>
            </w:tcBorders>
            <w:vAlign w:val="center"/>
          </w:tcPr>
          <w:p w:rsidR="00F94BC6" w:rsidRPr="00CC7506" w:rsidRDefault="00F94BC6" w:rsidP="00E0598A">
            <w:pPr>
              <w:widowControl/>
              <w:rPr>
                <w:kern w:val="0"/>
                <w:szCs w:val="21"/>
              </w:rPr>
            </w:pPr>
            <w:r w:rsidRPr="00CC7506">
              <w:rPr>
                <w:rFonts w:hint="eastAsia"/>
                <w:kern w:val="0"/>
                <w:szCs w:val="21"/>
              </w:rPr>
              <w:t>Soil</w:t>
            </w:r>
          </w:p>
        </w:tc>
        <w:tc>
          <w:tcPr>
            <w:tcW w:w="236" w:type="dxa"/>
            <w:tcBorders>
              <w:top w:val="nil"/>
              <w:bottom w:val="single" w:sz="8" w:space="0" w:color="auto"/>
            </w:tcBorders>
            <w:shd w:val="clear" w:color="auto" w:fill="auto"/>
            <w:noWrap/>
            <w:vAlign w:val="center"/>
          </w:tcPr>
          <w:p w:rsidR="00F94BC6" w:rsidRPr="00CC7506" w:rsidRDefault="00F94BC6" w:rsidP="00E0598A">
            <w:pPr>
              <w:widowControl/>
              <w:jc w:val="center"/>
              <w:rPr>
                <w:kern w:val="0"/>
                <w:szCs w:val="21"/>
              </w:rPr>
            </w:pPr>
          </w:p>
        </w:tc>
        <w:tc>
          <w:tcPr>
            <w:tcW w:w="754"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MAT</w:t>
            </w:r>
          </w:p>
        </w:tc>
        <w:tc>
          <w:tcPr>
            <w:tcW w:w="790"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MAP</w:t>
            </w:r>
          </w:p>
        </w:tc>
        <w:tc>
          <w:tcPr>
            <w:tcW w:w="757" w:type="dxa"/>
            <w:tcBorders>
              <w:top w:val="single" w:sz="8" w:space="0" w:color="auto"/>
              <w:bottom w:val="single" w:sz="8" w:space="0" w:color="auto"/>
            </w:tcBorders>
            <w:shd w:val="clear" w:color="auto" w:fill="auto"/>
            <w:noWrap/>
            <w:vAlign w:val="center"/>
          </w:tcPr>
          <w:p w:rsidR="00F94BC6" w:rsidRPr="00CC7506" w:rsidRDefault="00F94BC6" w:rsidP="00E0598A">
            <w:pPr>
              <w:widowControl/>
              <w:rPr>
                <w:kern w:val="0"/>
                <w:szCs w:val="21"/>
              </w:rPr>
            </w:pPr>
            <w:r w:rsidRPr="00CC7506">
              <w:rPr>
                <w:kern w:val="0"/>
                <w:szCs w:val="21"/>
              </w:rPr>
              <w:t>RDI</w:t>
            </w:r>
          </w:p>
        </w:tc>
        <w:tc>
          <w:tcPr>
            <w:tcW w:w="611" w:type="dxa"/>
            <w:tcBorders>
              <w:top w:val="single" w:sz="8" w:space="0" w:color="auto"/>
              <w:bottom w:val="single" w:sz="8" w:space="0" w:color="auto"/>
            </w:tcBorders>
            <w:vAlign w:val="center"/>
          </w:tcPr>
          <w:p w:rsidR="00F94BC6" w:rsidRPr="00CC7506" w:rsidRDefault="00F94BC6" w:rsidP="00E0598A">
            <w:pPr>
              <w:widowControl/>
              <w:rPr>
                <w:kern w:val="0"/>
                <w:szCs w:val="21"/>
              </w:rPr>
            </w:pPr>
            <w:r w:rsidRPr="00CC7506">
              <w:rPr>
                <w:rFonts w:hint="eastAsia"/>
                <w:kern w:val="0"/>
                <w:szCs w:val="21"/>
              </w:rPr>
              <w:t>Soil</w:t>
            </w:r>
          </w:p>
        </w:tc>
      </w:tr>
      <w:tr w:rsidR="00F94BC6" w:rsidRPr="00CC7506" w:rsidTr="00E0598A">
        <w:trPr>
          <w:cantSplit/>
          <w:trHeight w:val="340"/>
          <w:jc w:val="center"/>
        </w:trPr>
        <w:tc>
          <w:tcPr>
            <w:tcW w:w="2623" w:type="dxa"/>
            <w:tcBorders>
              <w:top w:val="single" w:sz="8" w:space="0" w:color="auto"/>
              <w:bottom w:val="nil"/>
            </w:tcBorders>
            <w:shd w:val="clear" w:color="auto" w:fill="auto"/>
            <w:noWrap/>
            <w:vAlign w:val="center"/>
          </w:tcPr>
          <w:p w:rsidR="00F94BC6" w:rsidRPr="00CC7506" w:rsidRDefault="00F94BC6" w:rsidP="00E0598A">
            <w:pPr>
              <w:jc w:val="center"/>
              <w:rPr>
                <w:b/>
                <w:i/>
                <w:szCs w:val="21"/>
              </w:rPr>
            </w:pPr>
            <w:r w:rsidRPr="00CC7506">
              <w:rPr>
                <w:b/>
                <w:i/>
                <w:szCs w:val="21"/>
              </w:rPr>
              <w:t>Rhododendron telmateium</w:t>
            </w:r>
          </w:p>
        </w:tc>
        <w:tc>
          <w:tcPr>
            <w:tcW w:w="1200"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236" w:type="dxa"/>
            <w:tcBorders>
              <w:top w:val="single" w:sz="8"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122"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069"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1109" w:type="dxa"/>
            <w:tcBorders>
              <w:top w:val="single" w:sz="8" w:space="0" w:color="auto"/>
              <w:bottom w:val="nil"/>
            </w:tcBorders>
            <w:vAlign w:val="center"/>
          </w:tcPr>
          <w:p w:rsidR="00F94BC6" w:rsidRPr="00CC7506" w:rsidRDefault="00F94BC6" w:rsidP="00E0598A">
            <w:pPr>
              <w:widowControl/>
              <w:rPr>
                <w:kern w:val="0"/>
                <w:szCs w:val="21"/>
              </w:rPr>
            </w:pPr>
          </w:p>
        </w:tc>
        <w:tc>
          <w:tcPr>
            <w:tcW w:w="236" w:type="dxa"/>
            <w:tcBorders>
              <w:top w:val="single" w:sz="8" w:space="0" w:color="auto"/>
              <w:bottom w:val="nil"/>
            </w:tcBorders>
            <w:shd w:val="clear" w:color="auto" w:fill="auto"/>
            <w:noWrap/>
            <w:vAlign w:val="center"/>
          </w:tcPr>
          <w:p w:rsidR="00F94BC6" w:rsidRPr="00CC7506" w:rsidRDefault="00F94BC6" w:rsidP="00E0598A">
            <w:pPr>
              <w:widowControl/>
              <w:jc w:val="center"/>
              <w:rPr>
                <w:kern w:val="0"/>
                <w:szCs w:val="21"/>
              </w:rPr>
            </w:pPr>
          </w:p>
        </w:tc>
        <w:tc>
          <w:tcPr>
            <w:tcW w:w="754"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790"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757" w:type="dxa"/>
            <w:tcBorders>
              <w:top w:val="single" w:sz="8" w:space="0" w:color="auto"/>
              <w:bottom w:val="nil"/>
            </w:tcBorders>
            <w:shd w:val="clear" w:color="auto" w:fill="auto"/>
            <w:noWrap/>
            <w:vAlign w:val="center"/>
          </w:tcPr>
          <w:p w:rsidR="00F94BC6" w:rsidRPr="00CC7506" w:rsidRDefault="00F94BC6" w:rsidP="00E0598A">
            <w:pPr>
              <w:widowControl/>
              <w:rPr>
                <w:kern w:val="0"/>
                <w:szCs w:val="21"/>
              </w:rPr>
            </w:pPr>
          </w:p>
        </w:tc>
        <w:tc>
          <w:tcPr>
            <w:tcW w:w="611" w:type="dxa"/>
            <w:tcBorders>
              <w:top w:val="single" w:sz="8" w:space="0" w:color="auto"/>
              <w:bottom w:val="nil"/>
            </w:tcBorders>
            <w:vAlign w:val="center"/>
          </w:tcPr>
          <w:p w:rsidR="00F94BC6" w:rsidRPr="00CC7506" w:rsidRDefault="00F94BC6" w:rsidP="00E0598A">
            <w:pPr>
              <w:widowControl/>
              <w:rPr>
                <w:kern w:val="0"/>
                <w:szCs w:val="21"/>
              </w:rPr>
            </w:pPr>
          </w:p>
        </w:tc>
      </w:tr>
      <w:tr w:rsidR="00F94BC6" w:rsidRPr="00CC7506" w:rsidTr="00E0598A">
        <w:trPr>
          <w:cantSplit/>
          <w:trHeight w:val="340"/>
          <w:jc w:val="center"/>
        </w:trPr>
        <w:tc>
          <w:tcPr>
            <w:tcW w:w="2623" w:type="dxa"/>
            <w:tcBorders>
              <w:top w:val="nil"/>
            </w:tcBorders>
            <w:shd w:val="clear" w:color="auto" w:fill="auto"/>
            <w:noWrap/>
            <w:vAlign w:val="center"/>
          </w:tcPr>
          <w:p w:rsidR="00F94BC6" w:rsidRPr="00CC7506" w:rsidRDefault="00F94BC6" w:rsidP="00E0598A">
            <w:pPr>
              <w:jc w:val="center"/>
              <w:rPr>
                <w:szCs w:val="21"/>
              </w:rPr>
            </w:pPr>
            <w:r w:rsidRPr="00CC7506">
              <w:rPr>
                <w:rFonts w:hint="eastAsia"/>
                <w:szCs w:val="21"/>
              </w:rPr>
              <w:t>C</w:t>
            </w:r>
          </w:p>
        </w:tc>
        <w:tc>
          <w:tcPr>
            <w:tcW w:w="1200"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tcBorders>
              <w:top w:val="nil"/>
            </w:tcBorders>
            <w:shd w:val="clear" w:color="auto" w:fill="auto"/>
            <w:noWrap/>
            <w:vAlign w:val="center"/>
          </w:tcPr>
          <w:p w:rsidR="00F94BC6" w:rsidRPr="00CC7506" w:rsidRDefault="00F94BC6" w:rsidP="00E0598A">
            <w:pPr>
              <w:widowControl/>
              <w:jc w:val="center"/>
              <w:rPr>
                <w:kern w:val="0"/>
                <w:szCs w:val="21"/>
              </w:rPr>
            </w:pPr>
          </w:p>
        </w:tc>
        <w:tc>
          <w:tcPr>
            <w:tcW w:w="1109"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tcBorders>
              <w:top w:val="nil"/>
            </w:tcBorders>
            <w:vAlign w:val="center"/>
          </w:tcPr>
          <w:p w:rsidR="00F94BC6" w:rsidRPr="00CC7506" w:rsidRDefault="00F94BC6" w:rsidP="00E0598A">
            <w:pPr>
              <w:widowControl/>
              <w:rPr>
                <w:kern w:val="0"/>
                <w:szCs w:val="21"/>
              </w:rPr>
            </w:pPr>
            <w:r w:rsidRPr="00CC7506">
              <w:rPr>
                <w:kern w:val="0"/>
                <w:szCs w:val="21"/>
              </w:rPr>
              <w:t>–</w:t>
            </w:r>
            <w:r w:rsidRPr="00CC7506">
              <w:rPr>
                <w:rFonts w:hint="eastAsia"/>
                <w:kern w:val="0"/>
                <w:szCs w:val="21"/>
              </w:rPr>
              <w:t xml:space="preserve">        </w:t>
            </w:r>
          </w:p>
        </w:tc>
        <w:tc>
          <w:tcPr>
            <w:tcW w:w="236" w:type="dxa"/>
            <w:tcBorders>
              <w:top w:val="nil"/>
            </w:tcBorders>
            <w:shd w:val="clear" w:color="auto" w:fill="auto"/>
            <w:noWrap/>
            <w:vAlign w:val="center"/>
          </w:tcPr>
          <w:p w:rsidR="00F94BC6" w:rsidRPr="00CC7506" w:rsidRDefault="00F94BC6" w:rsidP="00E0598A">
            <w:pPr>
              <w:widowControl/>
              <w:jc w:val="center"/>
              <w:rPr>
                <w:kern w:val="0"/>
                <w:szCs w:val="21"/>
              </w:rPr>
            </w:pPr>
          </w:p>
        </w:tc>
        <w:tc>
          <w:tcPr>
            <w:tcW w:w="754"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tcBorders>
              <w:top w:val="nil"/>
            </w:tcBorders>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tcBorders>
              <w:top w:val="nil"/>
            </w:tcBorders>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0.1</w:t>
            </w:r>
            <w:r>
              <w:rPr>
                <w:rFonts w:hint="eastAsia"/>
                <w:kern w:val="0"/>
                <w:szCs w:val="21"/>
              </w:rPr>
              <w:t>62</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rFonts w:hint="eastAsia"/>
                <w:kern w:val="0"/>
                <w:szCs w:val="21"/>
              </w:rPr>
              <w:t>0.01</w:t>
            </w:r>
            <w:r>
              <w:rPr>
                <w:rFonts w:hint="eastAsia"/>
                <w:kern w:val="0"/>
                <w:szCs w:val="21"/>
              </w:rPr>
              <w:t>3</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rFonts w:hint="eastAsia"/>
                <w:kern w:val="0"/>
                <w:szCs w:val="21"/>
              </w:rPr>
              <w:t>100</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jc w:val="center"/>
              <w:rPr>
                <w:b/>
                <w:i/>
                <w:szCs w:val="21"/>
              </w:rPr>
            </w:pPr>
            <w:r w:rsidRPr="00CC7506">
              <w:rPr>
                <w:b/>
                <w:i/>
                <w:szCs w:val="21"/>
              </w:rPr>
              <w:t>Quercus monimotricha</w:t>
            </w:r>
          </w:p>
        </w:tc>
        <w:tc>
          <w:tcPr>
            <w:tcW w:w="1200" w:type="dxa"/>
            <w:shd w:val="clear" w:color="auto" w:fill="auto"/>
            <w:noWrap/>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p>
        </w:tc>
        <w:tc>
          <w:tcPr>
            <w:tcW w:w="1122" w:type="dxa"/>
            <w:shd w:val="clear" w:color="auto" w:fill="auto"/>
            <w:noWrap/>
            <w:vAlign w:val="center"/>
          </w:tcPr>
          <w:p w:rsidR="00F94BC6" w:rsidRPr="00CC7506" w:rsidRDefault="00F94BC6" w:rsidP="00E0598A">
            <w:pPr>
              <w:widowControl/>
              <w:rPr>
                <w:kern w:val="0"/>
                <w:szCs w:val="21"/>
              </w:rPr>
            </w:pPr>
          </w:p>
        </w:tc>
        <w:tc>
          <w:tcPr>
            <w:tcW w:w="1069" w:type="dxa"/>
            <w:shd w:val="clear" w:color="auto" w:fill="auto"/>
            <w:noWrap/>
            <w:vAlign w:val="center"/>
          </w:tcPr>
          <w:p w:rsidR="00F94BC6" w:rsidRPr="00CC7506" w:rsidRDefault="00F94BC6" w:rsidP="00E0598A">
            <w:pPr>
              <w:widowControl/>
              <w:rPr>
                <w:kern w:val="0"/>
                <w:szCs w:val="21"/>
              </w:rPr>
            </w:pPr>
          </w:p>
        </w:tc>
        <w:tc>
          <w:tcPr>
            <w:tcW w:w="1109" w:type="dxa"/>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p>
        </w:tc>
        <w:tc>
          <w:tcPr>
            <w:tcW w:w="790" w:type="dxa"/>
            <w:shd w:val="clear" w:color="auto" w:fill="auto"/>
            <w:noWrap/>
            <w:vAlign w:val="center"/>
          </w:tcPr>
          <w:p w:rsidR="00F94BC6" w:rsidRPr="00CC7506" w:rsidRDefault="00F94BC6" w:rsidP="00E0598A">
            <w:pPr>
              <w:widowControl/>
              <w:rPr>
                <w:kern w:val="0"/>
                <w:szCs w:val="21"/>
              </w:rPr>
            </w:pPr>
          </w:p>
        </w:tc>
        <w:tc>
          <w:tcPr>
            <w:tcW w:w="757" w:type="dxa"/>
            <w:shd w:val="clear" w:color="auto" w:fill="auto"/>
            <w:noWrap/>
            <w:vAlign w:val="center"/>
          </w:tcPr>
          <w:p w:rsidR="00F94BC6" w:rsidRPr="00CC7506" w:rsidRDefault="00F94BC6" w:rsidP="00E0598A">
            <w:pPr>
              <w:widowControl/>
              <w:rPr>
                <w:kern w:val="0"/>
                <w:szCs w:val="21"/>
              </w:rPr>
            </w:pPr>
          </w:p>
        </w:tc>
        <w:tc>
          <w:tcPr>
            <w:tcW w:w="611" w:type="dxa"/>
            <w:vAlign w:val="center"/>
          </w:tcPr>
          <w:p w:rsidR="00F94BC6" w:rsidRPr="00CC7506" w:rsidRDefault="00F94BC6" w:rsidP="00E0598A">
            <w:pPr>
              <w:widowControl/>
              <w:rPr>
                <w:kern w:val="0"/>
                <w:szCs w:val="21"/>
              </w:rPr>
            </w:pP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jc w:val="center"/>
              <w:rPr>
                <w:szCs w:val="21"/>
              </w:rPr>
            </w:pPr>
            <w:r w:rsidRPr="00CC7506">
              <w:rPr>
                <w:rFonts w:hint="eastAsia"/>
                <w:szCs w:val="21"/>
              </w:rPr>
              <w:t>C</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732</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Pr>
                <w:rFonts w:hint="eastAsia"/>
                <w:kern w:val="0"/>
                <w:szCs w:val="21"/>
              </w:rPr>
              <w:t>0.021*</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0.7</w:t>
            </w:r>
            <w:r>
              <w:rPr>
                <w:rFonts w:hint="eastAsia"/>
                <w:kern w:val="0"/>
                <w:szCs w:val="21"/>
              </w:rPr>
              <w:t>00</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r>
              <w:rPr>
                <w:rFonts w:hint="eastAsia"/>
                <w:kern w:val="0"/>
                <w:szCs w:val="21"/>
              </w:rPr>
              <w:t>0.318*</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904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r w:rsidRPr="00CC7506">
              <w:rPr>
                <w:rFonts w:hint="eastAsia"/>
                <w:kern w:val="0"/>
                <w:szCs w:val="21"/>
              </w:rPr>
              <w:t>0.0</w:t>
            </w:r>
            <w:r>
              <w:rPr>
                <w:rFonts w:hint="eastAsia"/>
                <w:kern w:val="0"/>
                <w:szCs w:val="21"/>
              </w:rPr>
              <w:t>37</w:t>
            </w:r>
            <w:r w:rsidRPr="00CC7506">
              <w:rPr>
                <w:rFonts w:hint="eastAsia"/>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924</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51</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rFonts w:hint="eastAsia"/>
                <w:kern w:val="0"/>
                <w:szCs w:val="21"/>
              </w:rPr>
              <w:t>100</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919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39</w:t>
            </w:r>
            <w:r w:rsidRPr="00CC7506">
              <w:rPr>
                <w:rFonts w:hint="eastAsia"/>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983</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Pr>
                <w:rFonts w:hint="eastAsia"/>
                <w:kern w:val="0"/>
                <w:szCs w:val="21"/>
              </w:rPr>
              <w:t>0.001*</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rFonts w:hint="eastAsia"/>
                <w:kern w:val="0"/>
                <w:szCs w:val="21"/>
              </w:rPr>
              <w:t>0.0</w:t>
            </w:r>
            <w:r>
              <w:rPr>
                <w:rFonts w:hint="eastAsia"/>
                <w:kern w:val="0"/>
                <w:szCs w:val="21"/>
              </w:rPr>
              <w:t>70</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Pr>
                <w:rFonts w:hint="eastAsia"/>
                <w:kern w:val="0"/>
                <w:szCs w:val="21"/>
              </w:rPr>
              <w:t>32.1</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Pr>
                <w:rFonts w:hint="eastAsia"/>
                <w:kern w:val="0"/>
                <w:szCs w:val="21"/>
              </w:rPr>
              <w:t>67.9</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jc w:val="center"/>
              <w:rPr>
                <w:b/>
                <w:i/>
                <w:szCs w:val="21"/>
              </w:rPr>
            </w:pPr>
            <w:r w:rsidRPr="00CC7506">
              <w:rPr>
                <w:rFonts w:hint="eastAsia"/>
                <w:b/>
                <w:i/>
                <w:szCs w:val="21"/>
              </w:rPr>
              <w:t>Coriaria</w:t>
            </w:r>
            <w:r w:rsidRPr="00CC7506">
              <w:rPr>
                <w:b/>
                <w:i/>
                <w:szCs w:val="21"/>
              </w:rPr>
              <w:t xml:space="preserve"> sinica</w:t>
            </w:r>
          </w:p>
        </w:tc>
        <w:tc>
          <w:tcPr>
            <w:tcW w:w="1200" w:type="dxa"/>
            <w:shd w:val="clear" w:color="auto" w:fill="auto"/>
            <w:noWrap/>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p>
        </w:tc>
        <w:tc>
          <w:tcPr>
            <w:tcW w:w="1122" w:type="dxa"/>
            <w:shd w:val="clear" w:color="auto" w:fill="auto"/>
            <w:noWrap/>
            <w:vAlign w:val="center"/>
          </w:tcPr>
          <w:p w:rsidR="00F94BC6" w:rsidRPr="00CC7506" w:rsidRDefault="00F94BC6" w:rsidP="00E0598A">
            <w:pPr>
              <w:widowControl/>
              <w:rPr>
                <w:kern w:val="0"/>
                <w:szCs w:val="21"/>
              </w:rPr>
            </w:pPr>
          </w:p>
        </w:tc>
        <w:tc>
          <w:tcPr>
            <w:tcW w:w="1069" w:type="dxa"/>
            <w:shd w:val="clear" w:color="auto" w:fill="auto"/>
            <w:noWrap/>
            <w:vAlign w:val="center"/>
          </w:tcPr>
          <w:p w:rsidR="00F94BC6" w:rsidRPr="00CC7506" w:rsidRDefault="00F94BC6" w:rsidP="00E0598A">
            <w:pPr>
              <w:widowControl/>
              <w:rPr>
                <w:kern w:val="0"/>
                <w:szCs w:val="21"/>
              </w:rPr>
            </w:pPr>
          </w:p>
        </w:tc>
        <w:tc>
          <w:tcPr>
            <w:tcW w:w="1109" w:type="dxa"/>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p>
        </w:tc>
        <w:tc>
          <w:tcPr>
            <w:tcW w:w="790" w:type="dxa"/>
            <w:shd w:val="clear" w:color="auto" w:fill="auto"/>
            <w:noWrap/>
            <w:vAlign w:val="center"/>
          </w:tcPr>
          <w:p w:rsidR="00F94BC6" w:rsidRPr="00CC7506" w:rsidRDefault="00F94BC6" w:rsidP="00E0598A">
            <w:pPr>
              <w:widowControl/>
              <w:rPr>
                <w:kern w:val="0"/>
                <w:szCs w:val="21"/>
              </w:rPr>
            </w:pPr>
          </w:p>
        </w:tc>
        <w:tc>
          <w:tcPr>
            <w:tcW w:w="757" w:type="dxa"/>
            <w:shd w:val="clear" w:color="auto" w:fill="auto"/>
            <w:noWrap/>
            <w:vAlign w:val="center"/>
          </w:tcPr>
          <w:p w:rsidR="00F94BC6" w:rsidRPr="00CC7506" w:rsidRDefault="00F94BC6" w:rsidP="00E0598A">
            <w:pPr>
              <w:widowControl/>
              <w:rPr>
                <w:kern w:val="0"/>
                <w:szCs w:val="21"/>
              </w:rPr>
            </w:pPr>
          </w:p>
        </w:tc>
        <w:tc>
          <w:tcPr>
            <w:tcW w:w="611" w:type="dxa"/>
            <w:vAlign w:val="center"/>
          </w:tcPr>
          <w:p w:rsidR="00F94BC6" w:rsidRPr="00CC7506" w:rsidRDefault="00F94BC6" w:rsidP="00E0598A">
            <w:pPr>
              <w:widowControl/>
              <w:rPr>
                <w:kern w:val="0"/>
                <w:szCs w:val="21"/>
              </w:rPr>
            </w:pP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jc w:val="center"/>
              <w:rPr>
                <w:szCs w:val="21"/>
              </w:rPr>
            </w:pPr>
            <w:r w:rsidRPr="00CC7506">
              <w:rPr>
                <w:rFonts w:hint="eastAsia"/>
                <w:szCs w:val="21"/>
              </w:rPr>
              <w:t>C</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885</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0.01</w:t>
            </w:r>
            <w:r>
              <w:rPr>
                <w:rFonts w:hint="eastAsia"/>
                <w:kern w:val="0"/>
                <w:szCs w:val="21"/>
              </w:rPr>
              <w:t>5</w:t>
            </w:r>
            <w:r w:rsidRPr="00CC7506">
              <w:rPr>
                <w:rFonts w:hint="eastAsia"/>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100</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1200" w:type="dxa"/>
            <w:shd w:val="clear" w:color="auto" w:fill="auto"/>
            <w:noWrap/>
            <w:vAlign w:val="center"/>
          </w:tcPr>
          <w:p w:rsidR="00F94BC6" w:rsidRPr="00CC7506" w:rsidRDefault="00F94BC6" w:rsidP="00E0598A">
            <w:pPr>
              <w:widowControl/>
              <w:rPr>
                <w:kern w:val="0"/>
                <w:szCs w:val="21"/>
              </w:rPr>
            </w:pPr>
            <w:r w:rsidRPr="00CC7506">
              <w:rPr>
                <w:rFonts w:hint="eastAsia"/>
                <w:kern w:val="0"/>
                <w:szCs w:val="21"/>
              </w:rPr>
              <w:t>0.</w:t>
            </w:r>
            <w:r>
              <w:rPr>
                <w:rFonts w:hint="eastAsia"/>
                <w:kern w:val="0"/>
                <w:szCs w:val="21"/>
              </w:rPr>
              <w:t>611</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Pr>
                <w:rFonts w:hint="eastAsia"/>
                <w:kern w:val="0"/>
                <w:szCs w:val="21"/>
              </w:rPr>
              <w:t>&lt;0.001</w:t>
            </w:r>
            <w:r w:rsidRPr="00CC7506">
              <w:rPr>
                <w:rFonts w:hint="eastAsia"/>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Pr>
                <w:rFonts w:hint="eastAsia"/>
                <w:kern w:val="0"/>
                <w:szCs w:val="21"/>
              </w:rPr>
              <w:t>100</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8533A5" w:rsidRDefault="00F94BC6" w:rsidP="00E0598A">
            <w:pPr>
              <w:jc w:val="center"/>
              <w:rPr>
                <w:b/>
                <w:i/>
                <w:szCs w:val="21"/>
              </w:rPr>
            </w:pPr>
            <w:r w:rsidRPr="008533A5">
              <w:rPr>
                <w:b/>
                <w:i/>
                <w:szCs w:val="21"/>
              </w:rPr>
              <w:t>Bauhinia brachycarpa</w:t>
            </w:r>
          </w:p>
        </w:tc>
        <w:tc>
          <w:tcPr>
            <w:tcW w:w="1200" w:type="dxa"/>
            <w:shd w:val="clear" w:color="auto" w:fill="auto"/>
            <w:noWrap/>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p>
        </w:tc>
        <w:tc>
          <w:tcPr>
            <w:tcW w:w="1122" w:type="dxa"/>
            <w:shd w:val="clear" w:color="auto" w:fill="auto"/>
            <w:noWrap/>
            <w:vAlign w:val="center"/>
          </w:tcPr>
          <w:p w:rsidR="00F94BC6" w:rsidRPr="00CC7506" w:rsidRDefault="00F94BC6" w:rsidP="00E0598A">
            <w:pPr>
              <w:widowControl/>
              <w:rPr>
                <w:kern w:val="0"/>
                <w:szCs w:val="21"/>
              </w:rPr>
            </w:pPr>
          </w:p>
        </w:tc>
        <w:tc>
          <w:tcPr>
            <w:tcW w:w="1069" w:type="dxa"/>
            <w:shd w:val="clear" w:color="auto" w:fill="auto"/>
            <w:noWrap/>
            <w:vAlign w:val="center"/>
          </w:tcPr>
          <w:p w:rsidR="00F94BC6" w:rsidRPr="00CC7506" w:rsidRDefault="00F94BC6" w:rsidP="00E0598A">
            <w:pPr>
              <w:widowControl/>
              <w:rPr>
                <w:kern w:val="0"/>
                <w:szCs w:val="21"/>
              </w:rPr>
            </w:pPr>
          </w:p>
        </w:tc>
        <w:tc>
          <w:tcPr>
            <w:tcW w:w="1109" w:type="dxa"/>
            <w:vAlign w:val="center"/>
          </w:tcPr>
          <w:p w:rsidR="00F94BC6" w:rsidRPr="00CC7506" w:rsidRDefault="00F94BC6" w:rsidP="00E0598A">
            <w:pPr>
              <w:widowControl/>
              <w:rPr>
                <w:kern w:val="0"/>
                <w:szCs w:val="21"/>
              </w:rPr>
            </w:pP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p>
        </w:tc>
        <w:tc>
          <w:tcPr>
            <w:tcW w:w="790" w:type="dxa"/>
            <w:shd w:val="clear" w:color="auto" w:fill="auto"/>
            <w:noWrap/>
            <w:vAlign w:val="center"/>
          </w:tcPr>
          <w:p w:rsidR="00F94BC6" w:rsidRPr="00CC7506" w:rsidRDefault="00F94BC6" w:rsidP="00E0598A">
            <w:pPr>
              <w:widowControl/>
              <w:rPr>
                <w:kern w:val="0"/>
                <w:szCs w:val="21"/>
              </w:rPr>
            </w:pPr>
          </w:p>
        </w:tc>
        <w:tc>
          <w:tcPr>
            <w:tcW w:w="757" w:type="dxa"/>
            <w:shd w:val="clear" w:color="auto" w:fill="auto"/>
            <w:noWrap/>
            <w:vAlign w:val="center"/>
          </w:tcPr>
          <w:p w:rsidR="00F94BC6" w:rsidRPr="00CC7506" w:rsidRDefault="00F94BC6" w:rsidP="00E0598A">
            <w:pPr>
              <w:widowControl/>
              <w:rPr>
                <w:kern w:val="0"/>
                <w:szCs w:val="21"/>
              </w:rPr>
            </w:pPr>
          </w:p>
        </w:tc>
        <w:tc>
          <w:tcPr>
            <w:tcW w:w="611" w:type="dxa"/>
            <w:vAlign w:val="center"/>
          </w:tcPr>
          <w:p w:rsidR="00F94BC6" w:rsidRPr="00CC7506" w:rsidRDefault="00F94BC6" w:rsidP="00E0598A">
            <w:pPr>
              <w:widowControl/>
              <w:rPr>
                <w:kern w:val="0"/>
                <w:szCs w:val="21"/>
              </w:rPr>
            </w:pP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jc w:val="center"/>
              <w:rPr>
                <w:szCs w:val="21"/>
              </w:rPr>
            </w:pPr>
            <w:r w:rsidRPr="00CC7506">
              <w:rPr>
                <w:rFonts w:hint="eastAsia"/>
                <w:szCs w:val="21"/>
              </w:rPr>
              <w:t>C</w:t>
            </w:r>
          </w:p>
        </w:tc>
        <w:tc>
          <w:tcPr>
            <w:tcW w:w="1200" w:type="dxa"/>
            <w:shd w:val="clear" w:color="auto" w:fill="auto"/>
            <w:noWrap/>
            <w:vAlign w:val="center"/>
          </w:tcPr>
          <w:p w:rsidR="00F94BC6" w:rsidRPr="00CC7506" w:rsidRDefault="00F94BC6" w:rsidP="00E0598A">
            <w:pPr>
              <w:widowControl/>
              <w:rPr>
                <w:kern w:val="0"/>
                <w:szCs w:val="21"/>
              </w:rPr>
            </w:pPr>
            <w:r>
              <w:rPr>
                <w:kern w:val="0"/>
                <w:szCs w:val="21"/>
              </w:rPr>
              <w:t>0.991</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Pr>
                <w:kern w:val="0"/>
                <w:szCs w:val="21"/>
              </w:rPr>
              <w:t>0.001*</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r>
              <w:rPr>
                <w:kern w:val="0"/>
                <w:szCs w:val="21"/>
              </w:rPr>
              <w:t>0.215</w:t>
            </w:r>
            <w:r w:rsidRPr="00CC7506">
              <w:rPr>
                <w:rFonts w:hint="eastAsia"/>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Pr>
                <w:kern w:val="0"/>
                <w:szCs w:val="21"/>
              </w:rPr>
              <w:t>7.0</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Pr>
                <w:kern w:val="0"/>
                <w:szCs w:val="21"/>
              </w:rPr>
              <w:t>93.0</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w:t>
            </w:r>
          </w:p>
        </w:tc>
        <w:tc>
          <w:tcPr>
            <w:tcW w:w="1200" w:type="dxa"/>
            <w:shd w:val="clear" w:color="auto" w:fill="auto"/>
            <w:noWrap/>
            <w:vAlign w:val="center"/>
          </w:tcPr>
          <w:p w:rsidR="00F94BC6" w:rsidRPr="00CC7506" w:rsidRDefault="00F94BC6" w:rsidP="00E0598A">
            <w:pPr>
              <w:widowControl/>
              <w:rPr>
                <w:kern w:val="0"/>
                <w:szCs w:val="21"/>
              </w:rPr>
            </w:pPr>
            <w:r>
              <w:rPr>
                <w:kern w:val="0"/>
                <w:szCs w:val="21"/>
              </w:rPr>
              <w:t>0.997</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Pr>
                <w:kern w:val="0"/>
                <w:szCs w:val="21"/>
              </w:rPr>
              <w:t>0.018*</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Pr>
                <w:kern w:val="0"/>
                <w:szCs w:val="21"/>
              </w:rPr>
              <w:t>0.169*</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Pr>
                <w:kern w:val="0"/>
                <w:szCs w:val="21"/>
              </w:rPr>
              <w:t>95.7</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Pr>
                <w:kern w:val="0"/>
                <w:szCs w:val="21"/>
              </w:rPr>
              <w:t>4.3</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C:N</w:t>
            </w:r>
          </w:p>
        </w:tc>
        <w:tc>
          <w:tcPr>
            <w:tcW w:w="1200" w:type="dxa"/>
            <w:shd w:val="clear" w:color="auto" w:fill="auto"/>
            <w:noWrap/>
            <w:vAlign w:val="center"/>
          </w:tcPr>
          <w:p w:rsidR="00F94BC6" w:rsidRPr="00CC7506" w:rsidRDefault="00F94BC6" w:rsidP="00E0598A">
            <w:pPr>
              <w:widowControl/>
              <w:rPr>
                <w:kern w:val="0"/>
                <w:szCs w:val="21"/>
              </w:rPr>
            </w:pPr>
            <w:r>
              <w:rPr>
                <w:kern w:val="0"/>
                <w:szCs w:val="21"/>
              </w:rPr>
              <w:t>0.991</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r>
              <w:rPr>
                <w:kern w:val="0"/>
                <w:szCs w:val="21"/>
              </w:rPr>
              <w:t>0.373*</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r>
              <w:rPr>
                <w:kern w:val="0"/>
                <w:szCs w:val="21"/>
              </w:rPr>
              <w:t>0.026*</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Pr>
                <w:kern w:val="0"/>
                <w:szCs w:val="21"/>
              </w:rPr>
              <w:t>30.1</w:t>
            </w:r>
          </w:p>
        </w:tc>
        <w:tc>
          <w:tcPr>
            <w:tcW w:w="790" w:type="dxa"/>
            <w:shd w:val="clear" w:color="auto" w:fill="auto"/>
            <w:noWrap/>
            <w:vAlign w:val="center"/>
          </w:tcPr>
          <w:p w:rsidR="00F94BC6" w:rsidRPr="00CC7506" w:rsidRDefault="00F94BC6" w:rsidP="00E0598A">
            <w:pPr>
              <w:widowControl/>
              <w:rPr>
                <w:kern w:val="0"/>
                <w:szCs w:val="21"/>
              </w:rPr>
            </w:pPr>
            <w:r>
              <w:rPr>
                <w:kern w:val="0"/>
                <w:szCs w:val="21"/>
              </w:rPr>
              <w:t>69.9</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C:P</w:t>
            </w:r>
          </w:p>
        </w:tc>
        <w:tc>
          <w:tcPr>
            <w:tcW w:w="1200" w:type="dxa"/>
            <w:shd w:val="clear" w:color="auto" w:fill="auto"/>
            <w:noWrap/>
            <w:vAlign w:val="center"/>
          </w:tcPr>
          <w:p w:rsidR="00F94BC6" w:rsidRPr="00CC7506" w:rsidRDefault="00F94BC6" w:rsidP="00E0598A">
            <w:pPr>
              <w:widowControl/>
              <w:rPr>
                <w:kern w:val="0"/>
                <w:szCs w:val="21"/>
              </w:rPr>
            </w:pPr>
            <w:r>
              <w:rPr>
                <w:kern w:val="0"/>
                <w:szCs w:val="21"/>
              </w:rPr>
              <w:t>0.990</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Pr>
                <w:kern w:val="0"/>
                <w:szCs w:val="21"/>
              </w:rPr>
              <w:t>0.135*</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r>
              <w:rPr>
                <w:kern w:val="0"/>
                <w:szCs w:val="21"/>
              </w:rPr>
              <w:t>7.257*</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Pr>
                <w:kern w:val="0"/>
                <w:szCs w:val="21"/>
              </w:rPr>
              <w:t>17.9</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Pr>
                <w:kern w:val="0"/>
                <w:szCs w:val="21"/>
              </w:rPr>
              <w:t>82.1</w:t>
            </w:r>
          </w:p>
        </w:tc>
      </w:tr>
      <w:tr w:rsidR="00F94BC6" w:rsidRPr="00CC7506" w:rsidTr="00E0598A">
        <w:trPr>
          <w:cantSplit/>
          <w:trHeight w:val="340"/>
          <w:jc w:val="center"/>
        </w:trPr>
        <w:tc>
          <w:tcPr>
            <w:tcW w:w="2623" w:type="dxa"/>
            <w:shd w:val="clear" w:color="auto" w:fill="auto"/>
            <w:noWrap/>
            <w:vAlign w:val="center"/>
          </w:tcPr>
          <w:p w:rsidR="00F94BC6" w:rsidRPr="00CC7506" w:rsidRDefault="00F94BC6" w:rsidP="00E0598A">
            <w:pPr>
              <w:widowControl/>
              <w:jc w:val="center"/>
              <w:rPr>
                <w:kern w:val="0"/>
                <w:szCs w:val="21"/>
              </w:rPr>
            </w:pPr>
            <w:r w:rsidRPr="00CC7506">
              <w:rPr>
                <w:kern w:val="0"/>
                <w:szCs w:val="21"/>
              </w:rPr>
              <w:t>N:P</w:t>
            </w:r>
          </w:p>
        </w:tc>
        <w:tc>
          <w:tcPr>
            <w:tcW w:w="120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110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22"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069"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1109" w:type="dxa"/>
            <w:vAlign w:val="center"/>
          </w:tcPr>
          <w:p w:rsidR="00F94BC6" w:rsidRPr="00CC7506" w:rsidRDefault="00F94BC6" w:rsidP="00E0598A">
            <w:pPr>
              <w:widowControl/>
              <w:rPr>
                <w:kern w:val="0"/>
                <w:szCs w:val="21"/>
              </w:rPr>
            </w:pPr>
            <w:r w:rsidRPr="00CC7506">
              <w:rPr>
                <w:kern w:val="0"/>
                <w:szCs w:val="21"/>
              </w:rPr>
              <w:t>–</w:t>
            </w:r>
          </w:p>
        </w:tc>
        <w:tc>
          <w:tcPr>
            <w:tcW w:w="236" w:type="dxa"/>
            <w:shd w:val="clear" w:color="auto" w:fill="auto"/>
            <w:noWrap/>
            <w:vAlign w:val="center"/>
          </w:tcPr>
          <w:p w:rsidR="00F94BC6" w:rsidRPr="00CC7506" w:rsidRDefault="00F94BC6" w:rsidP="00E0598A">
            <w:pPr>
              <w:widowControl/>
              <w:jc w:val="center"/>
              <w:rPr>
                <w:kern w:val="0"/>
                <w:szCs w:val="21"/>
              </w:rPr>
            </w:pPr>
          </w:p>
        </w:tc>
        <w:tc>
          <w:tcPr>
            <w:tcW w:w="754"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90"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757" w:type="dxa"/>
            <w:shd w:val="clear" w:color="auto" w:fill="auto"/>
            <w:noWrap/>
            <w:vAlign w:val="center"/>
          </w:tcPr>
          <w:p w:rsidR="00F94BC6" w:rsidRPr="00CC7506" w:rsidRDefault="00F94BC6" w:rsidP="00E0598A">
            <w:pPr>
              <w:widowControl/>
              <w:rPr>
                <w:kern w:val="0"/>
                <w:szCs w:val="21"/>
              </w:rPr>
            </w:pPr>
            <w:r w:rsidRPr="00CC7506">
              <w:rPr>
                <w:kern w:val="0"/>
                <w:szCs w:val="21"/>
              </w:rPr>
              <w:t>–</w:t>
            </w:r>
          </w:p>
        </w:tc>
        <w:tc>
          <w:tcPr>
            <w:tcW w:w="611" w:type="dxa"/>
            <w:vAlign w:val="center"/>
          </w:tcPr>
          <w:p w:rsidR="00F94BC6" w:rsidRPr="00CC7506" w:rsidRDefault="00F94BC6" w:rsidP="00E0598A">
            <w:pPr>
              <w:widowControl/>
              <w:rPr>
                <w:kern w:val="0"/>
                <w:szCs w:val="21"/>
              </w:rPr>
            </w:pPr>
            <w:r w:rsidRPr="00CC7506">
              <w:rPr>
                <w:kern w:val="0"/>
                <w:szCs w:val="21"/>
              </w:rPr>
              <w:t>–</w:t>
            </w:r>
          </w:p>
        </w:tc>
      </w:tr>
    </w:tbl>
    <w:p w:rsidR="00F94BC6" w:rsidRPr="00F42C4A" w:rsidRDefault="00F94BC6" w:rsidP="00F94BC6">
      <w:pPr>
        <w:spacing w:line="480" w:lineRule="auto"/>
        <w:rPr>
          <w:szCs w:val="21"/>
        </w:rPr>
      </w:pPr>
      <w:r w:rsidRPr="00CC7506">
        <w:rPr>
          <w:szCs w:val="21"/>
        </w:rPr>
        <w:t>*, **, and *** denote significance at the 0.05, 0.01, 0.001 test level, respectively. For partial regression coefficients, “+” indicates a positive correlation and “−” indicates a</w:t>
      </w:r>
      <w:r w:rsidRPr="00CC7506">
        <w:rPr>
          <w:rFonts w:hint="eastAsia"/>
          <w:szCs w:val="21"/>
        </w:rPr>
        <w:t xml:space="preserve"> </w:t>
      </w:r>
      <w:r w:rsidRPr="00CC7506">
        <w:rPr>
          <w:szCs w:val="21"/>
        </w:rPr>
        <w:t>negative correlation. MAT, mean annual temperature; MAP, mean annual precipitation</w:t>
      </w:r>
      <w:r w:rsidRPr="00CC7506">
        <w:rPr>
          <w:rFonts w:hint="eastAsia"/>
          <w:szCs w:val="21"/>
        </w:rPr>
        <w:t xml:space="preserve">; RDI, </w:t>
      </w:r>
      <w:r w:rsidRPr="00CC7506">
        <w:rPr>
          <w:szCs w:val="21"/>
        </w:rPr>
        <w:t xml:space="preserve">standardized form of Reconnaissance </w:t>
      </w:r>
      <w:r w:rsidRPr="00CC7506">
        <w:rPr>
          <w:rFonts w:hint="eastAsia"/>
          <w:szCs w:val="21"/>
        </w:rPr>
        <w:t>D</w:t>
      </w:r>
      <w:r w:rsidRPr="00CC7506">
        <w:rPr>
          <w:szCs w:val="21"/>
        </w:rPr>
        <w:t xml:space="preserve">rought </w:t>
      </w:r>
      <w:r w:rsidRPr="00CC7506">
        <w:rPr>
          <w:rFonts w:hint="eastAsia"/>
          <w:szCs w:val="21"/>
        </w:rPr>
        <w:t>I</w:t>
      </w:r>
      <w:r w:rsidRPr="00CC7506">
        <w:rPr>
          <w:szCs w:val="21"/>
        </w:rPr>
        <w:t>ndex</w:t>
      </w:r>
      <w:r w:rsidRPr="00CC7506">
        <w:rPr>
          <w:rFonts w:hint="eastAsia"/>
          <w:szCs w:val="21"/>
        </w:rPr>
        <w:t>. Soil represents corresponding soil element or ratio relative to leaf element or ratio. Leaf element concentrations and ratios</w:t>
      </w:r>
      <w:r w:rsidRPr="00CC7506">
        <w:rPr>
          <w:szCs w:val="21"/>
        </w:rPr>
        <w:t xml:space="preserve"> were log</w:t>
      </w:r>
      <w:r w:rsidRPr="00CC7506">
        <w:rPr>
          <w:szCs w:val="21"/>
          <w:vertAlign w:val="subscript"/>
        </w:rPr>
        <w:t>10</w:t>
      </w:r>
      <w:r w:rsidRPr="00CC7506">
        <w:rPr>
          <w:szCs w:val="21"/>
        </w:rPr>
        <w:t>-transformed</w:t>
      </w:r>
      <w:r w:rsidRPr="00CC7506">
        <w:rPr>
          <w:rFonts w:hint="eastAsia"/>
          <w:szCs w:val="21"/>
        </w:rPr>
        <w:t xml:space="preserve"> before analysis</w:t>
      </w:r>
      <w:r>
        <w:rPr>
          <w:szCs w:val="21"/>
        </w:rPr>
        <w:t>.</w:t>
      </w:r>
    </w:p>
    <w:p w:rsidR="00F94BC6" w:rsidRDefault="00F94BC6" w:rsidP="00F94BC6">
      <w:pPr>
        <w:spacing w:line="480" w:lineRule="auto"/>
        <w:rPr>
          <w:b/>
          <w:sz w:val="24"/>
        </w:rPr>
      </w:pPr>
      <w:r>
        <w:rPr>
          <w:rFonts w:hint="eastAsia"/>
          <w:b/>
          <w:sz w:val="24"/>
        </w:rPr>
        <w:lastRenderedPageBreak/>
        <w:t>Appendix B</w:t>
      </w:r>
      <w:r>
        <w:rPr>
          <w:b/>
          <w:sz w:val="24"/>
        </w:rPr>
        <w:t>: Additional figures</w:t>
      </w:r>
    </w:p>
    <w:p w:rsidR="00F94BC6" w:rsidRPr="00CC7506" w:rsidRDefault="00F94BC6" w:rsidP="00F94BC6">
      <w:pPr>
        <w:spacing w:line="480" w:lineRule="auto"/>
        <w:jc w:val="center"/>
        <w:rPr>
          <w:sz w:val="24"/>
        </w:rPr>
      </w:pPr>
      <w:r w:rsidRPr="00CC7506">
        <w:rPr>
          <w:noProof/>
          <w:sz w:val="24"/>
        </w:rPr>
        <w:drawing>
          <wp:inline distT="0" distB="0" distL="0" distR="0" wp14:anchorId="6F4CF6F8" wp14:editId="76AB74E3">
            <wp:extent cx="5082639" cy="3546047"/>
            <wp:effectExtent l="19050" t="0" r="3711"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l="10951" r="8394" b="-36"/>
                    <a:stretch>
                      <a:fillRect/>
                    </a:stretch>
                  </pic:blipFill>
                  <pic:spPr bwMode="auto">
                    <a:xfrm>
                      <a:off x="0" y="0"/>
                      <a:ext cx="5082639" cy="3546047"/>
                    </a:xfrm>
                    <a:prstGeom prst="rect">
                      <a:avLst/>
                    </a:prstGeom>
                    <a:noFill/>
                    <a:ln w="9525">
                      <a:noFill/>
                      <a:miter lim="800000"/>
                      <a:headEnd/>
                      <a:tailEnd/>
                    </a:ln>
                  </pic:spPr>
                </pic:pic>
              </a:graphicData>
            </a:graphic>
          </wp:inline>
        </w:drawing>
      </w:r>
    </w:p>
    <w:p w:rsidR="00F94BC6" w:rsidRPr="00CC7506" w:rsidRDefault="00F94BC6" w:rsidP="00F94BC6">
      <w:pPr>
        <w:spacing w:line="480" w:lineRule="auto"/>
        <w:rPr>
          <w:sz w:val="24"/>
        </w:rPr>
      </w:pPr>
      <w:r w:rsidRPr="00962342">
        <w:rPr>
          <w:b/>
          <w:sz w:val="24"/>
        </w:rPr>
        <w:t>Figure</w:t>
      </w:r>
      <w:r>
        <w:rPr>
          <w:b/>
          <w:sz w:val="24"/>
        </w:rPr>
        <w:t xml:space="preserve"> B</w:t>
      </w:r>
      <w:r w:rsidRPr="00962342">
        <w:rPr>
          <w:rFonts w:hint="eastAsia"/>
          <w:b/>
          <w:sz w:val="24"/>
        </w:rPr>
        <w:t>1</w:t>
      </w:r>
      <w:r w:rsidRPr="00962342">
        <w:rPr>
          <w:b/>
          <w:sz w:val="24"/>
        </w:rPr>
        <w:t>.</w:t>
      </w:r>
      <w:r w:rsidRPr="00CC7506">
        <w:rPr>
          <w:rFonts w:hint="eastAsia"/>
          <w:sz w:val="24"/>
        </w:rPr>
        <w:t xml:space="preserve"> Distribution of vegetation types on the Tibetan Plateau, which is regarded as the </w:t>
      </w:r>
      <w:r w:rsidRPr="00CC7506">
        <w:rPr>
          <w:sz w:val="24"/>
        </w:rPr>
        <w:t>“</w:t>
      </w:r>
      <w:r w:rsidRPr="00CC7506">
        <w:rPr>
          <w:rFonts w:hint="eastAsia"/>
          <w:sz w:val="24"/>
        </w:rPr>
        <w:t>third pole</w:t>
      </w:r>
      <w:r w:rsidRPr="00CC7506">
        <w:rPr>
          <w:sz w:val="24"/>
        </w:rPr>
        <w:t>”</w:t>
      </w:r>
      <w:r w:rsidRPr="00CC7506">
        <w:rPr>
          <w:rFonts w:hint="eastAsia"/>
          <w:sz w:val="24"/>
        </w:rPr>
        <w:t xml:space="preserve"> of </w:t>
      </w:r>
      <w:r w:rsidRPr="00CC7506">
        <w:rPr>
          <w:rFonts w:hint="eastAsia"/>
          <w:bCs/>
          <w:kern w:val="0"/>
          <w:sz w:val="24"/>
        </w:rPr>
        <w:t>the Earth</w:t>
      </w:r>
      <w:r w:rsidRPr="00CC7506">
        <w:rPr>
          <w:rFonts w:hint="eastAsia"/>
          <w:sz w:val="24"/>
        </w:rPr>
        <w:t>. The complex climate conditions cause a diverse vegetation pattern, resulting in the local plant communities highly sensitive to global climate change. The southeastern margin of the plateau is dominated by shrubs and forests. This figure was originated from</w:t>
      </w:r>
      <w:r w:rsidRPr="00CC7506">
        <w:rPr>
          <w:rFonts w:hint="eastAsia"/>
          <w:b/>
          <w:sz w:val="24"/>
        </w:rPr>
        <w:t xml:space="preserve"> </w:t>
      </w:r>
      <w:r w:rsidRPr="00CC7506">
        <w:rPr>
          <w:rFonts w:hint="eastAsia"/>
          <w:sz w:val="24"/>
        </w:rPr>
        <w:t>reference (Chen et al.</w:t>
      </w:r>
      <w:r>
        <w:rPr>
          <w:sz w:val="24"/>
        </w:rPr>
        <w:t>,</w:t>
      </w:r>
      <w:r w:rsidRPr="00CC7506">
        <w:rPr>
          <w:rFonts w:hint="eastAsia"/>
          <w:sz w:val="24"/>
        </w:rPr>
        <w:t xml:space="preserve"> 2013)</w:t>
      </w:r>
      <w:r>
        <w:rPr>
          <w:sz w:val="24"/>
        </w:rPr>
        <w:t>.</w:t>
      </w: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rPr>
          <w:sz w:val="24"/>
        </w:rPr>
      </w:pPr>
    </w:p>
    <w:p w:rsidR="00F94BC6" w:rsidRPr="00CC7506" w:rsidRDefault="00F94BC6" w:rsidP="00F94BC6">
      <w:pPr>
        <w:spacing w:line="480" w:lineRule="auto"/>
        <w:jc w:val="center"/>
        <w:rPr>
          <w:sz w:val="24"/>
        </w:rPr>
      </w:pPr>
    </w:p>
    <w:p w:rsidR="00F94BC6" w:rsidRPr="00CC7506" w:rsidRDefault="00F94BC6" w:rsidP="00F94BC6">
      <w:pPr>
        <w:spacing w:line="480" w:lineRule="auto"/>
        <w:jc w:val="center"/>
      </w:pPr>
      <w:r>
        <w:rPr>
          <w:noProof/>
          <w:sz w:val="24"/>
        </w:rPr>
        <w:lastRenderedPageBreak/>
        <w:drawing>
          <wp:inline distT="0" distB="0" distL="0" distR="0" wp14:anchorId="2AB02A51" wp14:editId="43543706">
            <wp:extent cx="5249545" cy="3168015"/>
            <wp:effectExtent l="0" t="0" r="8255" b="0"/>
            <wp:docPr id="10" name="图片 4" descr="王东-灌丛垂直分布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王东-灌丛垂直分布示意图"/>
                    <pic:cNvPicPr>
                      <a:picLocks noChangeAspect="1" noChangeArrowheads="1"/>
                    </pic:cNvPicPr>
                  </pic:nvPicPr>
                  <pic:blipFill>
                    <a:blip r:embed="rId15">
                      <a:extLst>
                        <a:ext uri="{28A0092B-C50C-407E-A947-70E740481C1C}">
                          <a14:useLocalDpi xmlns:a14="http://schemas.microsoft.com/office/drawing/2010/main" val="0"/>
                        </a:ext>
                      </a:extLst>
                    </a:blip>
                    <a:srcRect t="10022" r="507" b="9740"/>
                    <a:stretch>
                      <a:fillRect/>
                    </a:stretch>
                  </pic:blipFill>
                  <pic:spPr bwMode="auto">
                    <a:xfrm>
                      <a:off x="0" y="0"/>
                      <a:ext cx="5249545" cy="3168015"/>
                    </a:xfrm>
                    <a:prstGeom prst="rect">
                      <a:avLst/>
                    </a:prstGeom>
                    <a:noFill/>
                    <a:ln>
                      <a:noFill/>
                    </a:ln>
                  </pic:spPr>
                </pic:pic>
              </a:graphicData>
            </a:graphic>
          </wp:inline>
        </w:drawing>
      </w:r>
    </w:p>
    <w:p w:rsidR="00F94BC6" w:rsidRPr="00CC7506" w:rsidRDefault="00F94BC6" w:rsidP="00F94BC6">
      <w:pPr>
        <w:spacing w:line="480" w:lineRule="auto"/>
      </w:pPr>
      <w:r w:rsidRPr="00962342">
        <w:rPr>
          <w:b/>
          <w:sz w:val="24"/>
        </w:rPr>
        <w:t>Figure</w:t>
      </w:r>
      <w:r w:rsidRPr="00962342">
        <w:rPr>
          <w:rFonts w:hint="eastAsia"/>
          <w:b/>
          <w:sz w:val="24"/>
        </w:rPr>
        <w:t xml:space="preserve"> </w:t>
      </w:r>
      <w:r>
        <w:rPr>
          <w:b/>
          <w:sz w:val="24"/>
        </w:rPr>
        <w:t>B</w:t>
      </w:r>
      <w:r w:rsidRPr="00962342">
        <w:rPr>
          <w:b/>
          <w:sz w:val="24"/>
        </w:rPr>
        <w:t>2.</w:t>
      </w:r>
      <w:r w:rsidRPr="00CC7506">
        <w:rPr>
          <w:sz w:val="24"/>
        </w:rPr>
        <w:t xml:space="preserve"> Diagram illustrating the delineation of montane, subalpine, alpine, and nival altitudinal belts relative to the location of shrubland and grassland ecosystems</w:t>
      </w:r>
      <w:r w:rsidRPr="00CC7506">
        <w:rPr>
          <w:rFonts w:hint="eastAsia"/>
          <w:sz w:val="24"/>
        </w:rPr>
        <w:t>.</w:t>
      </w:r>
      <w:r w:rsidRPr="00CC7506">
        <w:rPr>
          <w:rFonts w:hint="eastAsia"/>
          <w:b/>
          <w:sz w:val="24"/>
        </w:rPr>
        <w:t xml:space="preserve"> </w:t>
      </w:r>
      <w:r w:rsidRPr="00CC7506">
        <w:rPr>
          <w:rFonts w:hint="eastAsia"/>
          <w:sz w:val="24"/>
        </w:rPr>
        <w:t xml:space="preserve">Various shrub species </w:t>
      </w:r>
      <w:r w:rsidRPr="00CC7506">
        <w:rPr>
          <w:sz w:val="24"/>
        </w:rPr>
        <w:t>are able to live</w:t>
      </w:r>
      <w:r w:rsidRPr="00CC7506">
        <w:rPr>
          <w:rFonts w:hint="eastAsia"/>
          <w:sz w:val="24"/>
        </w:rPr>
        <w:t xml:space="preserve"> in these altitudinal belts at the life form limit for shrubs, and could not be found in the </w:t>
      </w:r>
      <w:r w:rsidRPr="00CC7506">
        <w:rPr>
          <w:sz w:val="24"/>
        </w:rPr>
        <w:t>nival</w:t>
      </w:r>
      <w:r w:rsidRPr="00CC7506">
        <w:rPr>
          <w:rFonts w:hint="eastAsia"/>
          <w:sz w:val="24"/>
        </w:rPr>
        <w:t xml:space="preserve"> belt. This figure was obtained from</w:t>
      </w:r>
      <w:r w:rsidRPr="00CC7506">
        <w:rPr>
          <w:rFonts w:hint="eastAsia"/>
          <w:b/>
          <w:sz w:val="24"/>
        </w:rPr>
        <w:t xml:space="preserve"> </w:t>
      </w:r>
      <w:r w:rsidRPr="00CC7506">
        <w:rPr>
          <w:rFonts w:hint="eastAsia"/>
          <w:sz w:val="24"/>
        </w:rPr>
        <w:t xml:space="preserve">references </w:t>
      </w:r>
      <w:r w:rsidRPr="00CC7506">
        <w:rPr>
          <w:noProof/>
          <w:sz w:val="24"/>
        </w:rPr>
        <w:t>(Mcavaney</w:t>
      </w:r>
      <w:r w:rsidRPr="00821C52">
        <w:rPr>
          <w:noProof/>
          <w:sz w:val="24"/>
        </w:rPr>
        <w:t xml:space="preserve"> </w:t>
      </w:r>
      <w:r w:rsidRPr="00CC7506">
        <w:rPr>
          <w:noProof/>
          <w:sz w:val="24"/>
        </w:rPr>
        <w:t>et al</w:t>
      </w:r>
      <w:r w:rsidRPr="0068373D">
        <w:rPr>
          <w:noProof/>
          <w:sz w:val="24"/>
        </w:rPr>
        <w:t>.</w:t>
      </w:r>
      <w:r>
        <w:rPr>
          <w:noProof/>
          <w:sz w:val="24"/>
        </w:rPr>
        <w:t>,</w:t>
      </w:r>
      <w:r w:rsidRPr="00CC7506">
        <w:rPr>
          <w:noProof/>
          <w:sz w:val="24"/>
        </w:rPr>
        <w:t xml:space="preserve"> 2001</w:t>
      </w:r>
      <w:r>
        <w:rPr>
          <w:noProof/>
          <w:sz w:val="24"/>
        </w:rPr>
        <w:t>;</w:t>
      </w:r>
      <w:r w:rsidRPr="00CC7506">
        <w:rPr>
          <w:noProof/>
          <w:sz w:val="24"/>
        </w:rPr>
        <w:t xml:space="preserve"> Worboys </w:t>
      </w:r>
      <w:r>
        <w:rPr>
          <w:noProof/>
          <w:sz w:val="24"/>
        </w:rPr>
        <w:t>and</w:t>
      </w:r>
      <w:r w:rsidRPr="00CC7506">
        <w:rPr>
          <w:noProof/>
          <w:sz w:val="24"/>
        </w:rPr>
        <w:t xml:space="preserve"> Good</w:t>
      </w:r>
      <w:r>
        <w:rPr>
          <w:noProof/>
          <w:sz w:val="24"/>
        </w:rPr>
        <w:t>,</w:t>
      </w:r>
      <w:r w:rsidRPr="00CC7506">
        <w:rPr>
          <w:noProof/>
          <w:sz w:val="24"/>
        </w:rPr>
        <w:t xml:space="preserve"> 2011)</w:t>
      </w:r>
      <w:r>
        <w:rPr>
          <w:noProof/>
          <w:sz w:val="24"/>
        </w:rPr>
        <w:t>.</w:t>
      </w:r>
      <w:hyperlink w:anchor="_ENREF_17" w:tooltip="Worboys, 2011 #130" w:history="1"/>
    </w:p>
    <w:p w:rsidR="00F94BC6" w:rsidRPr="00C8095F"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F94BC6" w:rsidP="00F94BC6">
      <w:pPr>
        <w:spacing w:line="480" w:lineRule="auto"/>
        <w:jc w:val="left"/>
      </w:pPr>
    </w:p>
    <w:p w:rsidR="00F94BC6" w:rsidRPr="00CC7506" w:rsidRDefault="00031C85" w:rsidP="00F94BC6">
      <w:pPr>
        <w:spacing w:line="480" w:lineRule="auto"/>
        <w:jc w:val="left"/>
      </w:pPr>
      <w:r>
        <w:rPr>
          <w:b/>
          <w:noProof/>
          <w:sz w:val="24"/>
        </w:rPr>
        <w:lastRenderedPageBreak/>
        <mc:AlternateContent>
          <mc:Choice Requires="wps">
            <w:drawing>
              <wp:anchor distT="0" distB="0" distL="114300" distR="114300" simplePos="0" relativeHeight="251661312" behindDoc="0" locked="0" layoutInCell="1" allowOverlap="1" wp14:anchorId="67FE028D" wp14:editId="16B4C121">
                <wp:simplePos x="0" y="0"/>
                <wp:positionH relativeFrom="column">
                  <wp:posOffset>2577465</wp:posOffset>
                </wp:positionH>
                <wp:positionV relativeFrom="paragraph">
                  <wp:posOffset>2113280</wp:posOffset>
                </wp:positionV>
                <wp:extent cx="426720" cy="288925"/>
                <wp:effectExtent l="0" t="0" r="0" b="0"/>
                <wp:wrapNone/>
                <wp:docPr id="1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 cy="288925"/>
                        </a:xfrm>
                        <a:prstGeom prst="rect">
                          <a:avLst/>
                        </a:prstGeom>
                        <a:noFill/>
                        <a:ln>
                          <a:noFill/>
                        </a:ln>
                        <a:extLst/>
                      </wps:spPr>
                      <wps:txbx>
                        <w:txbxContent>
                          <w:p w:rsidR="00BC2E2F" w:rsidRPr="00031C85" w:rsidRDefault="00BC2E2F" w:rsidP="00F94BC6">
                            <w:pPr>
                              <w:rPr>
                                <w:b/>
                                <w:sz w:val="24"/>
                              </w:rPr>
                            </w:pPr>
                            <w:r w:rsidRPr="00031C85">
                              <w:rPr>
                                <w:b/>
                                <w:sz w:val="24"/>
                              </w:rPr>
                              <w:t>(</w:t>
                            </w:r>
                            <w:r w:rsidRPr="00031C85">
                              <w:rPr>
                                <w:rFonts w:hint="eastAsia"/>
                                <w:b/>
                                <w:sz w:val="24"/>
                              </w:rPr>
                              <w:t>D</w:t>
                            </w:r>
                            <w:r w:rsidRPr="00031C85">
                              <w:rPr>
                                <w:b/>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FE028D" id="_x0000_t202" coordsize="21600,21600" o:spt="202" path="m,l,21600r21600,l21600,xe">
                <v:stroke joinstyle="miter"/>
                <v:path gradientshapeok="t" o:connecttype="rect"/>
              </v:shapetype>
              <v:shape id="Text Box 5" o:spid="_x0000_s1026" type="#_x0000_t202" style="position:absolute;margin-left:202.95pt;margin-top:166.4pt;width:33.6pt;height:2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" filled="f" stroked="f">
                <v:textbox>
                  <w:txbxContent>
                    <w:p w:rsidR="00BC2E2F" w:rsidRPr="00031C85" w:rsidRDefault="00BC2E2F" w:rsidP="00F94BC6">
                      <w:pPr>
                        <w:rPr>
                          <w:b/>
                          <w:sz w:val="24"/>
                        </w:rPr>
                      </w:pPr>
                      <w:r w:rsidRPr="00031C85">
                        <w:rPr>
                          <w:b/>
                          <w:sz w:val="24"/>
                        </w:rPr>
                        <w:t>(</w:t>
                      </w:r>
                      <w:r w:rsidRPr="00031C85">
                        <w:rPr>
                          <w:rFonts w:hint="eastAsia"/>
                          <w:b/>
                          <w:sz w:val="24"/>
                        </w:rPr>
                        <w:t>D</w:t>
                      </w:r>
                      <w:r w:rsidRPr="00031C85">
                        <w:rPr>
                          <w:b/>
                          <w:sz w:val="24"/>
                        </w:rPr>
                        <w:t>)</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0531E96D" wp14:editId="66D4B0C5">
                <wp:simplePos x="0" y="0"/>
                <wp:positionH relativeFrom="column">
                  <wp:posOffset>-23495</wp:posOffset>
                </wp:positionH>
                <wp:positionV relativeFrom="paragraph">
                  <wp:posOffset>2153920</wp:posOffset>
                </wp:positionV>
                <wp:extent cx="421640" cy="299720"/>
                <wp:effectExtent l="0" t="0" r="0" b="5080"/>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299720"/>
                        </a:xfrm>
                        <a:prstGeom prst="rect">
                          <a:avLst/>
                        </a:prstGeom>
                        <a:noFill/>
                        <a:ln>
                          <a:noFill/>
                        </a:ln>
                        <a:extLst/>
                      </wps:spPr>
                      <wps:txbx>
                        <w:txbxContent>
                          <w:p w:rsidR="00BC2E2F" w:rsidRPr="00031C85" w:rsidRDefault="00BC2E2F" w:rsidP="00F94BC6">
                            <w:pPr>
                              <w:rPr>
                                <w:b/>
                                <w:sz w:val="24"/>
                              </w:rPr>
                            </w:pPr>
                            <w:r w:rsidRPr="00031C85">
                              <w:rPr>
                                <w:b/>
                                <w:sz w:val="24"/>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31E96D" id="Text Box 4" o:spid="_x0000_s1027" type="#_x0000_t202" style="position:absolute;margin-left:-1.85pt;margin-top:169.6pt;width:33.2pt;height:2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" filled="f" stroked="f">
                <v:textbox>
                  <w:txbxContent>
                    <w:p w:rsidR="00BC2E2F" w:rsidRPr="00031C85" w:rsidRDefault="00BC2E2F" w:rsidP="00F94BC6">
                      <w:pPr>
                        <w:rPr>
                          <w:b/>
                          <w:sz w:val="24"/>
                        </w:rPr>
                      </w:pPr>
                      <w:r w:rsidRPr="00031C85">
                        <w:rPr>
                          <w:b/>
                          <w:sz w:val="24"/>
                        </w:rPr>
                        <w:t>(C)</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088E5BEC" wp14:editId="586924DB">
                <wp:simplePos x="0" y="0"/>
                <wp:positionH relativeFrom="column">
                  <wp:posOffset>2572385</wp:posOffset>
                </wp:positionH>
                <wp:positionV relativeFrom="paragraph">
                  <wp:posOffset>-10160</wp:posOffset>
                </wp:positionV>
                <wp:extent cx="411480" cy="290830"/>
                <wp:effectExtent l="0" t="0" r="0" b="0"/>
                <wp:wrapNone/>
                <wp:docPr id="1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 cy="290830"/>
                        </a:xfrm>
                        <a:prstGeom prst="rect">
                          <a:avLst/>
                        </a:prstGeom>
                        <a:noFill/>
                        <a:ln>
                          <a:noFill/>
                        </a:ln>
                        <a:extLst/>
                      </wps:spPr>
                      <wps:txbx>
                        <w:txbxContent>
                          <w:p w:rsidR="00BC2E2F" w:rsidRPr="00031C85" w:rsidRDefault="00BC2E2F" w:rsidP="00F94BC6">
                            <w:pPr>
                              <w:rPr>
                                <w:b/>
                                <w:sz w:val="24"/>
                              </w:rPr>
                            </w:pPr>
                            <w:r w:rsidRPr="00031C85">
                              <w:rPr>
                                <w:b/>
                                <w:sz w:val="24"/>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8E5BEC" id="Text Box 15" o:spid="_x0000_s1028" type="#_x0000_t202" style="position:absolute;margin-left:202.55pt;margin-top:-.8pt;width:32.4pt;height:2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" filled="f" stroked="f">
                <v:textbox>
                  <w:txbxContent>
                    <w:p w:rsidR="00BC2E2F" w:rsidRPr="00031C85" w:rsidRDefault="00BC2E2F" w:rsidP="00F94BC6">
                      <w:pPr>
                        <w:rPr>
                          <w:b/>
                          <w:sz w:val="24"/>
                        </w:rPr>
                      </w:pPr>
                      <w:r w:rsidRPr="00031C85">
                        <w:rPr>
                          <w:b/>
                          <w:sz w:val="24"/>
                        </w:rPr>
                        <w:t>(B)</w:t>
                      </w:r>
                    </w:p>
                  </w:txbxContent>
                </v:textbox>
              </v:shape>
            </w:pict>
          </mc:Fallback>
        </mc:AlternateContent>
      </w:r>
      <w:r w:rsidR="00F94BC6">
        <w:rPr>
          <w:noProof/>
        </w:rPr>
        <mc:AlternateContent>
          <mc:Choice Requires="wps">
            <w:drawing>
              <wp:anchor distT="0" distB="0" distL="114300" distR="114300" simplePos="0" relativeHeight="251659264" behindDoc="0" locked="0" layoutInCell="1" allowOverlap="1" wp14:anchorId="54B7C145" wp14:editId="287E5A7F">
                <wp:simplePos x="0" y="0"/>
                <wp:positionH relativeFrom="column">
                  <wp:posOffset>-23495</wp:posOffset>
                </wp:positionH>
                <wp:positionV relativeFrom="paragraph">
                  <wp:posOffset>15240</wp:posOffset>
                </wp:positionV>
                <wp:extent cx="436880" cy="295275"/>
                <wp:effectExtent l="0" t="0" r="0" b="9525"/>
                <wp:wrapNone/>
                <wp:docPr id="1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295275"/>
                        </a:xfrm>
                        <a:prstGeom prst="rect">
                          <a:avLst/>
                        </a:prstGeom>
                        <a:noFill/>
                        <a:ln>
                          <a:noFill/>
                        </a:ln>
                        <a:extLst/>
                      </wps:spPr>
                      <wps:txbx>
                        <w:txbxContent>
                          <w:p w:rsidR="00BC2E2F" w:rsidRPr="00031C85" w:rsidRDefault="00BC2E2F" w:rsidP="00F94BC6">
                            <w:pPr>
                              <w:rPr>
                                <w:b/>
                                <w:sz w:val="24"/>
                              </w:rPr>
                            </w:pPr>
                            <w:r w:rsidRPr="00031C85">
                              <w:rPr>
                                <w:b/>
                                <w:sz w:val="24"/>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7C145" id="Text Box 3" o:spid="_x0000_s1029" type="#_x0000_t202" style="position:absolute;margin-left:-1.85pt;margin-top:1.2pt;width:34.4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" filled="f" stroked="f">
                <v:textbox>
                  <w:txbxContent>
                    <w:p w:rsidR="00BC2E2F" w:rsidRPr="00031C85" w:rsidRDefault="00BC2E2F" w:rsidP="00F94BC6">
                      <w:pPr>
                        <w:rPr>
                          <w:b/>
                          <w:sz w:val="24"/>
                        </w:rPr>
                      </w:pPr>
                      <w:r w:rsidRPr="00031C85">
                        <w:rPr>
                          <w:b/>
                          <w:sz w:val="24"/>
                        </w:rPr>
                        <w:t>(A)</w:t>
                      </w:r>
                    </w:p>
                  </w:txbxContent>
                </v:textbox>
              </v:shape>
            </w:pict>
          </mc:Fallback>
        </mc:AlternateContent>
      </w:r>
      <w:r w:rsidR="00F94BC6">
        <w:rPr>
          <w:noProof/>
          <w:sz w:val="24"/>
        </w:rPr>
        <w:drawing>
          <wp:inline distT="0" distB="0" distL="0" distR="0" wp14:anchorId="1262793B" wp14:editId="66D17DA9">
            <wp:extent cx="2611120" cy="1957070"/>
            <wp:effectExtent l="0" t="0" r="0" b="508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1120" cy="1957070"/>
                    </a:xfrm>
                    <a:prstGeom prst="rect">
                      <a:avLst/>
                    </a:prstGeom>
                    <a:noFill/>
                    <a:ln>
                      <a:noFill/>
                    </a:ln>
                  </pic:spPr>
                </pic:pic>
              </a:graphicData>
            </a:graphic>
          </wp:inline>
        </w:drawing>
      </w:r>
      <w:r w:rsidR="00F94BC6">
        <w:rPr>
          <w:noProof/>
          <w:sz w:val="24"/>
        </w:rPr>
        <w:drawing>
          <wp:inline distT="0" distB="0" distL="0" distR="0" wp14:anchorId="0DCEA333" wp14:editId="4B579718">
            <wp:extent cx="2611120" cy="1957070"/>
            <wp:effectExtent l="0" t="0" r="0" b="5080"/>
            <wp:docPr id="6" name="图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1120" cy="1957070"/>
                    </a:xfrm>
                    <a:prstGeom prst="rect">
                      <a:avLst/>
                    </a:prstGeom>
                    <a:noFill/>
                    <a:ln>
                      <a:noFill/>
                    </a:ln>
                  </pic:spPr>
                </pic:pic>
              </a:graphicData>
            </a:graphic>
          </wp:inline>
        </w:drawing>
      </w:r>
    </w:p>
    <w:p w:rsidR="00F94BC6" w:rsidRPr="00117F07" w:rsidRDefault="00F94BC6" w:rsidP="00F94BC6">
      <w:pPr>
        <w:spacing w:line="360" w:lineRule="auto"/>
      </w:pPr>
      <w:r>
        <w:rPr>
          <w:noProof/>
          <w:sz w:val="24"/>
        </w:rPr>
        <w:drawing>
          <wp:inline distT="0" distB="0" distL="0" distR="0" wp14:anchorId="0BE53592" wp14:editId="7344CA93">
            <wp:extent cx="2618740" cy="1960880"/>
            <wp:effectExtent l="0" t="0" r="0" b="1270"/>
            <wp:docPr id="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8740" cy="1960880"/>
                    </a:xfrm>
                    <a:prstGeom prst="rect">
                      <a:avLst/>
                    </a:prstGeom>
                    <a:noFill/>
                    <a:ln>
                      <a:noFill/>
                    </a:ln>
                  </pic:spPr>
                </pic:pic>
              </a:graphicData>
            </a:graphic>
          </wp:inline>
        </w:drawing>
      </w:r>
      <w:r>
        <w:rPr>
          <w:b/>
          <w:noProof/>
          <w:sz w:val="24"/>
        </w:rPr>
        <w:drawing>
          <wp:inline distT="0" distB="0" distL="0" distR="0" wp14:anchorId="311C4D82" wp14:editId="25D6417B">
            <wp:extent cx="2618740" cy="1972945"/>
            <wp:effectExtent l="0" t="0" r="0" b="8255"/>
            <wp:docPr id="8" name="图片 8" descr="最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最新-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8740" cy="1972945"/>
                    </a:xfrm>
                    <a:prstGeom prst="rect">
                      <a:avLst/>
                    </a:prstGeom>
                    <a:noFill/>
                    <a:ln>
                      <a:noFill/>
                    </a:ln>
                  </pic:spPr>
                </pic:pic>
              </a:graphicData>
            </a:graphic>
          </wp:inline>
        </w:drawing>
      </w:r>
    </w:p>
    <w:p w:rsidR="00F94BC6" w:rsidRDefault="00F94BC6" w:rsidP="00F94BC6">
      <w:pPr>
        <w:spacing w:line="480" w:lineRule="auto"/>
        <w:rPr>
          <w:sz w:val="24"/>
        </w:rPr>
      </w:pPr>
      <w:r w:rsidRPr="00962342">
        <w:rPr>
          <w:b/>
          <w:sz w:val="24"/>
        </w:rPr>
        <w:t>Figure</w:t>
      </w:r>
      <w:r>
        <w:rPr>
          <w:rFonts w:hint="eastAsia"/>
          <w:b/>
          <w:sz w:val="24"/>
        </w:rPr>
        <w:t xml:space="preserve"> </w:t>
      </w:r>
      <w:r>
        <w:rPr>
          <w:b/>
          <w:sz w:val="24"/>
        </w:rPr>
        <w:t>B</w:t>
      </w:r>
      <w:r w:rsidRPr="00962342">
        <w:rPr>
          <w:b/>
          <w:sz w:val="24"/>
        </w:rPr>
        <w:t>3.</w:t>
      </w:r>
      <w:r w:rsidRPr="00F8014C">
        <w:rPr>
          <w:sz w:val="24"/>
        </w:rPr>
        <w:t xml:space="preserve"> </w:t>
      </w:r>
      <w:r w:rsidRPr="00CC7506">
        <w:rPr>
          <w:sz w:val="24"/>
        </w:rPr>
        <w:t>Representative photos of (A) alpine, (B) subalpine, (C) montane, and (D) valley shrub</w:t>
      </w:r>
      <w:r w:rsidRPr="00CC7506">
        <w:rPr>
          <w:rFonts w:hint="eastAsia"/>
          <w:sz w:val="24"/>
        </w:rPr>
        <w:t>s</w:t>
      </w:r>
      <w:r w:rsidRPr="00CC7506">
        <w:rPr>
          <w:sz w:val="24"/>
        </w:rPr>
        <w:t xml:space="preserve"> </w:t>
      </w:r>
      <w:r w:rsidRPr="00CC7506">
        <w:rPr>
          <w:rFonts w:hint="eastAsia"/>
          <w:sz w:val="24"/>
        </w:rPr>
        <w:t>on the Tibetan Plateau</w:t>
      </w:r>
      <w:r>
        <w:rPr>
          <w:sz w:val="24"/>
        </w:rPr>
        <w:t>.</w:t>
      </w:r>
    </w:p>
    <w:p w:rsidR="00F94BC6" w:rsidRPr="00F8014C"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rPr>
          <w:sz w:val="24"/>
        </w:rPr>
      </w:pPr>
    </w:p>
    <w:p w:rsidR="00F94BC6" w:rsidRDefault="00F94BC6" w:rsidP="00F94BC6">
      <w:pPr>
        <w:spacing w:line="480" w:lineRule="auto"/>
        <w:jc w:val="left"/>
      </w:pPr>
      <w:r>
        <w:rPr>
          <w:noProof/>
        </w:rPr>
        <w:lastRenderedPageBreak/>
        <w:drawing>
          <wp:inline distT="0" distB="0" distL="0" distR="0" wp14:anchorId="279AC994" wp14:editId="7833E796">
            <wp:extent cx="2605088" cy="173698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a:ext>
                      </a:extLst>
                    </a:blip>
                    <a:srcRect l="10508" t="6336" r="10582"/>
                    <a:stretch>
                      <a:fillRect/>
                    </a:stretch>
                  </pic:blipFill>
                  <pic:spPr bwMode="auto">
                    <a:xfrm>
                      <a:off x="0" y="0"/>
                      <a:ext cx="2623375" cy="1749182"/>
                    </a:xfrm>
                    <a:prstGeom prst="rect">
                      <a:avLst/>
                    </a:prstGeom>
                    <a:noFill/>
                    <a:ln w="9525">
                      <a:noFill/>
                      <a:miter lim="800000"/>
                      <a:headEnd/>
                      <a:tailEnd/>
                    </a:ln>
                  </pic:spPr>
                </pic:pic>
              </a:graphicData>
            </a:graphic>
          </wp:inline>
        </w:drawing>
      </w:r>
      <w:r>
        <w:rPr>
          <w:noProof/>
        </w:rPr>
        <w:drawing>
          <wp:inline distT="0" distB="0" distL="0" distR="0" wp14:anchorId="7A4867DD" wp14:editId="46C58B96">
            <wp:extent cx="2657475" cy="1764082"/>
            <wp:effectExtent l="0" t="0" r="0" b="0"/>
            <wp:docPr id="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a:ext>
                      </a:extLst>
                    </a:blip>
                    <a:srcRect l="10508" t="6849" r="10666"/>
                    <a:stretch>
                      <a:fillRect/>
                    </a:stretch>
                  </pic:blipFill>
                  <pic:spPr bwMode="auto">
                    <a:xfrm>
                      <a:off x="0" y="0"/>
                      <a:ext cx="2667573" cy="1770785"/>
                    </a:xfrm>
                    <a:prstGeom prst="rect">
                      <a:avLst/>
                    </a:prstGeom>
                    <a:noFill/>
                    <a:ln w="9525">
                      <a:noFill/>
                      <a:miter lim="800000"/>
                      <a:headEnd/>
                      <a:tailEnd/>
                    </a:ln>
                  </pic:spPr>
                </pic:pic>
              </a:graphicData>
            </a:graphic>
          </wp:inline>
        </w:drawing>
      </w:r>
    </w:p>
    <w:p w:rsidR="00F94BC6" w:rsidRDefault="00F94BC6" w:rsidP="00F94BC6">
      <w:pPr>
        <w:spacing w:line="480" w:lineRule="auto"/>
        <w:jc w:val="left"/>
      </w:pPr>
      <w:r>
        <w:rPr>
          <w:noProof/>
        </w:rPr>
        <w:drawing>
          <wp:inline distT="0" distB="0" distL="0" distR="0" wp14:anchorId="2388CE8A" wp14:editId="52683DD4">
            <wp:extent cx="2619375" cy="173986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a:ext>
                      </a:extLst>
                    </a:blip>
                    <a:srcRect l="10560" t="6678" r="10552"/>
                    <a:stretch>
                      <a:fillRect/>
                    </a:stretch>
                  </pic:blipFill>
                  <pic:spPr bwMode="auto">
                    <a:xfrm>
                      <a:off x="0" y="0"/>
                      <a:ext cx="2632776" cy="1748766"/>
                    </a:xfrm>
                    <a:prstGeom prst="rect">
                      <a:avLst/>
                    </a:prstGeom>
                    <a:noFill/>
                    <a:ln w="9525">
                      <a:noFill/>
                      <a:miter lim="800000"/>
                      <a:headEnd/>
                      <a:tailEnd/>
                    </a:ln>
                  </pic:spPr>
                </pic:pic>
              </a:graphicData>
            </a:graphic>
          </wp:inline>
        </w:drawing>
      </w:r>
    </w:p>
    <w:p w:rsidR="00F94BC6" w:rsidRDefault="00F94BC6" w:rsidP="00F94BC6">
      <w:pPr>
        <w:spacing w:line="480" w:lineRule="auto"/>
        <w:rPr>
          <w:sz w:val="24"/>
        </w:rPr>
      </w:pPr>
      <w:r w:rsidRPr="00962342">
        <w:rPr>
          <w:b/>
          <w:sz w:val="24"/>
        </w:rPr>
        <w:t>Figure</w:t>
      </w:r>
      <w:r w:rsidRPr="00962342">
        <w:rPr>
          <w:rFonts w:hint="eastAsia"/>
          <w:b/>
          <w:sz w:val="24"/>
        </w:rPr>
        <w:t xml:space="preserve"> </w:t>
      </w:r>
      <w:r>
        <w:rPr>
          <w:b/>
          <w:sz w:val="24"/>
        </w:rPr>
        <w:t>B</w:t>
      </w:r>
      <w:r w:rsidRPr="00962342">
        <w:rPr>
          <w:b/>
          <w:sz w:val="24"/>
        </w:rPr>
        <w:t>4.</w:t>
      </w:r>
      <w:r w:rsidRPr="00F8014C">
        <w:rPr>
          <w:rFonts w:hint="eastAsia"/>
          <w:sz w:val="24"/>
        </w:rPr>
        <w:t xml:space="preserve"> </w:t>
      </w:r>
      <w:r>
        <w:rPr>
          <w:sz w:val="24"/>
        </w:rPr>
        <w:t>D</w:t>
      </w:r>
      <w:r w:rsidRPr="00BB1FD0">
        <w:rPr>
          <w:sz w:val="24"/>
        </w:rPr>
        <w:t xml:space="preserve">istribution of leaf C, N </w:t>
      </w:r>
      <w:r w:rsidRPr="00BB1FD0">
        <w:rPr>
          <w:rFonts w:hint="eastAsia"/>
          <w:sz w:val="24"/>
        </w:rPr>
        <w:t xml:space="preserve">and P concentrations </w:t>
      </w:r>
      <w:r w:rsidRPr="00BB1FD0">
        <w:rPr>
          <w:sz w:val="24"/>
        </w:rPr>
        <w:t>of all shrubs on</w:t>
      </w:r>
      <w:r w:rsidRPr="00BB1FD0">
        <w:rPr>
          <w:rFonts w:hint="eastAsia"/>
          <w:sz w:val="24"/>
        </w:rPr>
        <w:t xml:space="preserve"> the Tibetan Plateau</w:t>
      </w:r>
      <w:r>
        <w:rPr>
          <w:sz w:val="24"/>
        </w:rPr>
        <w:t>.</w:t>
      </w: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Default="00F94BC6" w:rsidP="00F94BC6">
      <w:pPr>
        <w:spacing w:line="480" w:lineRule="auto"/>
        <w:ind w:firstLineChars="100" w:firstLine="240"/>
        <w:rPr>
          <w:sz w:val="24"/>
        </w:rPr>
      </w:pPr>
    </w:p>
    <w:p w:rsidR="00F94BC6" w:rsidRPr="00416558" w:rsidRDefault="00F94BC6" w:rsidP="00F94BC6">
      <w:pPr>
        <w:spacing w:line="480" w:lineRule="auto"/>
        <w:ind w:firstLineChars="100" w:firstLine="240"/>
        <w:rPr>
          <w:sz w:val="24"/>
        </w:rPr>
      </w:pPr>
    </w:p>
    <w:p w:rsidR="00F94BC6" w:rsidRDefault="00F94BC6" w:rsidP="00F94BC6">
      <w:pPr>
        <w:spacing w:line="480" w:lineRule="auto"/>
        <w:jc w:val="center"/>
        <w:rPr>
          <w:sz w:val="24"/>
        </w:rPr>
      </w:pPr>
      <w:r>
        <w:rPr>
          <w:noProof/>
          <w:sz w:val="24"/>
        </w:rPr>
        <w:lastRenderedPageBreak/>
        <w:drawing>
          <wp:inline distT="0" distB="0" distL="0" distR="0" wp14:anchorId="0418C29D" wp14:editId="44EEB749">
            <wp:extent cx="4710112" cy="3334852"/>
            <wp:effectExtent l="0" t="0" r="0"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a:ext>
                      </a:extLst>
                    </a:blip>
                    <a:srcRect l="9839" t="4602" r="22826" b="10572"/>
                    <a:stretch>
                      <a:fillRect/>
                    </a:stretch>
                  </pic:blipFill>
                  <pic:spPr bwMode="auto">
                    <a:xfrm>
                      <a:off x="0" y="0"/>
                      <a:ext cx="4721034" cy="3342585"/>
                    </a:xfrm>
                    <a:prstGeom prst="rect">
                      <a:avLst/>
                    </a:prstGeom>
                    <a:noFill/>
                    <a:ln w="9525">
                      <a:noFill/>
                      <a:miter lim="800000"/>
                      <a:headEnd/>
                      <a:tailEnd/>
                    </a:ln>
                  </pic:spPr>
                </pic:pic>
              </a:graphicData>
            </a:graphic>
          </wp:inline>
        </w:drawing>
      </w:r>
    </w:p>
    <w:p w:rsidR="00F94BC6" w:rsidRPr="0066583A" w:rsidRDefault="00F94BC6" w:rsidP="00F94BC6">
      <w:pPr>
        <w:spacing w:line="480" w:lineRule="auto"/>
        <w:jc w:val="center"/>
        <w:rPr>
          <w:sz w:val="24"/>
        </w:rPr>
      </w:pPr>
      <w:r>
        <w:rPr>
          <w:noProof/>
          <w:sz w:val="24"/>
        </w:rPr>
        <w:drawing>
          <wp:inline distT="0" distB="0" distL="0" distR="0" wp14:anchorId="14FA327B" wp14:editId="5D6F4CAF">
            <wp:extent cx="4765034" cy="3454400"/>
            <wp:effectExtent l="0" t="0" r="0"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l="9830" t="4444" r="22799" b="8627"/>
                    <a:stretch/>
                  </pic:blipFill>
                  <pic:spPr bwMode="auto">
                    <a:xfrm>
                      <a:off x="0" y="0"/>
                      <a:ext cx="4784417" cy="3468452"/>
                    </a:xfrm>
                    <a:prstGeom prst="rect">
                      <a:avLst/>
                    </a:prstGeom>
                    <a:noFill/>
                    <a:ln>
                      <a:noFill/>
                    </a:ln>
                    <a:extLst>
                      <a:ext uri="{53640926-AAD7-44D8-BBD7-CCE9431645EC}">
                        <a14:shadowObscured xmlns:a14="http://schemas.microsoft.com/office/drawing/2010/main"/>
                      </a:ext>
                    </a:extLst>
                  </pic:spPr>
                </pic:pic>
              </a:graphicData>
            </a:graphic>
          </wp:inline>
        </w:drawing>
      </w:r>
    </w:p>
    <w:p w:rsidR="00F94BC6" w:rsidRDefault="00F94BC6" w:rsidP="00F94BC6">
      <w:pPr>
        <w:spacing w:line="480" w:lineRule="auto"/>
        <w:rPr>
          <w:sz w:val="24"/>
        </w:rPr>
      </w:pPr>
      <w:r w:rsidRPr="00962342">
        <w:rPr>
          <w:b/>
          <w:sz w:val="24"/>
        </w:rPr>
        <w:t>Figure</w:t>
      </w:r>
      <w:r w:rsidRPr="00962342">
        <w:rPr>
          <w:rFonts w:hint="eastAsia"/>
          <w:b/>
          <w:sz w:val="24"/>
        </w:rPr>
        <w:t xml:space="preserve"> </w:t>
      </w:r>
      <w:r>
        <w:rPr>
          <w:b/>
          <w:sz w:val="24"/>
        </w:rPr>
        <w:t>B</w:t>
      </w:r>
      <w:r w:rsidRPr="00962342">
        <w:rPr>
          <w:rFonts w:hint="eastAsia"/>
          <w:b/>
          <w:sz w:val="24"/>
        </w:rPr>
        <w:t>5</w:t>
      </w:r>
      <w:r w:rsidRPr="00962342">
        <w:rPr>
          <w:b/>
          <w:sz w:val="24"/>
        </w:rPr>
        <w:t>.</w:t>
      </w:r>
      <w:r w:rsidRPr="0066583A">
        <w:rPr>
          <w:b/>
          <w:sz w:val="24"/>
        </w:rPr>
        <w:t xml:space="preserve"> </w:t>
      </w:r>
      <w:r>
        <w:rPr>
          <w:sz w:val="24"/>
        </w:rPr>
        <w:t>Variation trends of</w:t>
      </w:r>
      <w:r w:rsidRPr="0066583A">
        <w:rPr>
          <w:sz w:val="24"/>
        </w:rPr>
        <w:t xml:space="preserve"> </w:t>
      </w:r>
      <w:r>
        <w:rPr>
          <w:sz w:val="24"/>
        </w:rPr>
        <w:t xml:space="preserve">leaf </w:t>
      </w:r>
      <w:r w:rsidRPr="0066583A">
        <w:rPr>
          <w:rFonts w:hint="eastAsia"/>
          <w:sz w:val="24"/>
        </w:rPr>
        <w:t xml:space="preserve">C:N:P </w:t>
      </w:r>
      <w:r w:rsidRPr="0066583A">
        <w:rPr>
          <w:sz w:val="24"/>
        </w:rPr>
        <w:t xml:space="preserve">stoichiometry </w:t>
      </w:r>
      <w:r>
        <w:rPr>
          <w:sz w:val="24"/>
        </w:rPr>
        <w:t>as a function of</w:t>
      </w:r>
      <w:r w:rsidRPr="0066583A">
        <w:rPr>
          <w:sz w:val="24"/>
        </w:rPr>
        <w:t xml:space="preserve"> climatic </w:t>
      </w:r>
      <w:r>
        <w:rPr>
          <w:sz w:val="24"/>
        </w:rPr>
        <w:t>factors</w:t>
      </w:r>
      <w:r w:rsidRPr="0066583A">
        <w:rPr>
          <w:sz w:val="24"/>
        </w:rPr>
        <w:t>. Data points indicate every observation of shrub stoichiometry within the sampling sites</w:t>
      </w:r>
      <w:r>
        <w:rPr>
          <w:sz w:val="24"/>
        </w:rPr>
        <w:t xml:space="preserve"> </w:t>
      </w:r>
      <w:r>
        <w:rPr>
          <w:rFonts w:hint="eastAsia"/>
          <w:sz w:val="24"/>
        </w:rPr>
        <w:t>(</w:t>
      </w:r>
      <w:r w:rsidRPr="002754B2">
        <w:rPr>
          <w:rFonts w:hint="eastAsia"/>
          <w:i/>
          <w:sz w:val="24"/>
        </w:rPr>
        <w:t>n</w:t>
      </w:r>
      <w:r>
        <w:rPr>
          <w:sz w:val="24"/>
        </w:rPr>
        <w:t xml:space="preserve"> = 125</w:t>
      </w:r>
      <w:r>
        <w:rPr>
          <w:rFonts w:hint="eastAsia"/>
          <w:sz w:val="24"/>
        </w:rPr>
        <w:t>)</w:t>
      </w:r>
      <w:r w:rsidRPr="0066583A">
        <w:rPr>
          <w:sz w:val="24"/>
        </w:rPr>
        <w:t xml:space="preserve">. Lines are plotted if regressions were significant at </w:t>
      </w:r>
      <w:r w:rsidRPr="0066583A">
        <w:rPr>
          <w:i/>
          <w:sz w:val="24"/>
        </w:rPr>
        <w:t>P</w:t>
      </w:r>
      <w:r w:rsidRPr="0066583A">
        <w:rPr>
          <w:rFonts w:hint="eastAsia"/>
          <w:sz w:val="24"/>
        </w:rPr>
        <w:t xml:space="preserve"> &lt; </w:t>
      </w:r>
      <w:r w:rsidRPr="0066583A">
        <w:rPr>
          <w:sz w:val="24"/>
        </w:rPr>
        <w:t>0.05.</w:t>
      </w:r>
      <w:r w:rsidRPr="0066583A">
        <w:rPr>
          <w:rFonts w:hint="eastAsia"/>
          <w:sz w:val="24"/>
        </w:rPr>
        <w:t xml:space="preserve"> Leaf element concentrations and ratios</w:t>
      </w:r>
      <w:r w:rsidRPr="0066583A">
        <w:rPr>
          <w:sz w:val="24"/>
        </w:rPr>
        <w:t xml:space="preserve"> were log</w:t>
      </w:r>
      <w:r w:rsidRPr="0066583A">
        <w:rPr>
          <w:sz w:val="24"/>
          <w:vertAlign w:val="subscript"/>
        </w:rPr>
        <w:t>10</w:t>
      </w:r>
      <w:r w:rsidRPr="0066583A">
        <w:rPr>
          <w:sz w:val="24"/>
        </w:rPr>
        <w:t>-transformed</w:t>
      </w:r>
      <w:r w:rsidRPr="0066583A">
        <w:rPr>
          <w:rFonts w:hint="eastAsia"/>
          <w:sz w:val="24"/>
        </w:rPr>
        <w:t xml:space="preserve"> before analysis</w:t>
      </w:r>
      <w:r>
        <w:rPr>
          <w:sz w:val="24"/>
        </w:rPr>
        <w:t>.</w:t>
      </w:r>
    </w:p>
    <w:p w:rsidR="00F94BC6" w:rsidRPr="00BD3E2E" w:rsidRDefault="00F94BC6" w:rsidP="00F94BC6">
      <w:pPr>
        <w:spacing w:line="480" w:lineRule="auto"/>
        <w:rPr>
          <w:sz w:val="24"/>
        </w:rPr>
      </w:pPr>
    </w:p>
    <w:p w:rsidR="00F94BC6" w:rsidRPr="0066583A" w:rsidRDefault="00F94BC6" w:rsidP="00F94BC6">
      <w:pPr>
        <w:spacing w:line="480" w:lineRule="auto"/>
        <w:jc w:val="center"/>
      </w:pPr>
      <w:r>
        <w:rPr>
          <w:noProof/>
        </w:rPr>
        <w:lastRenderedPageBreak/>
        <w:drawing>
          <wp:inline distT="0" distB="0" distL="0" distR="0" wp14:anchorId="11DDB1AA" wp14:editId="00F5834E">
            <wp:extent cx="5254461" cy="2575560"/>
            <wp:effectExtent l="19050" t="0" r="3339"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a:ext>
                      </a:extLst>
                    </a:blip>
                    <a:srcRect l="10313" t="4795" r="10197" b="25856"/>
                    <a:stretch>
                      <a:fillRect/>
                    </a:stretch>
                  </pic:blipFill>
                  <pic:spPr bwMode="auto">
                    <a:xfrm>
                      <a:off x="0" y="0"/>
                      <a:ext cx="5254461" cy="2575560"/>
                    </a:xfrm>
                    <a:prstGeom prst="rect">
                      <a:avLst/>
                    </a:prstGeom>
                    <a:noFill/>
                    <a:ln w="9525">
                      <a:noFill/>
                      <a:miter lim="800000"/>
                      <a:headEnd/>
                      <a:tailEnd/>
                    </a:ln>
                  </pic:spPr>
                </pic:pic>
              </a:graphicData>
            </a:graphic>
          </wp:inline>
        </w:drawing>
      </w:r>
    </w:p>
    <w:p w:rsidR="00F94BC6" w:rsidRPr="0066583A" w:rsidRDefault="00F94BC6" w:rsidP="00F94BC6">
      <w:pPr>
        <w:spacing w:line="480" w:lineRule="auto"/>
      </w:pPr>
      <w:r w:rsidRPr="00962342">
        <w:rPr>
          <w:b/>
          <w:sz w:val="24"/>
        </w:rPr>
        <w:t>Figure</w:t>
      </w:r>
      <w:r w:rsidRPr="00962342">
        <w:rPr>
          <w:rFonts w:hint="eastAsia"/>
          <w:b/>
          <w:sz w:val="24"/>
        </w:rPr>
        <w:t xml:space="preserve"> </w:t>
      </w:r>
      <w:r>
        <w:rPr>
          <w:b/>
          <w:sz w:val="24"/>
        </w:rPr>
        <w:t>B</w:t>
      </w:r>
      <w:r w:rsidRPr="00962342">
        <w:rPr>
          <w:rFonts w:hint="eastAsia"/>
          <w:b/>
          <w:sz w:val="24"/>
        </w:rPr>
        <w:t>6</w:t>
      </w:r>
      <w:r w:rsidRPr="00962342">
        <w:rPr>
          <w:b/>
          <w:sz w:val="24"/>
        </w:rPr>
        <w:t>.</w:t>
      </w:r>
      <w:r w:rsidRPr="0066583A">
        <w:rPr>
          <w:rFonts w:hint="eastAsia"/>
          <w:b/>
          <w:sz w:val="24"/>
        </w:rPr>
        <w:t xml:space="preserve"> </w:t>
      </w:r>
      <w:r>
        <w:rPr>
          <w:sz w:val="24"/>
        </w:rPr>
        <w:t>Variation trends of</w:t>
      </w:r>
      <w:r w:rsidRPr="0066583A">
        <w:rPr>
          <w:sz w:val="24"/>
        </w:rPr>
        <w:t xml:space="preserve"> </w:t>
      </w:r>
      <w:r>
        <w:rPr>
          <w:sz w:val="24"/>
        </w:rPr>
        <w:t xml:space="preserve">leaf </w:t>
      </w:r>
      <w:r w:rsidRPr="0066583A">
        <w:rPr>
          <w:rFonts w:hint="eastAsia"/>
          <w:sz w:val="24"/>
        </w:rPr>
        <w:t xml:space="preserve">C:N:P </w:t>
      </w:r>
      <w:r w:rsidRPr="0066583A">
        <w:rPr>
          <w:sz w:val="24"/>
        </w:rPr>
        <w:t xml:space="preserve">stoichiometry </w:t>
      </w:r>
      <w:r>
        <w:rPr>
          <w:sz w:val="24"/>
        </w:rPr>
        <w:t xml:space="preserve">as a function of </w:t>
      </w:r>
      <w:r w:rsidRPr="0066583A">
        <w:rPr>
          <w:sz w:val="24"/>
        </w:rPr>
        <w:t xml:space="preserve">soil </w:t>
      </w:r>
      <w:r w:rsidRPr="0066583A">
        <w:rPr>
          <w:rFonts w:hint="eastAsia"/>
          <w:sz w:val="24"/>
        </w:rPr>
        <w:t>C:N:P</w:t>
      </w:r>
      <w:r w:rsidRPr="0066583A">
        <w:rPr>
          <w:sz w:val="24"/>
        </w:rPr>
        <w:t>. Data points indicate every observation of shrub stoichiometry within the sampling sites</w:t>
      </w:r>
      <w:r>
        <w:rPr>
          <w:sz w:val="24"/>
        </w:rPr>
        <w:t xml:space="preserve"> </w:t>
      </w:r>
      <w:r>
        <w:rPr>
          <w:rFonts w:hint="eastAsia"/>
          <w:sz w:val="24"/>
        </w:rPr>
        <w:t>(</w:t>
      </w:r>
      <w:r w:rsidRPr="002754B2">
        <w:rPr>
          <w:rFonts w:hint="eastAsia"/>
          <w:i/>
          <w:sz w:val="24"/>
        </w:rPr>
        <w:t>n</w:t>
      </w:r>
      <w:r>
        <w:rPr>
          <w:sz w:val="24"/>
        </w:rPr>
        <w:t xml:space="preserve"> = 125</w:t>
      </w:r>
      <w:r>
        <w:rPr>
          <w:rFonts w:hint="eastAsia"/>
          <w:sz w:val="24"/>
        </w:rPr>
        <w:t>)</w:t>
      </w:r>
      <w:r w:rsidRPr="0066583A">
        <w:rPr>
          <w:sz w:val="24"/>
        </w:rPr>
        <w:t xml:space="preserve">. Lines are plotted if regressions were significant at </w:t>
      </w:r>
      <w:r w:rsidRPr="0066583A">
        <w:rPr>
          <w:i/>
          <w:sz w:val="24"/>
        </w:rPr>
        <w:t>P</w:t>
      </w:r>
      <w:r w:rsidRPr="0066583A">
        <w:rPr>
          <w:rFonts w:hint="eastAsia"/>
          <w:sz w:val="24"/>
        </w:rPr>
        <w:t xml:space="preserve"> &lt; </w:t>
      </w:r>
      <w:r w:rsidRPr="0066583A">
        <w:rPr>
          <w:sz w:val="24"/>
        </w:rPr>
        <w:t>0.05.</w:t>
      </w:r>
      <w:r w:rsidRPr="0066583A">
        <w:rPr>
          <w:rFonts w:hint="eastAsia"/>
          <w:sz w:val="24"/>
        </w:rPr>
        <w:t xml:space="preserve"> Leaf element concentrations and ratios</w:t>
      </w:r>
      <w:r w:rsidRPr="0066583A">
        <w:rPr>
          <w:sz w:val="24"/>
        </w:rPr>
        <w:t xml:space="preserve"> were log</w:t>
      </w:r>
      <w:r w:rsidRPr="0066583A">
        <w:rPr>
          <w:sz w:val="24"/>
          <w:vertAlign w:val="subscript"/>
        </w:rPr>
        <w:t>10</w:t>
      </w:r>
      <w:r w:rsidRPr="0066583A">
        <w:rPr>
          <w:sz w:val="24"/>
        </w:rPr>
        <w:t>-transformed</w:t>
      </w:r>
      <w:r w:rsidRPr="0066583A">
        <w:rPr>
          <w:rFonts w:hint="eastAsia"/>
          <w:sz w:val="24"/>
        </w:rPr>
        <w:t xml:space="preserve"> before analysis</w:t>
      </w:r>
      <w:r>
        <w:rPr>
          <w:sz w:val="24"/>
        </w:rPr>
        <w:t>.</w:t>
      </w: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p>
    <w:p w:rsidR="00F94BC6" w:rsidRDefault="00F94BC6" w:rsidP="00F94BC6">
      <w:pPr>
        <w:spacing w:line="480" w:lineRule="auto"/>
        <w:rPr>
          <w:b/>
          <w:sz w:val="24"/>
        </w:rPr>
      </w:pPr>
      <w:r>
        <w:rPr>
          <w:rFonts w:hint="eastAsia"/>
          <w:b/>
          <w:sz w:val="24"/>
        </w:rPr>
        <w:lastRenderedPageBreak/>
        <w:t>Appendix C:</w:t>
      </w:r>
      <w:r>
        <w:rPr>
          <w:b/>
          <w:sz w:val="24"/>
        </w:rPr>
        <w:t xml:space="preserve"> Additional methods</w:t>
      </w:r>
    </w:p>
    <w:p w:rsidR="00F94BC6" w:rsidRPr="00CA5D64" w:rsidRDefault="00F94BC6" w:rsidP="00F94BC6">
      <w:pPr>
        <w:spacing w:line="480" w:lineRule="auto"/>
        <w:rPr>
          <w:b/>
          <w:sz w:val="24"/>
        </w:rPr>
      </w:pPr>
      <w:r w:rsidRPr="00CA5D64">
        <w:rPr>
          <w:rFonts w:hint="eastAsia"/>
          <w:b/>
          <w:sz w:val="24"/>
        </w:rPr>
        <w:t xml:space="preserve">Calculation of </w:t>
      </w:r>
      <w:r>
        <w:rPr>
          <w:b/>
          <w:sz w:val="24"/>
        </w:rPr>
        <w:t xml:space="preserve">the </w:t>
      </w:r>
      <w:r w:rsidRPr="00CA5D64">
        <w:rPr>
          <w:b/>
          <w:sz w:val="24"/>
        </w:rPr>
        <w:t xml:space="preserve">Reconnaissance </w:t>
      </w:r>
      <w:r w:rsidRPr="00CA5D64">
        <w:rPr>
          <w:rFonts w:hint="eastAsia"/>
          <w:b/>
          <w:sz w:val="24"/>
        </w:rPr>
        <w:t>D</w:t>
      </w:r>
      <w:r w:rsidRPr="00CA5D64">
        <w:rPr>
          <w:b/>
          <w:sz w:val="24"/>
        </w:rPr>
        <w:t xml:space="preserve">rought </w:t>
      </w:r>
      <w:r w:rsidRPr="00CA5D64">
        <w:rPr>
          <w:rFonts w:hint="eastAsia"/>
          <w:b/>
          <w:sz w:val="24"/>
        </w:rPr>
        <w:t>I</w:t>
      </w:r>
      <w:r w:rsidRPr="00CA5D64">
        <w:rPr>
          <w:b/>
          <w:sz w:val="24"/>
        </w:rPr>
        <w:t>ndex (RDI</w:t>
      </w:r>
      <w:r w:rsidRPr="00CA5D64">
        <w:rPr>
          <w:rFonts w:hint="eastAsia"/>
          <w:b/>
          <w:sz w:val="24"/>
          <w:vertAlign w:val="subscript"/>
        </w:rPr>
        <w:t>st</w:t>
      </w:r>
      <w:r w:rsidRPr="00CA5D64">
        <w:rPr>
          <w:b/>
          <w:sz w:val="24"/>
        </w:rPr>
        <w:t>)</w:t>
      </w:r>
      <w:r w:rsidRPr="00CA5D64">
        <w:rPr>
          <w:rFonts w:hint="eastAsia"/>
          <w:b/>
          <w:sz w:val="24"/>
        </w:rPr>
        <w:t xml:space="preserve"> </w:t>
      </w:r>
    </w:p>
    <w:p w:rsidR="00F94BC6" w:rsidRPr="00CC7506" w:rsidRDefault="00F94BC6" w:rsidP="00F94BC6">
      <w:pPr>
        <w:spacing w:line="480" w:lineRule="auto"/>
        <w:rPr>
          <w:b/>
          <w:sz w:val="24"/>
        </w:rPr>
      </w:pPr>
      <w:r w:rsidRPr="00CC7506">
        <w:rPr>
          <w:sz w:val="24"/>
        </w:rPr>
        <w:t xml:space="preserve">Drought severity can be </w:t>
      </w:r>
      <w:r w:rsidRPr="00CC7506">
        <w:rPr>
          <w:rFonts w:hint="eastAsia"/>
          <w:sz w:val="24"/>
        </w:rPr>
        <w:t>evaluat</w:t>
      </w:r>
      <w:r w:rsidRPr="00CC7506">
        <w:rPr>
          <w:sz w:val="24"/>
        </w:rPr>
        <w:t xml:space="preserve">ed </w:t>
      </w:r>
      <w:r w:rsidRPr="00CC7506">
        <w:rPr>
          <w:rFonts w:hint="eastAsia"/>
          <w:sz w:val="24"/>
        </w:rPr>
        <w:t>via</w:t>
      </w:r>
      <w:r w:rsidRPr="00CC7506">
        <w:rPr>
          <w:sz w:val="24"/>
        </w:rPr>
        <w:t xml:space="preserve"> the computation of</w:t>
      </w:r>
      <w:r w:rsidRPr="00CC7506">
        <w:rPr>
          <w:rFonts w:hint="eastAsia"/>
          <w:sz w:val="24"/>
        </w:rPr>
        <w:t xml:space="preserve"> t</w:t>
      </w:r>
      <w:r w:rsidRPr="00CC7506">
        <w:rPr>
          <w:sz w:val="24"/>
        </w:rPr>
        <w:t>he RDI</w:t>
      </w:r>
      <w:r w:rsidRPr="00CC7506">
        <w:rPr>
          <w:rFonts w:hint="eastAsia"/>
          <w:sz w:val="24"/>
          <w:vertAlign w:val="subscript"/>
        </w:rPr>
        <w:t>st</w:t>
      </w:r>
      <w:r w:rsidRPr="00CC7506">
        <w:rPr>
          <w:sz w:val="24"/>
        </w:rPr>
        <w:t>.</w:t>
      </w:r>
      <w:r w:rsidRPr="00CC7506">
        <w:rPr>
          <w:rFonts w:hint="eastAsia"/>
          <w:sz w:val="24"/>
        </w:rPr>
        <w:t xml:space="preserve"> </w:t>
      </w:r>
      <w:r w:rsidRPr="00CC7506">
        <w:rPr>
          <w:iCs/>
          <w:sz w:val="24"/>
        </w:rPr>
        <w:t>RDI</w:t>
      </w:r>
      <w:r w:rsidRPr="00CC7506">
        <w:rPr>
          <w:sz w:val="24"/>
        </w:rPr>
        <w:t xml:space="preserve"> was</w:t>
      </w:r>
      <w:r w:rsidRPr="00CC7506">
        <w:rPr>
          <w:rFonts w:hint="eastAsia"/>
          <w:sz w:val="24"/>
        </w:rPr>
        <w:t xml:space="preserve"> </w:t>
      </w:r>
      <w:r w:rsidRPr="00CC7506">
        <w:rPr>
          <w:sz w:val="24"/>
        </w:rPr>
        <w:t>proposed by</w:t>
      </w:r>
      <w:r w:rsidRPr="00CC7506">
        <w:rPr>
          <w:rFonts w:hint="eastAsia"/>
          <w:sz w:val="24"/>
        </w:rPr>
        <w:t xml:space="preserve"> Tsakiris and Vangelis (2005)</w:t>
      </w:r>
      <w:r w:rsidRPr="00CC7506">
        <w:rPr>
          <w:sz w:val="24"/>
        </w:rPr>
        <w:t>, utilizing the ratios of precipitation over</w:t>
      </w:r>
      <w:r w:rsidRPr="00CC7506">
        <w:rPr>
          <w:rFonts w:hint="eastAsia"/>
          <w:sz w:val="24"/>
        </w:rPr>
        <w:t xml:space="preserve"> </w:t>
      </w:r>
      <w:r w:rsidRPr="00CC7506">
        <w:rPr>
          <w:sz w:val="24"/>
        </w:rPr>
        <w:t>potential evapotranspiration</w:t>
      </w:r>
      <w:r w:rsidRPr="00CC7506">
        <w:rPr>
          <w:rFonts w:hint="eastAsia"/>
          <w:sz w:val="24"/>
        </w:rPr>
        <w:t xml:space="preserve"> (PET)</w:t>
      </w:r>
      <w:r w:rsidRPr="00CC7506">
        <w:rPr>
          <w:sz w:val="24"/>
        </w:rPr>
        <w:t xml:space="preserve"> for different time scales, to be representative of the region of interest</w:t>
      </w:r>
      <w:r w:rsidRPr="00CC7506">
        <w:rPr>
          <w:rFonts w:hint="eastAsia"/>
          <w:sz w:val="24"/>
        </w:rPr>
        <w:t xml:space="preserve"> </w:t>
      </w:r>
      <w:r w:rsidRPr="00CC7506">
        <w:rPr>
          <w:noProof/>
          <w:sz w:val="24"/>
        </w:rPr>
        <w:t>(</w:t>
      </w:r>
      <w:r>
        <w:rPr>
          <w:sz w:val="24"/>
        </w:rPr>
        <w:t>Khalili et al.,</w:t>
      </w:r>
      <w:r w:rsidRPr="00CC7506">
        <w:rPr>
          <w:noProof/>
          <w:sz w:val="24"/>
        </w:rPr>
        <w:t xml:space="preserve"> 2011)</w:t>
      </w:r>
      <w:r w:rsidRPr="00CC7506">
        <w:rPr>
          <w:sz w:val="24"/>
        </w:rPr>
        <w:t>. The initial value of</w:t>
      </w:r>
      <w:r w:rsidRPr="00CC7506">
        <w:rPr>
          <w:rFonts w:hint="eastAsia"/>
          <w:sz w:val="24"/>
        </w:rPr>
        <w:t xml:space="preserve"> </w:t>
      </w:r>
      <w:r w:rsidRPr="00CC7506">
        <w:rPr>
          <w:sz w:val="24"/>
        </w:rPr>
        <w:t>RDI</w:t>
      </w:r>
      <w:r w:rsidRPr="00CC7506">
        <w:rPr>
          <w:rFonts w:hint="eastAsia"/>
          <w:sz w:val="24"/>
        </w:rPr>
        <w:t xml:space="preserve"> (RDI</w:t>
      </w:r>
      <w:r w:rsidRPr="00CC7506">
        <w:rPr>
          <w:sz w:val="24"/>
          <w:vertAlign w:val="subscript"/>
        </w:rPr>
        <w:t>α</w:t>
      </w:r>
      <w:r w:rsidRPr="00CC7506">
        <w:rPr>
          <w:rFonts w:hint="eastAsia"/>
          <w:sz w:val="24"/>
        </w:rPr>
        <w:t>)</w:t>
      </w:r>
      <w:r w:rsidRPr="00CC7506">
        <w:rPr>
          <w:sz w:val="24"/>
        </w:rPr>
        <w:t xml:space="preserve"> is usually calculated for the </w:t>
      </w:r>
      <w:r w:rsidRPr="00CC7506">
        <w:rPr>
          <w:i/>
          <w:sz w:val="24"/>
        </w:rPr>
        <w:t>i</w:t>
      </w:r>
      <w:r w:rsidRPr="00CC7506">
        <w:rPr>
          <w:sz w:val="24"/>
        </w:rPr>
        <w:t xml:space="preserve">-th year in a time basis of </w:t>
      </w:r>
      <w:r w:rsidRPr="00CC7506">
        <w:rPr>
          <w:rFonts w:hint="eastAsia"/>
          <w:sz w:val="24"/>
        </w:rPr>
        <w:t xml:space="preserve">12 </w:t>
      </w:r>
      <w:r w:rsidRPr="00CC7506">
        <w:rPr>
          <w:sz w:val="24"/>
        </w:rPr>
        <w:t>consecutive months as follows</w:t>
      </w:r>
      <w:r w:rsidRPr="00CC7506">
        <w:rPr>
          <w:rFonts w:hint="eastAsia"/>
          <w:sz w:val="24"/>
        </w:rPr>
        <w:t>:</w:t>
      </w:r>
    </w:p>
    <w:p w:rsidR="00F94BC6" w:rsidRPr="00CC7506" w:rsidRDefault="00F94BC6" w:rsidP="00F94BC6">
      <w:pPr>
        <w:spacing w:line="480" w:lineRule="auto"/>
        <w:rPr>
          <w:sz w:val="24"/>
        </w:rPr>
      </w:pPr>
      <w:r w:rsidRPr="00CC7506">
        <w:rPr>
          <w:rFonts w:hint="eastAsia"/>
          <w:sz w:val="24"/>
        </w:rPr>
        <w:t>RDI</w:t>
      </w:r>
      <w:r w:rsidRPr="00CC7506">
        <w:rPr>
          <w:sz w:val="24"/>
          <w:vertAlign w:val="subscript"/>
        </w:rPr>
        <w:t>α</w:t>
      </w:r>
      <w:r w:rsidRPr="00CC7506">
        <w:rPr>
          <w:rFonts w:hint="eastAsia"/>
          <w:i/>
          <w:sz w:val="24"/>
          <w:vertAlign w:val="superscript"/>
        </w:rPr>
        <w:t xml:space="preserve">(i) </w:t>
      </w:r>
      <w:r w:rsidRPr="00CC7506">
        <w:rPr>
          <w:rFonts w:hint="eastAsia"/>
          <w:sz w:val="24"/>
        </w:rPr>
        <w:t xml:space="preserve">= </w:t>
      </w:r>
      <w:r w:rsidRPr="00CC7506">
        <w:rPr>
          <w:position w:val="-62"/>
          <w:sz w:val="24"/>
        </w:rPr>
        <w:object w:dxaOrig="920" w:dyaOrig="1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66pt" o:ole="">
            <v:imagedata r:id="rId26" o:title=""/>
          </v:shape>
          <o:OLEObject Type="Embed" ProgID="Equation.3" ShapeID="_x0000_i1025" DrawAspect="Content" ObjectID="_1578471059" r:id="rId27"/>
        </w:object>
      </w:r>
      <w:r w:rsidRPr="00CC7506">
        <w:rPr>
          <w:rFonts w:hint="eastAsia"/>
          <w:sz w:val="24"/>
        </w:rPr>
        <w:t xml:space="preserve">, </w:t>
      </w:r>
      <w:r w:rsidRPr="00CC7506">
        <w:rPr>
          <w:rFonts w:hint="eastAsia"/>
          <w:i/>
          <w:sz w:val="24"/>
        </w:rPr>
        <w:t>i</w:t>
      </w:r>
      <w:r w:rsidRPr="00CC7506">
        <w:rPr>
          <w:rFonts w:hint="eastAsia"/>
          <w:sz w:val="24"/>
        </w:rPr>
        <w:t xml:space="preserve"> = 1(1)N and </w:t>
      </w:r>
      <w:r w:rsidRPr="00CC7506">
        <w:rPr>
          <w:rFonts w:hint="eastAsia"/>
          <w:i/>
          <w:sz w:val="24"/>
        </w:rPr>
        <w:t>j</w:t>
      </w:r>
      <w:r w:rsidRPr="00CC7506">
        <w:rPr>
          <w:rFonts w:hint="eastAsia"/>
          <w:sz w:val="24"/>
        </w:rPr>
        <w:t xml:space="preserve"> = 1(1)12                              (1)</w:t>
      </w:r>
    </w:p>
    <w:p w:rsidR="00F94BC6" w:rsidRPr="00CC7506" w:rsidRDefault="00F94BC6" w:rsidP="00F94BC6">
      <w:pPr>
        <w:spacing w:line="480" w:lineRule="auto"/>
        <w:ind w:firstLineChars="150" w:firstLine="360"/>
        <w:rPr>
          <w:sz w:val="24"/>
        </w:rPr>
      </w:pPr>
      <w:r w:rsidRPr="00CC7506">
        <w:rPr>
          <w:rFonts w:hint="eastAsia"/>
          <w:sz w:val="24"/>
        </w:rPr>
        <w:t xml:space="preserve">where </w:t>
      </w:r>
      <w:r w:rsidRPr="00CC7506">
        <w:rPr>
          <w:rFonts w:ascii="TimesTen-Italic" w:hAnsi="TimesTen-Italic"/>
          <w:iCs/>
          <w:sz w:val="24"/>
        </w:rPr>
        <w:t>P</w:t>
      </w:r>
      <w:r w:rsidRPr="00CC7506">
        <w:rPr>
          <w:rFonts w:ascii="TimesTen-Italic" w:hAnsi="TimesTen-Italic"/>
          <w:i/>
          <w:iCs/>
          <w:sz w:val="24"/>
          <w:vertAlign w:val="subscript"/>
        </w:rPr>
        <w:t>ij</w:t>
      </w:r>
      <w:r w:rsidRPr="00CC7506">
        <w:rPr>
          <w:rFonts w:ascii="TimesTen-Italic" w:hAnsi="TimesTen-Italic"/>
          <w:i/>
          <w:iCs/>
          <w:sz w:val="24"/>
        </w:rPr>
        <w:t xml:space="preserve"> </w:t>
      </w:r>
      <w:r w:rsidRPr="00CC7506">
        <w:rPr>
          <w:rFonts w:ascii="TimesTen-Roman" w:hAnsi="TimesTen-Roman"/>
          <w:sz w:val="24"/>
        </w:rPr>
        <w:t xml:space="preserve">and </w:t>
      </w:r>
      <w:r w:rsidRPr="00CC7506">
        <w:rPr>
          <w:rFonts w:ascii="TimesTen-Italic" w:hAnsi="TimesTen-Italic"/>
          <w:iCs/>
          <w:sz w:val="24"/>
        </w:rPr>
        <w:t>PET</w:t>
      </w:r>
      <w:r w:rsidRPr="00CC7506">
        <w:rPr>
          <w:rFonts w:ascii="TimesTen-Italic" w:hAnsi="TimesTen-Italic"/>
          <w:i/>
          <w:iCs/>
          <w:sz w:val="24"/>
          <w:vertAlign w:val="subscript"/>
        </w:rPr>
        <w:t>ij</w:t>
      </w:r>
      <w:r w:rsidRPr="00CC7506">
        <w:rPr>
          <w:rFonts w:ascii="TimesTen-Italic" w:hAnsi="TimesTen-Italic"/>
          <w:i/>
          <w:iCs/>
          <w:sz w:val="24"/>
        </w:rPr>
        <w:t xml:space="preserve"> </w:t>
      </w:r>
      <w:r w:rsidRPr="00CC7506">
        <w:rPr>
          <w:rFonts w:ascii="TimesTen-Roman" w:hAnsi="TimesTen-Roman"/>
          <w:sz w:val="24"/>
        </w:rPr>
        <w:t xml:space="preserve">are </w:t>
      </w:r>
      <w:r w:rsidRPr="00CC7506">
        <w:rPr>
          <w:rFonts w:ascii="TimesTen-Roman" w:hAnsi="TimesTen-Roman" w:hint="eastAsia"/>
          <w:sz w:val="24"/>
        </w:rPr>
        <w:t xml:space="preserve">the </w:t>
      </w:r>
      <w:r w:rsidRPr="00CC7506">
        <w:rPr>
          <w:rFonts w:ascii="TimesTen-Roman" w:hAnsi="TimesTen-Roman"/>
          <w:sz w:val="24"/>
        </w:rPr>
        <w:t xml:space="preserve">precipitation and potential evapotranspiration of the </w:t>
      </w:r>
      <w:r w:rsidRPr="00CC7506">
        <w:rPr>
          <w:rFonts w:ascii="TimesTen-Italic" w:hAnsi="TimesTen-Italic"/>
          <w:i/>
          <w:iCs/>
          <w:sz w:val="24"/>
        </w:rPr>
        <w:t>j</w:t>
      </w:r>
      <w:r w:rsidRPr="00CC7506">
        <w:rPr>
          <w:rFonts w:ascii="TimesTen-Italic" w:hAnsi="TimesTen-Italic" w:hint="eastAsia"/>
          <w:iCs/>
          <w:sz w:val="24"/>
        </w:rPr>
        <w:t>-</w:t>
      </w:r>
      <w:r w:rsidRPr="00CC7506">
        <w:rPr>
          <w:rFonts w:ascii="TimesTen-Roman" w:hAnsi="TimesTen-Roman"/>
          <w:sz w:val="24"/>
        </w:rPr>
        <w:t>th</w:t>
      </w:r>
      <w:r w:rsidRPr="00CC7506">
        <w:rPr>
          <w:rFonts w:ascii="TimesTen-Roman" w:hAnsi="TimesTen-Roman" w:hint="eastAsia"/>
          <w:sz w:val="24"/>
        </w:rPr>
        <w:t xml:space="preserve"> </w:t>
      </w:r>
      <w:r w:rsidRPr="00CC7506">
        <w:rPr>
          <w:rFonts w:ascii="TimesTen-Roman" w:hAnsi="TimesTen-Roman"/>
          <w:sz w:val="24"/>
        </w:rPr>
        <w:t xml:space="preserve">month of the </w:t>
      </w:r>
      <w:r w:rsidRPr="00CC7506">
        <w:rPr>
          <w:rFonts w:ascii="TimesTen-Italic" w:hAnsi="TimesTen-Italic"/>
          <w:i/>
          <w:iCs/>
          <w:sz w:val="24"/>
        </w:rPr>
        <w:t>i</w:t>
      </w:r>
      <w:r w:rsidRPr="00CC7506">
        <w:rPr>
          <w:rFonts w:ascii="TimesTen-Italic" w:hAnsi="TimesTen-Italic" w:hint="eastAsia"/>
          <w:iCs/>
          <w:sz w:val="24"/>
        </w:rPr>
        <w:t>-</w:t>
      </w:r>
      <w:r w:rsidRPr="00CC7506">
        <w:rPr>
          <w:rFonts w:ascii="TimesTen-Roman" w:hAnsi="TimesTen-Roman"/>
          <w:sz w:val="24"/>
        </w:rPr>
        <w:t>th year</w:t>
      </w:r>
      <w:r w:rsidRPr="00CC7506">
        <w:rPr>
          <w:rFonts w:ascii="TimesTen-Roman" w:hAnsi="TimesTen-Roman" w:hint="eastAsia"/>
          <w:sz w:val="24"/>
        </w:rPr>
        <w:t>, respectively,</w:t>
      </w:r>
      <w:r w:rsidRPr="00CC7506">
        <w:rPr>
          <w:rFonts w:ascii="TimesTen-Roman" w:hAnsi="TimesTen-Roman"/>
          <w:sz w:val="24"/>
        </w:rPr>
        <w:t xml:space="preserve"> and </w:t>
      </w:r>
      <w:r w:rsidRPr="00CC7506">
        <w:rPr>
          <w:rFonts w:ascii="TimesTen-Italic" w:hAnsi="TimesTen-Italic"/>
          <w:i/>
          <w:iCs/>
          <w:sz w:val="24"/>
        </w:rPr>
        <w:t xml:space="preserve">N </w:t>
      </w:r>
      <w:r w:rsidRPr="00CC7506">
        <w:rPr>
          <w:rFonts w:ascii="TimesTen-Roman" w:hAnsi="TimesTen-Roman"/>
          <w:sz w:val="24"/>
        </w:rPr>
        <w:t>is the total number of years of the available</w:t>
      </w:r>
      <w:r w:rsidRPr="00CC7506">
        <w:rPr>
          <w:rFonts w:ascii="TimesTen-Roman" w:hAnsi="TimesTen-Roman" w:hint="eastAsia"/>
          <w:sz w:val="24"/>
        </w:rPr>
        <w:t xml:space="preserve"> </w:t>
      </w:r>
      <w:r w:rsidRPr="00CC7506">
        <w:rPr>
          <w:rFonts w:ascii="TimesTen-Roman" w:hAnsi="TimesTen-Roman"/>
          <w:sz w:val="24"/>
        </w:rPr>
        <w:t>data</w:t>
      </w:r>
      <w:r w:rsidRPr="00CC7506">
        <w:rPr>
          <w:rFonts w:ascii="TimesTen-Roman" w:hAnsi="TimesTen-Roman" w:hint="eastAsia"/>
          <w:sz w:val="24"/>
        </w:rPr>
        <w:t xml:space="preserve"> (N = 25 in this study)</w:t>
      </w:r>
      <w:r w:rsidRPr="00CC7506">
        <w:rPr>
          <w:rFonts w:ascii="TimesTen-Roman" w:hAnsi="TimesTen-Roman"/>
          <w:sz w:val="24"/>
        </w:rPr>
        <w:t>.</w:t>
      </w:r>
      <w:r w:rsidRPr="00CC7506">
        <w:rPr>
          <w:rFonts w:hint="eastAsia"/>
          <w:sz w:val="24"/>
        </w:rPr>
        <w:t xml:space="preserve"> PET was calculated using the </w:t>
      </w:r>
      <w:r w:rsidRPr="00CC7506">
        <w:rPr>
          <w:sz w:val="24"/>
        </w:rPr>
        <w:t>Thornthwaite method</w:t>
      </w:r>
      <w:r w:rsidRPr="00CC7506">
        <w:rPr>
          <w:rFonts w:hint="eastAsia"/>
          <w:sz w:val="24"/>
        </w:rPr>
        <w:t xml:space="preserve"> </w:t>
      </w:r>
      <w:r w:rsidRPr="00CC7506">
        <w:rPr>
          <w:noProof/>
          <w:sz w:val="24"/>
        </w:rPr>
        <w:t>(Thornthwaite</w:t>
      </w:r>
      <w:r>
        <w:rPr>
          <w:noProof/>
          <w:sz w:val="24"/>
        </w:rPr>
        <w:t>,</w:t>
      </w:r>
      <w:r w:rsidRPr="00CC7506">
        <w:rPr>
          <w:noProof/>
          <w:sz w:val="24"/>
        </w:rPr>
        <w:t xml:space="preserve"> 1948)</w:t>
      </w:r>
      <w:r w:rsidRPr="00CC7506">
        <w:rPr>
          <w:rFonts w:hint="eastAsia"/>
          <w:sz w:val="24"/>
        </w:rPr>
        <w:t>.</w:t>
      </w:r>
    </w:p>
    <w:p w:rsidR="00F94BC6" w:rsidRPr="00CC7506" w:rsidRDefault="00F94BC6" w:rsidP="00F94BC6">
      <w:pPr>
        <w:spacing w:line="480" w:lineRule="auto"/>
        <w:ind w:firstLineChars="150" w:firstLine="360"/>
        <w:rPr>
          <w:sz w:val="24"/>
        </w:rPr>
      </w:pPr>
      <w:r w:rsidRPr="00CC7506">
        <w:rPr>
          <w:sz w:val="24"/>
        </w:rPr>
        <w:t>As the next step, RDI</w:t>
      </w:r>
      <w:r w:rsidRPr="00CC7506">
        <w:rPr>
          <w:rFonts w:hint="eastAsia"/>
          <w:sz w:val="24"/>
          <w:vertAlign w:val="subscript"/>
        </w:rPr>
        <w:t>st</w:t>
      </w:r>
      <w:r w:rsidRPr="00CC7506">
        <w:rPr>
          <w:rFonts w:hint="eastAsia"/>
          <w:sz w:val="24"/>
          <w:vertAlign w:val="superscript"/>
        </w:rPr>
        <w:t xml:space="preserve"> </w:t>
      </w:r>
      <w:r w:rsidRPr="00CC7506">
        <w:rPr>
          <w:sz w:val="24"/>
        </w:rPr>
        <w:t>for a hydrological year (12-month reference period)</w:t>
      </w:r>
      <w:r w:rsidRPr="00CC7506">
        <w:rPr>
          <w:rFonts w:hint="eastAsia"/>
          <w:sz w:val="24"/>
        </w:rPr>
        <w:t xml:space="preserve"> is computed based on the following equation:</w:t>
      </w:r>
    </w:p>
    <w:p w:rsidR="00F94BC6" w:rsidRPr="00CC7506" w:rsidRDefault="00F94BC6" w:rsidP="00F94BC6">
      <w:pPr>
        <w:spacing w:line="480" w:lineRule="auto"/>
        <w:rPr>
          <w:iCs/>
          <w:sz w:val="24"/>
        </w:rPr>
      </w:pPr>
      <w:r w:rsidRPr="00CC7506">
        <w:rPr>
          <w:iCs/>
          <w:sz w:val="24"/>
        </w:rPr>
        <w:t>RDI</w:t>
      </w:r>
      <w:r w:rsidRPr="00CC7506">
        <w:rPr>
          <w:rFonts w:hint="eastAsia"/>
          <w:iCs/>
          <w:sz w:val="24"/>
          <w:vertAlign w:val="subscript"/>
        </w:rPr>
        <w:t>st</w:t>
      </w:r>
      <w:r w:rsidRPr="00CC7506">
        <w:rPr>
          <w:rFonts w:hint="eastAsia"/>
          <w:iCs/>
          <w:sz w:val="24"/>
          <w:vertAlign w:val="superscript"/>
        </w:rPr>
        <w:t>(</w:t>
      </w:r>
      <w:r w:rsidRPr="00CC7506">
        <w:rPr>
          <w:rFonts w:hint="eastAsia"/>
          <w:i/>
          <w:iCs/>
          <w:sz w:val="24"/>
          <w:vertAlign w:val="superscript"/>
        </w:rPr>
        <w:t>i</w:t>
      </w:r>
      <w:r w:rsidRPr="00CC7506">
        <w:rPr>
          <w:rFonts w:hint="eastAsia"/>
          <w:iCs/>
          <w:sz w:val="24"/>
          <w:vertAlign w:val="superscript"/>
        </w:rPr>
        <w:t>)</w:t>
      </w:r>
      <w:r w:rsidRPr="00CC7506">
        <w:rPr>
          <w:rFonts w:hint="eastAsia"/>
          <w:iCs/>
          <w:sz w:val="24"/>
        </w:rPr>
        <w:t xml:space="preserve"> = </w:t>
      </w:r>
      <w:r w:rsidRPr="00CC7506">
        <w:rPr>
          <w:iCs/>
          <w:position w:val="-32"/>
          <w:sz w:val="24"/>
        </w:rPr>
        <w:object w:dxaOrig="780" w:dyaOrig="740">
          <v:shape id="_x0000_i1026" type="#_x0000_t75" style="width:42pt;height:36pt" o:ole="">
            <v:imagedata r:id="rId28" o:title=""/>
          </v:shape>
          <o:OLEObject Type="Embed" ProgID="Equation.3" ShapeID="_x0000_i1026" DrawAspect="Content" ObjectID="_1578471060" r:id="rId29"/>
        </w:object>
      </w:r>
      <w:r w:rsidRPr="00CC7506">
        <w:rPr>
          <w:rFonts w:hint="eastAsia"/>
          <w:iCs/>
          <w:sz w:val="24"/>
        </w:rPr>
        <w:t xml:space="preserve">                   </w:t>
      </w:r>
      <w:r>
        <w:rPr>
          <w:rFonts w:hint="eastAsia"/>
          <w:iCs/>
          <w:sz w:val="24"/>
        </w:rPr>
        <w:t xml:space="preserve">                               </w:t>
      </w:r>
      <w:r w:rsidRPr="00CC7506">
        <w:rPr>
          <w:rFonts w:hint="eastAsia"/>
          <w:iCs/>
          <w:sz w:val="24"/>
        </w:rPr>
        <w:t xml:space="preserve"> (2)</w:t>
      </w:r>
    </w:p>
    <w:p w:rsidR="00F94BC6" w:rsidRDefault="00F94BC6" w:rsidP="00F94BC6">
      <w:pPr>
        <w:spacing w:line="480" w:lineRule="auto"/>
        <w:ind w:firstLineChars="150" w:firstLine="360"/>
        <w:rPr>
          <w:sz w:val="24"/>
        </w:rPr>
      </w:pPr>
      <w:r w:rsidRPr="00CC7506">
        <w:rPr>
          <w:rFonts w:hint="eastAsia"/>
          <w:iCs/>
          <w:sz w:val="24"/>
        </w:rPr>
        <w:t xml:space="preserve">where </w:t>
      </w:r>
      <w:r w:rsidRPr="00CC7506">
        <w:rPr>
          <w:i/>
          <w:iCs/>
          <w:sz w:val="24"/>
        </w:rPr>
        <w:t>γ</w:t>
      </w:r>
      <w:r w:rsidRPr="00CC7506">
        <w:rPr>
          <w:rFonts w:hint="eastAsia"/>
          <w:iCs/>
          <w:sz w:val="24"/>
          <w:vertAlign w:val="superscript"/>
        </w:rPr>
        <w:t>(</w:t>
      </w:r>
      <w:r w:rsidRPr="00CC7506">
        <w:rPr>
          <w:rFonts w:hint="eastAsia"/>
          <w:i/>
          <w:iCs/>
          <w:sz w:val="24"/>
          <w:vertAlign w:val="superscript"/>
        </w:rPr>
        <w:t>i</w:t>
      </w:r>
      <w:r w:rsidRPr="00CC7506">
        <w:rPr>
          <w:rFonts w:hint="eastAsia"/>
          <w:iCs/>
          <w:sz w:val="24"/>
          <w:vertAlign w:val="superscript"/>
        </w:rPr>
        <w:t>)</w:t>
      </w:r>
      <w:r w:rsidRPr="00CC7506">
        <w:rPr>
          <w:rFonts w:hint="eastAsia"/>
          <w:iCs/>
          <w:sz w:val="24"/>
        </w:rPr>
        <w:t xml:space="preserve"> is the ln(</w:t>
      </w:r>
      <w:r w:rsidRPr="00CC7506">
        <w:rPr>
          <w:rFonts w:hint="eastAsia"/>
          <w:sz w:val="24"/>
        </w:rPr>
        <w:t>RDI</w:t>
      </w:r>
      <w:r w:rsidRPr="00CC7506">
        <w:rPr>
          <w:sz w:val="24"/>
          <w:vertAlign w:val="subscript"/>
        </w:rPr>
        <w:t>α</w:t>
      </w:r>
      <w:r w:rsidRPr="00CC7506">
        <w:rPr>
          <w:rFonts w:hint="eastAsia"/>
          <w:sz w:val="24"/>
          <w:vertAlign w:val="superscript"/>
        </w:rPr>
        <w:t>(</w:t>
      </w:r>
      <w:r w:rsidRPr="00CC7506">
        <w:rPr>
          <w:rFonts w:hint="eastAsia"/>
          <w:i/>
          <w:sz w:val="24"/>
          <w:vertAlign w:val="superscript"/>
        </w:rPr>
        <w:t>i</w:t>
      </w:r>
      <w:r w:rsidRPr="00CC7506">
        <w:rPr>
          <w:rFonts w:hint="eastAsia"/>
          <w:sz w:val="24"/>
          <w:vertAlign w:val="superscript"/>
        </w:rPr>
        <w:t>)</w:t>
      </w:r>
      <w:r w:rsidRPr="00CC7506">
        <w:rPr>
          <w:rFonts w:hint="eastAsia"/>
          <w:iCs/>
          <w:sz w:val="24"/>
        </w:rPr>
        <w:t xml:space="preserve">), </w:t>
      </w:r>
      <w:r w:rsidRPr="00CC7506">
        <w:rPr>
          <w:iCs/>
          <w:position w:val="-10"/>
          <w:sz w:val="24"/>
        </w:rPr>
        <w:object w:dxaOrig="200" w:dyaOrig="380">
          <v:shape id="_x0000_i1027" type="#_x0000_t75" style="width:12pt;height:18pt" o:ole="">
            <v:imagedata r:id="rId30" o:title=""/>
          </v:shape>
          <o:OLEObject Type="Embed" ProgID="Equation.3" ShapeID="_x0000_i1027" DrawAspect="Content" ObjectID="_1578471061" r:id="rId31"/>
        </w:object>
      </w:r>
      <w:r w:rsidRPr="00CC7506">
        <w:rPr>
          <w:rFonts w:hint="eastAsia"/>
          <w:iCs/>
          <w:sz w:val="24"/>
        </w:rPr>
        <w:t xml:space="preserve"> </w:t>
      </w:r>
      <w:r w:rsidRPr="00CC7506">
        <w:rPr>
          <w:iCs/>
          <w:sz w:val="24"/>
        </w:rPr>
        <w:t xml:space="preserve">is </w:t>
      </w:r>
      <w:r w:rsidRPr="00CC7506">
        <w:rPr>
          <w:rFonts w:hint="eastAsia"/>
          <w:iCs/>
          <w:sz w:val="24"/>
        </w:rPr>
        <w:t>the</w:t>
      </w:r>
      <w:r w:rsidRPr="00CC7506">
        <w:rPr>
          <w:iCs/>
          <w:sz w:val="24"/>
        </w:rPr>
        <w:t xml:space="preserve"> arithmetic mean and</w:t>
      </w:r>
      <w:r w:rsidRPr="00CC7506">
        <w:rPr>
          <w:rFonts w:hint="eastAsia"/>
          <w:iCs/>
          <w:sz w:val="24"/>
        </w:rPr>
        <w:t xml:space="preserve"> </w:t>
      </w:r>
      <w:r w:rsidRPr="00CC7506">
        <w:rPr>
          <w:i/>
          <w:iCs/>
          <w:sz w:val="24"/>
        </w:rPr>
        <w:t>σ</w:t>
      </w:r>
      <w:r w:rsidRPr="00CC7506">
        <w:rPr>
          <w:i/>
          <w:iCs/>
          <w:sz w:val="24"/>
          <w:vertAlign w:val="subscript"/>
        </w:rPr>
        <w:t>γ</w:t>
      </w:r>
      <w:r w:rsidRPr="00CC7506">
        <w:rPr>
          <w:iCs/>
          <w:sz w:val="24"/>
        </w:rPr>
        <w:t xml:space="preserve"> is </w:t>
      </w:r>
      <w:r w:rsidRPr="00CC7506">
        <w:rPr>
          <w:rFonts w:hint="eastAsia"/>
          <w:iCs/>
          <w:sz w:val="24"/>
        </w:rPr>
        <w:t xml:space="preserve">the </w:t>
      </w:r>
      <w:r w:rsidRPr="00CC7506">
        <w:rPr>
          <w:iCs/>
          <w:sz w:val="24"/>
        </w:rPr>
        <w:t>standard deviation</w:t>
      </w:r>
      <w:r w:rsidRPr="00CC7506">
        <w:rPr>
          <w:rFonts w:hint="eastAsia"/>
          <w:iCs/>
          <w:sz w:val="24"/>
        </w:rPr>
        <w:t xml:space="preserve"> of ln(</w:t>
      </w:r>
      <w:r w:rsidRPr="00CC7506">
        <w:rPr>
          <w:rFonts w:hint="eastAsia"/>
          <w:sz w:val="24"/>
        </w:rPr>
        <w:t>RDI</w:t>
      </w:r>
      <w:r w:rsidRPr="00CC7506">
        <w:rPr>
          <w:sz w:val="24"/>
          <w:vertAlign w:val="subscript"/>
        </w:rPr>
        <w:t>α</w:t>
      </w:r>
      <w:r w:rsidRPr="00CC7506">
        <w:rPr>
          <w:rFonts w:hint="eastAsia"/>
          <w:iCs/>
          <w:sz w:val="24"/>
        </w:rPr>
        <w:t>)</w:t>
      </w:r>
      <w:r w:rsidRPr="00CC7506">
        <w:rPr>
          <w:iCs/>
          <w:sz w:val="24"/>
        </w:rPr>
        <w:t>.</w:t>
      </w:r>
      <w:r w:rsidRPr="00CC7506">
        <w:rPr>
          <w:rFonts w:hint="eastAsia"/>
          <w:iCs/>
          <w:sz w:val="24"/>
        </w:rPr>
        <w:t xml:space="preserve"> T</w:t>
      </w:r>
      <w:r w:rsidRPr="00CC7506">
        <w:rPr>
          <w:iCs/>
          <w:sz w:val="24"/>
        </w:rPr>
        <w:t xml:space="preserve">he </w:t>
      </w:r>
      <w:r w:rsidRPr="00CC7506">
        <w:rPr>
          <w:rFonts w:hint="eastAsia"/>
          <w:sz w:val="24"/>
        </w:rPr>
        <w:t>RDI</w:t>
      </w:r>
      <w:r w:rsidRPr="00CC7506">
        <w:rPr>
          <w:sz w:val="24"/>
          <w:vertAlign w:val="subscript"/>
        </w:rPr>
        <w:t>α</w:t>
      </w:r>
      <w:r w:rsidRPr="00CC7506">
        <w:rPr>
          <w:rFonts w:hint="eastAsia"/>
          <w:sz w:val="24"/>
          <w:vertAlign w:val="subscript"/>
        </w:rPr>
        <w:t xml:space="preserve"> </w:t>
      </w:r>
      <w:r w:rsidRPr="00CC7506">
        <w:rPr>
          <w:iCs/>
          <w:sz w:val="24"/>
        </w:rPr>
        <w:t xml:space="preserve">values </w:t>
      </w:r>
      <w:r w:rsidRPr="00CC7506">
        <w:rPr>
          <w:rFonts w:hint="eastAsia"/>
          <w:iCs/>
          <w:sz w:val="24"/>
        </w:rPr>
        <w:t xml:space="preserve">are assumed to </w:t>
      </w:r>
      <w:r w:rsidRPr="00CC7506">
        <w:rPr>
          <w:iCs/>
          <w:sz w:val="24"/>
        </w:rPr>
        <w:t>follow the lognormal distribution, which has</w:t>
      </w:r>
      <w:r w:rsidRPr="00CC7506">
        <w:rPr>
          <w:rFonts w:hint="eastAsia"/>
          <w:iCs/>
          <w:sz w:val="24"/>
        </w:rPr>
        <w:t xml:space="preserve"> been found to be the most appropriate </w:t>
      </w:r>
      <w:r w:rsidRPr="00CC7506">
        <w:rPr>
          <w:iCs/>
          <w:noProof/>
          <w:sz w:val="24"/>
        </w:rPr>
        <w:t>(</w:t>
      </w:r>
      <w:r>
        <w:rPr>
          <w:sz w:val="24"/>
        </w:rPr>
        <w:t>Tsakiris</w:t>
      </w:r>
      <w:r w:rsidRPr="00F8014C">
        <w:rPr>
          <w:sz w:val="24"/>
        </w:rPr>
        <w:t xml:space="preserve"> </w:t>
      </w:r>
      <w:r>
        <w:rPr>
          <w:sz w:val="24"/>
        </w:rPr>
        <w:t>et al.,</w:t>
      </w:r>
      <w:r w:rsidRPr="00CC7506">
        <w:rPr>
          <w:iCs/>
          <w:noProof/>
          <w:sz w:val="24"/>
        </w:rPr>
        <w:t xml:space="preserve"> 2007</w:t>
      </w:r>
      <w:r>
        <w:rPr>
          <w:iCs/>
          <w:noProof/>
          <w:sz w:val="24"/>
        </w:rPr>
        <w:t>;</w:t>
      </w:r>
      <w:r w:rsidRPr="00CC7506">
        <w:rPr>
          <w:iCs/>
          <w:noProof/>
          <w:sz w:val="24"/>
        </w:rPr>
        <w:t xml:space="preserve"> </w:t>
      </w:r>
      <w:r>
        <w:rPr>
          <w:sz w:val="24"/>
        </w:rPr>
        <w:t>Vangelis</w:t>
      </w:r>
      <w:r w:rsidRPr="00F8014C">
        <w:rPr>
          <w:sz w:val="24"/>
        </w:rPr>
        <w:t xml:space="preserve"> </w:t>
      </w:r>
      <w:r>
        <w:rPr>
          <w:sz w:val="24"/>
        </w:rPr>
        <w:t>et al.,</w:t>
      </w:r>
      <w:r w:rsidRPr="00CC7506">
        <w:rPr>
          <w:iCs/>
          <w:noProof/>
          <w:sz w:val="24"/>
        </w:rPr>
        <w:t xml:space="preserve"> 2013)</w:t>
      </w:r>
      <w:r w:rsidRPr="00CC7506">
        <w:rPr>
          <w:rFonts w:hint="eastAsia"/>
          <w:iCs/>
          <w:sz w:val="24"/>
        </w:rPr>
        <w:t xml:space="preserve">. The calculation process </w:t>
      </w:r>
      <w:r w:rsidRPr="00CC7506">
        <w:rPr>
          <w:sz w:val="24"/>
        </w:rPr>
        <w:t>was conducted by using DrinC software</w:t>
      </w:r>
      <w:r w:rsidRPr="00CC7506">
        <w:rPr>
          <w:rFonts w:hint="eastAsia"/>
          <w:sz w:val="24"/>
        </w:rPr>
        <w:t xml:space="preserve">. </w:t>
      </w:r>
    </w:p>
    <w:p w:rsidR="00F94BC6" w:rsidRPr="00F94BC6" w:rsidRDefault="00F94BC6" w:rsidP="00F94BC6">
      <w:pPr>
        <w:spacing w:line="480" w:lineRule="auto"/>
        <w:rPr>
          <w:b/>
          <w:sz w:val="24"/>
        </w:rPr>
      </w:pPr>
    </w:p>
    <w:sectPr w:rsidR="00F94BC6" w:rsidRPr="00F94BC6" w:rsidSect="00F94BC6">
      <w:pgSz w:w="11906" w:h="16838"/>
      <w:pgMar w:top="1440" w:right="1797" w:bottom="1440" w:left="1797" w:header="851" w:footer="992" w:gutter="0"/>
      <w:lnNumType w:countBy="1" w:restart="continuous"/>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6E16" w:rsidRPr="00DC42CD" w:rsidRDefault="00966E16" w:rsidP="00F67EBF">
      <w:pPr>
        <w:rPr>
          <w:sz w:val="24"/>
        </w:rPr>
      </w:pPr>
      <w:r>
        <w:separator/>
      </w:r>
    </w:p>
  </w:endnote>
  <w:endnote w:type="continuationSeparator" w:id="0">
    <w:p w:rsidR="00966E16" w:rsidRPr="00DC42CD" w:rsidRDefault="00966E16" w:rsidP="00F67EBF">
      <w:pPr>
        <w:rPr>
          <w:sz w:val="24"/>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Lucida Grande">
    <w:altName w:val="Arial"/>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Lato-Regular">
    <w:altName w:val="Times New Roman"/>
    <w:panose1 w:val="00000000000000000000"/>
    <w:charset w:val="00"/>
    <w:family w:val="roman"/>
    <w:notTrueType/>
    <w:pitch w:val="default"/>
  </w:font>
  <w:font w:name="AdvTimes">
    <w:altName w:val="Times New Roman"/>
    <w:panose1 w:val="00000000000000000000"/>
    <w:charset w:val="00"/>
    <w:family w:val="roman"/>
    <w:notTrueType/>
    <w:pitch w:val="default"/>
  </w:font>
  <w:font w:name="Minion-Regular">
    <w:altName w:val="Times New Roman"/>
    <w:panose1 w:val="00000000000000000000"/>
    <w:charset w:val="00"/>
    <w:family w:val="roman"/>
    <w:notTrueType/>
    <w:pitch w:val="default"/>
  </w:font>
  <w:font w:name="AdvP49811">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TimesTen-Italic">
    <w:altName w:val="Times New Roman"/>
    <w:panose1 w:val="00000000000000000000"/>
    <w:charset w:val="00"/>
    <w:family w:val="roman"/>
    <w:notTrueType/>
    <w:pitch w:val="default"/>
  </w:font>
  <w:font w:name="TimesTen-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2E2F" w:rsidRDefault="00BC2E2F" w:rsidP="0087505D">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BC2E2F" w:rsidRDefault="00BC2E2F">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2E2F" w:rsidRPr="00A42985" w:rsidRDefault="00BC2E2F" w:rsidP="0087505D">
    <w:pPr>
      <w:pStyle w:val="a4"/>
      <w:framePr w:wrap="around" w:vAnchor="text" w:hAnchor="margin" w:xAlign="center" w:y="1"/>
      <w:rPr>
        <w:rStyle w:val="a5"/>
      </w:rPr>
    </w:pPr>
    <w:r w:rsidRPr="00A42985">
      <w:rPr>
        <w:rStyle w:val="a5"/>
      </w:rPr>
      <w:fldChar w:fldCharType="begin"/>
    </w:r>
    <w:r w:rsidRPr="00A42985">
      <w:rPr>
        <w:rStyle w:val="a5"/>
      </w:rPr>
      <w:instrText xml:space="preserve">PAGE  </w:instrText>
    </w:r>
    <w:r w:rsidRPr="00A42985">
      <w:rPr>
        <w:rStyle w:val="a5"/>
      </w:rPr>
      <w:fldChar w:fldCharType="separate"/>
    </w:r>
    <w:r w:rsidR="00E63BAD">
      <w:rPr>
        <w:rStyle w:val="a5"/>
        <w:noProof/>
      </w:rPr>
      <w:t>29</w:t>
    </w:r>
    <w:r w:rsidRPr="00A42985">
      <w:rPr>
        <w:rStyle w:val="a5"/>
      </w:rPr>
      <w:fldChar w:fldCharType="end"/>
    </w:r>
  </w:p>
  <w:p w:rsidR="00BC2E2F" w:rsidRDefault="00BC2E2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6E16" w:rsidRPr="00DC42CD" w:rsidRDefault="00966E16" w:rsidP="00F67EBF">
      <w:pPr>
        <w:rPr>
          <w:sz w:val="24"/>
        </w:rPr>
      </w:pPr>
      <w:r>
        <w:separator/>
      </w:r>
    </w:p>
  </w:footnote>
  <w:footnote w:type="continuationSeparator" w:id="0">
    <w:p w:rsidR="00966E16" w:rsidRPr="00DC42CD" w:rsidRDefault="00966E16" w:rsidP="00F67EBF">
      <w:pPr>
        <w:rPr>
          <w:sz w:val="24"/>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D7689B"/>
    <w:multiLevelType w:val="multilevel"/>
    <w:tmpl w:val="D86C40A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
    <w:nsid w:val="1E073C85"/>
    <w:multiLevelType w:val="hybridMultilevel"/>
    <w:tmpl w:val="D746233C"/>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
    <w:nsid w:val="20F34727"/>
    <w:multiLevelType w:val="hybridMultilevel"/>
    <w:tmpl w:val="9140E86A"/>
    <w:lvl w:ilvl="0" w:tplc="9644216C">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46961D0C"/>
    <w:multiLevelType w:val="hybridMultilevel"/>
    <w:tmpl w:val="8AE61D0E"/>
    <w:lvl w:ilvl="0" w:tplc="2D42AE3A">
      <w:start w:val="1"/>
      <w:numFmt w:val="bullet"/>
      <w:lvlText w:val=""/>
      <w:lvlJc w:val="left"/>
      <w:pPr>
        <w:tabs>
          <w:tab w:val="num" w:pos="227"/>
        </w:tabs>
        <w:ind w:left="113" w:hanging="113"/>
      </w:pPr>
      <w:rPr>
        <w:rFonts w:ascii="Wingdings" w:hAnsi="Wingdings" w:hint="default"/>
        <w:sz w:val="15"/>
        <w:szCs w:val="15"/>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50435C95"/>
    <w:multiLevelType w:val="singleLevel"/>
    <w:tmpl w:val="C6E4D610"/>
    <w:lvl w:ilvl="0">
      <w:start w:val="1"/>
      <w:numFmt w:val="decimal"/>
      <w:lvlText w:val="图%1. "/>
      <w:lvlJc w:val="left"/>
      <w:pPr>
        <w:tabs>
          <w:tab w:val="num" w:pos="777"/>
        </w:tabs>
        <w:ind w:left="777" w:hanging="420"/>
      </w:pPr>
      <w:rPr>
        <w:rFonts w:hint="eastAsia"/>
        <w:lang w:val="en-US"/>
      </w:rPr>
    </w:lvl>
  </w:abstractNum>
  <w:abstractNum w:abstractNumId="5">
    <w:nsid w:val="5EBA58A6"/>
    <w:multiLevelType w:val="hybridMultilevel"/>
    <w:tmpl w:val="4BCE84DE"/>
    <w:lvl w:ilvl="0" w:tplc="657000C6">
      <w:start w:val="1"/>
      <w:numFmt w:val="bullet"/>
      <w:lvlText w:val=""/>
      <w:lvlJc w:val="left"/>
      <w:pPr>
        <w:tabs>
          <w:tab w:val="num" w:pos="227"/>
        </w:tabs>
        <w:ind w:left="0" w:firstLine="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nsid w:val="79AE678A"/>
    <w:multiLevelType w:val="hybridMultilevel"/>
    <w:tmpl w:val="D86C40AE"/>
    <w:lvl w:ilvl="0" w:tplc="28E4172A">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7E0605AC"/>
    <w:multiLevelType w:val="hybridMultilevel"/>
    <w:tmpl w:val="DE9CC958"/>
    <w:lvl w:ilvl="0" w:tplc="D58022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
  </w:num>
  <w:num w:numId="3">
    <w:abstractNumId w:val="6"/>
  </w:num>
  <w:num w:numId="4">
    <w:abstractNumId w:val="0"/>
  </w:num>
  <w:num w:numId="5">
    <w:abstractNumId w:val="5"/>
  </w:num>
  <w:num w:numId="6">
    <w:abstractNumId w:val="3"/>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DC42CD"/>
    <w:rsid w:val="0000187A"/>
    <w:rsid w:val="00001D28"/>
    <w:rsid w:val="00001E3B"/>
    <w:rsid w:val="00002A51"/>
    <w:rsid w:val="00002B2B"/>
    <w:rsid w:val="00003351"/>
    <w:rsid w:val="000046B5"/>
    <w:rsid w:val="00004BB3"/>
    <w:rsid w:val="00004C97"/>
    <w:rsid w:val="00004D85"/>
    <w:rsid w:val="00004D9D"/>
    <w:rsid w:val="00005269"/>
    <w:rsid w:val="00005C07"/>
    <w:rsid w:val="00007397"/>
    <w:rsid w:val="00007542"/>
    <w:rsid w:val="000078F2"/>
    <w:rsid w:val="00007DDE"/>
    <w:rsid w:val="00010B23"/>
    <w:rsid w:val="00010D98"/>
    <w:rsid w:val="0001101E"/>
    <w:rsid w:val="0001137B"/>
    <w:rsid w:val="000119E0"/>
    <w:rsid w:val="00011FF8"/>
    <w:rsid w:val="000127C2"/>
    <w:rsid w:val="0001354A"/>
    <w:rsid w:val="00013954"/>
    <w:rsid w:val="00013A12"/>
    <w:rsid w:val="00014105"/>
    <w:rsid w:val="00016042"/>
    <w:rsid w:val="00016C47"/>
    <w:rsid w:val="00017132"/>
    <w:rsid w:val="00017C9B"/>
    <w:rsid w:val="000200BE"/>
    <w:rsid w:val="0002018D"/>
    <w:rsid w:val="000204C3"/>
    <w:rsid w:val="00020C28"/>
    <w:rsid w:val="00020F05"/>
    <w:rsid w:val="000211C7"/>
    <w:rsid w:val="00021F70"/>
    <w:rsid w:val="00023147"/>
    <w:rsid w:val="000234C1"/>
    <w:rsid w:val="00023A07"/>
    <w:rsid w:val="000240DB"/>
    <w:rsid w:val="000245A4"/>
    <w:rsid w:val="00024972"/>
    <w:rsid w:val="00024B40"/>
    <w:rsid w:val="00024C5E"/>
    <w:rsid w:val="00024CAD"/>
    <w:rsid w:val="00024DB3"/>
    <w:rsid w:val="00024DC6"/>
    <w:rsid w:val="00027266"/>
    <w:rsid w:val="000277A3"/>
    <w:rsid w:val="00027819"/>
    <w:rsid w:val="00027FF5"/>
    <w:rsid w:val="00030552"/>
    <w:rsid w:val="00030D40"/>
    <w:rsid w:val="000310AA"/>
    <w:rsid w:val="00031377"/>
    <w:rsid w:val="00031C85"/>
    <w:rsid w:val="00031D6D"/>
    <w:rsid w:val="00032119"/>
    <w:rsid w:val="00032A0B"/>
    <w:rsid w:val="00032E83"/>
    <w:rsid w:val="00033DA8"/>
    <w:rsid w:val="00034BA6"/>
    <w:rsid w:val="00034D9B"/>
    <w:rsid w:val="00035AED"/>
    <w:rsid w:val="00035E2F"/>
    <w:rsid w:val="000361D8"/>
    <w:rsid w:val="000361F4"/>
    <w:rsid w:val="00036314"/>
    <w:rsid w:val="00037345"/>
    <w:rsid w:val="00037DFF"/>
    <w:rsid w:val="00037E92"/>
    <w:rsid w:val="00040153"/>
    <w:rsid w:val="0004025F"/>
    <w:rsid w:val="000403CA"/>
    <w:rsid w:val="0004059C"/>
    <w:rsid w:val="0004131C"/>
    <w:rsid w:val="00041493"/>
    <w:rsid w:val="00041926"/>
    <w:rsid w:val="00042475"/>
    <w:rsid w:val="00042614"/>
    <w:rsid w:val="00042A75"/>
    <w:rsid w:val="000433C3"/>
    <w:rsid w:val="00043777"/>
    <w:rsid w:val="00043C72"/>
    <w:rsid w:val="00044E59"/>
    <w:rsid w:val="000451BF"/>
    <w:rsid w:val="0004593D"/>
    <w:rsid w:val="00046915"/>
    <w:rsid w:val="000476A3"/>
    <w:rsid w:val="00047C97"/>
    <w:rsid w:val="000515E6"/>
    <w:rsid w:val="00052377"/>
    <w:rsid w:val="00052760"/>
    <w:rsid w:val="00053377"/>
    <w:rsid w:val="00053828"/>
    <w:rsid w:val="00053A16"/>
    <w:rsid w:val="00054BCE"/>
    <w:rsid w:val="00054C89"/>
    <w:rsid w:val="000556CD"/>
    <w:rsid w:val="00055ACA"/>
    <w:rsid w:val="000566DF"/>
    <w:rsid w:val="000567D5"/>
    <w:rsid w:val="00056BFB"/>
    <w:rsid w:val="00057435"/>
    <w:rsid w:val="00057EFF"/>
    <w:rsid w:val="00060273"/>
    <w:rsid w:val="000608B1"/>
    <w:rsid w:val="000612C9"/>
    <w:rsid w:val="00061C94"/>
    <w:rsid w:val="00062324"/>
    <w:rsid w:val="00062464"/>
    <w:rsid w:val="000629D8"/>
    <w:rsid w:val="00062FA1"/>
    <w:rsid w:val="000638DA"/>
    <w:rsid w:val="00064435"/>
    <w:rsid w:val="000648A4"/>
    <w:rsid w:val="00064BBE"/>
    <w:rsid w:val="00064F2A"/>
    <w:rsid w:val="0006503E"/>
    <w:rsid w:val="00065380"/>
    <w:rsid w:val="00065FD1"/>
    <w:rsid w:val="000660C1"/>
    <w:rsid w:val="00066A2B"/>
    <w:rsid w:val="00066A57"/>
    <w:rsid w:val="00067FAD"/>
    <w:rsid w:val="0007055B"/>
    <w:rsid w:val="00070B10"/>
    <w:rsid w:val="000719CE"/>
    <w:rsid w:val="00071BF8"/>
    <w:rsid w:val="00072475"/>
    <w:rsid w:val="00072807"/>
    <w:rsid w:val="000744D1"/>
    <w:rsid w:val="00076AE8"/>
    <w:rsid w:val="00077D75"/>
    <w:rsid w:val="00081406"/>
    <w:rsid w:val="000817FD"/>
    <w:rsid w:val="000819FA"/>
    <w:rsid w:val="00082383"/>
    <w:rsid w:val="0008238A"/>
    <w:rsid w:val="00082B29"/>
    <w:rsid w:val="00083BDA"/>
    <w:rsid w:val="000841E6"/>
    <w:rsid w:val="00086988"/>
    <w:rsid w:val="0008762D"/>
    <w:rsid w:val="000876A2"/>
    <w:rsid w:val="00091B5A"/>
    <w:rsid w:val="000923B8"/>
    <w:rsid w:val="000933FC"/>
    <w:rsid w:val="0009358A"/>
    <w:rsid w:val="00093870"/>
    <w:rsid w:val="00093943"/>
    <w:rsid w:val="00093B13"/>
    <w:rsid w:val="00093E83"/>
    <w:rsid w:val="0009407D"/>
    <w:rsid w:val="000943C9"/>
    <w:rsid w:val="00095624"/>
    <w:rsid w:val="000959A5"/>
    <w:rsid w:val="00095D57"/>
    <w:rsid w:val="00095E71"/>
    <w:rsid w:val="00096405"/>
    <w:rsid w:val="000977AB"/>
    <w:rsid w:val="000A197E"/>
    <w:rsid w:val="000A2259"/>
    <w:rsid w:val="000A2290"/>
    <w:rsid w:val="000A25AF"/>
    <w:rsid w:val="000A3171"/>
    <w:rsid w:val="000A3190"/>
    <w:rsid w:val="000A3506"/>
    <w:rsid w:val="000A360D"/>
    <w:rsid w:val="000A3730"/>
    <w:rsid w:val="000A3CCD"/>
    <w:rsid w:val="000A3E84"/>
    <w:rsid w:val="000A4E46"/>
    <w:rsid w:val="000A4E5E"/>
    <w:rsid w:val="000A4FD9"/>
    <w:rsid w:val="000A5085"/>
    <w:rsid w:val="000A5492"/>
    <w:rsid w:val="000A58F8"/>
    <w:rsid w:val="000A6715"/>
    <w:rsid w:val="000B0366"/>
    <w:rsid w:val="000B06F6"/>
    <w:rsid w:val="000B2A09"/>
    <w:rsid w:val="000B2F8B"/>
    <w:rsid w:val="000B34DC"/>
    <w:rsid w:val="000B398C"/>
    <w:rsid w:val="000B3D63"/>
    <w:rsid w:val="000B5399"/>
    <w:rsid w:val="000B55E5"/>
    <w:rsid w:val="000B59A2"/>
    <w:rsid w:val="000B68E8"/>
    <w:rsid w:val="000B7B71"/>
    <w:rsid w:val="000C002D"/>
    <w:rsid w:val="000C0CF4"/>
    <w:rsid w:val="000C128D"/>
    <w:rsid w:val="000C1365"/>
    <w:rsid w:val="000C1B5F"/>
    <w:rsid w:val="000C25FD"/>
    <w:rsid w:val="000C3455"/>
    <w:rsid w:val="000C3F44"/>
    <w:rsid w:val="000C4661"/>
    <w:rsid w:val="000C49B7"/>
    <w:rsid w:val="000C4B13"/>
    <w:rsid w:val="000C5863"/>
    <w:rsid w:val="000C61F0"/>
    <w:rsid w:val="000C675F"/>
    <w:rsid w:val="000C6B99"/>
    <w:rsid w:val="000C7AF9"/>
    <w:rsid w:val="000D16B6"/>
    <w:rsid w:val="000D338E"/>
    <w:rsid w:val="000D3B49"/>
    <w:rsid w:val="000D3C37"/>
    <w:rsid w:val="000D4729"/>
    <w:rsid w:val="000D4916"/>
    <w:rsid w:val="000D5326"/>
    <w:rsid w:val="000D54AC"/>
    <w:rsid w:val="000D61FE"/>
    <w:rsid w:val="000D673D"/>
    <w:rsid w:val="000D73C6"/>
    <w:rsid w:val="000D79DA"/>
    <w:rsid w:val="000E11CF"/>
    <w:rsid w:val="000E161E"/>
    <w:rsid w:val="000E202D"/>
    <w:rsid w:val="000E2103"/>
    <w:rsid w:val="000E2343"/>
    <w:rsid w:val="000E3776"/>
    <w:rsid w:val="000E3BCF"/>
    <w:rsid w:val="000E5318"/>
    <w:rsid w:val="000E5798"/>
    <w:rsid w:val="000E57B5"/>
    <w:rsid w:val="000E58F6"/>
    <w:rsid w:val="000E7001"/>
    <w:rsid w:val="000E7EB3"/>
    <w:rsid w:val="000F0636"/>
    <w:rsid w:val="000F2211"/>
    <w:rsid w:val="000F2880"/>
    <w:rsid w:val="000F37B0"/>
    <w:rsid w:val="000F3E37"/>
    <w:rsid w:val="000F4130"/>
    <w:rsid w:val="000F489F"/>
    <w:rsid w:val="000F5104"/>
    <w:rsid w:val="000F6F72"/>
    <w:rsid w:val="000F7CBB"/>
    <w:rsid w:val="000F7CDA"/>
    <w:rsid w:val="000F7EEF"/>
    <w:rsid w:val="0010029E"/>
    <w:rsid w:val="0010036B"/>
    <w:rsid w:val="00100745"/>
    <w:rsid w:val="00100A8E"/>
    <w:rsid w:val="00100B14"/>
    <w:rsid w:val="00100CBC"/>
    <w:rsid w:val="0010118D"/>
    <w:rsid w:val="001016B4"/>
    <w:rsid w:val="0010181D"/>
    <w:rsid w:val="00101A1C"/>
    <w:rsid w:val="00102243"/>
    <w:rsid w:val="001022A2"/>
    <w:rsid w:val="00102301"/>
    <w:rsid w:val="0010268E"/>
    <w:rsid w:val="00102891"/>
    <w:rsid w:val="001029C9"/>
    <w:rsid w:val="00102A9A"/>
    <w:rsid w:val="00102AC0"/>
    <w:rsid w:val="00102B1C"/>
    <w:rsid w:val="00103647"/>
    <w:rsid w:val="00103900"/>
    <w:rsid w:val="00103D5B"/>
    <w:rsid w:val="00104131"/>
    <w:rsid w:val="001041F8"/>
    <w:rsid w:val="00104906"/>
    <w:rsid w:val="001051C0"/>
    <w:rsid w:val="001057DB"/>
    <w:rsid w:val="00105849"/>
    <w:rsid w:val="001060E8"/>
    <w:rsid w:val="00106826"/>
    <w:rsid w:val="00106D15"/>
    <w:rsid w:val="0010727B"/>
    <w:rsid w:val="00107ED7"/>
    <w:rsid w:val="001100D1"/>
    <w:rsid w:val="0011077C"/>
    <w:rsid w:val="0011091B"/>
    <w:rsid w:val="00110B7E"/>
    <w:rsid w:val="00111123"/>
    <w:rsid w:val="00111491"/>
    <w:rsid w:val="00111C1B"/>
    <w:rsid w:val="001120FF"/>
    <w:rsid w:val="001124D2"/>
    <w:rsid w:val="00112515"/>
    <w:rsid w:val="0011281D"/>
    <w:rsid w:val="00112EB4"/>
    <w:rsid w:val="00112FAF"/>
    <w:rsid w:val="001146A2"/>
    <w:rsid w:val="001149F2"/>
    <w:rsid w:val="001154AA"/>
    <w:rsid w:val="0011616E"/>
    <w:rsid w:val="001165C0"/>
    <w:rsid w:val="00116B43"/>
    <w:rsid w:val="00116E39"/>
    <w:rsid w:val="00116EC6"/>
    <w:rsid w:val="001176A8"/>
    <w:rsid w:val="00120F36"/>
    <w:rsid w:val="001213BF"/>
    <w:rsid w:val="00121F23"/>
    <w:rsid w:val="001221F4"/>
    <w:rsid w:val="00122D0B"/>
    <w:rsid w:val="00122E28"/>
    <w:rsid w:val="00123A62"/>
    <w:rsid w:val="00123DCD"/>
    <w:rsid w:val="00123DFB"/>
    <w:rsid w:val="00124084"/>
    <w:rsid w:val="00124432"/>
    <w:rsid w:val="001245D9"/>
    <w:rsid w:val="00126B84"/>
    <w:rsid w:val="00126DD6"/>
    <w:rsid w:val="00126E3A"/>
    <w:rsid w:val="00126E5F"/>
    <w:rsid w:val="00127728"/>
    <w:rsid w:val="00127DA0"/>
    <w:rsid w:val="00127FA2"/>
    <w:rsid w:val="00131692"/>
    <w:rsid w:val="00131CC3"/>
    <w:rsid w:val="00132269"/>
    <w:rsid w:val="001326FD"/>
    <w:rsid w:val="0013280D"/>
    <w:rsid w:val="00132CD1"/>
    <w:rsid w:val="00133095"/>
    <w:rsid w:val="00133113"/>
    <w:rsid w:val="001334C7"/>
    <w:rsid w:val="001344E9"/>
    <w:rsid w:val="0013494E"/>
    <w:rsid w:val="001350D0"/>
    <w:rsid w:val="0013574B"/>
    <w:rsid w:val="00136AF3"/>
    <w:rsid w:val="00136B31"/>
    <w:rsid w:val="00137211"/>
    <w:rsid w:val="00137EA8"/>
    <w:rsid w:val="00140822"/>
    <w:rsid w:val="001408E9"/>
    <w:rsid w:val="00141887"/>
    <w:rsid w:val="001418BD"/>
    <w:rsid w:val="00141A43"/>
    <w:rsid w:val="00141AC4"/>
    <w:rsid w:val="0014275B"/>
    <w:rsid w:val="0014432A"/>
    <w:rsid w:val="00144A7D"/>
    <w:rsid w:val="00144B10"/>
    <w:rsid w:val="00144DAE"/>
    <w:rsid w:val="00145750"/>
    <w:rsid w:val="00145D3C"/>
    <w:rsid w:val="00146C09"/>
    <w:rsid w:val="00146F3F"/>
    <w:rsid w:val="001504E2"/>
    <w:rsid w:val="00150E55"/>
    <w:rsid w:val="0015159C"/>
    <w:rsid w:val="00151BD0"/>
    <w:rsid w:val="00151D67"/>
    <w:rsid w:val="001523AE"/>
    <w:rsid w:val="00152517"/>
    <w:rsid w:val="0015259A"/>
    <w:rsid w:val="00152AC6"/>
    <w:rsid w:val="00152AF8"/>
    <w:rsid w:val="00153F1A"/>
    <w:rsid w:val="0015426E"/>
    <w:rsid w:val="00155763"/>
    <w:rsid w:val="001557A9"/>
    <w:rsid w:val="001557D5"/>
    <w:rsid w:val="00156013"/>
    <w:rsid w:val="001560B1"/>
    <w:rsid w:val="00156119"/>
    <w:rsid w:val="001568D6"/>
    <w:rsid w:val="00157394"/>
    <w:rsid w:val="00157B09"/>
    <w:rsid w:val="00160F4D"/>
    <w:rsid w:val="00160FAC"/>
    <w:rsid w:val="00161B44"/>
    <w:rsid w:val="00161FBD"/>
    <w:rsid w:val="00162127"/>
    <w:rsid w:val="00164B28"/>
    <w:rsid w:val="001659F6"/>
    <w:rsid w:val="00165B40"/>
    <w:rsid w:val="00165C87"/>
    <w:rsid w:val="001676F5"/>
    <w:rsid w:val="00167C62"/>
    <w:rsid w:val="00167ED8"/>
    <w:rsid w:val="00170428"/>
    <w:rsid w:val="0017090B"/>
    <w:rsid w:val="00170B9A"/>
    <w:rsid w:val="0017103E"/>
    <w:rsid w:val="00172317"/>
    <w:rsid w:val="0017282A"/>
    <w:rsid w:val="00172871"/>
    <w:rsid w:val="0017344E"/>
    <w:rsid w:val="0017469C"/>
    <w:rsid w:val="00174873"/>
    <w:rsid w:val="00174E17"/>
    <w:rsid w:val="00174F8E"/>
    <w:rsid w:val="0017555F"/>
    <w:rsid w:val="00175A96"/>
    <w:rsid w:val="0017602A"/>
    <w:rsid w:val="0017758F"/>
    <w:rsid w:val="00180631"/>
    <w:rsid w:val="00180F30"/>
    <w:rsid w:val="0018149D"/>
    <w:rsid w:val="00181A33"/>
    <w:rsid w:val="001824CA"/>
    <w:rsid w:val="00182EE6"/>
    <w:rsid w:val="00184233"/>
    <w:rsid w:val="001849F2"/>
    <w:rsid w:val="00185055"/>
    <w:rsid w:val="0018535D"/>
    <w:rsid w:val="001869C0"/>
    <w:rsid w:val="00186A08"/>
    <w:rsid w:val="00187294"/>
    <w:rsid w:val="00187D9E"/>
    <w:rsid w:val="00187E0D"/>
    <w:rsid w:val="00187E5B"/>
    <w:rsid w:val="0019071E"/>
    <w:rsid w:val="001911FF"/>
    <w:rsid w:val="001913DC"/>
    <w:rsid w:val="001917A9"/>
    <w:rsid w:val="00192D63"/>
    <w:rsid w:val="001931D6"/>
    <w:rsid w:val="00193B46"/>
    <w:rsid w:val="00193EFD"/>
    <w:rsid w:val="001941B2"/>
    <w:rsid w:val="00194A12"/>
    <w:rsid w:val="00195851"/>
    <w:rsid w:val="00195A04"/>
    <w:rsid w:val="00195FC0"/>
    <w:rsid w:val="0019642F"/>
    <w:rsid w:val="001964B3"/>
    <w:rsid w:val="00196DC9"/>
    <w:rsid w:val="00197669"/>
    <w:rsid w:val="001A03CE"/>
    <w:rsid w:val="001A1832"/>
    <w:rsid w:val="001A20AC"/>
    <w:rsid w:val="001A24CD"/>
    <w:rsid w:val="001A2B80"/>
    <w:rsid w:val="001A34FA"/>
    <w:rsid w:val="001A3FC5"/>
    <w:rsid w:val="001A444B"/>
    <w:rsid w:val="001A48B0"/>
    <w:rsid w:val="001A4B95"/>
    <w:rsid w:val="001A5313"/>
    <w:rsid w:val="001A64DC"/>
    <w:rsid w:val="001A6D08"/>
    <w:rsid w:val="001A745E"/>
    <w:rsid w:val="001B0504"/>
    <w:rsid w:val="001B0D7B"/>
    <w:rsid w:val="001B1133"/>
    <w:rsid w:val="001B1176"/>
    <w:rsid w:val="001B1621"/>
    <w:rsid w:val="001B1E9E"/>
    <w:rsid w:val="001B30D7"/>
    <w:rsid w:val="001B31C6"/>
    <w:rsid w:val="001B43E8"/>
    <w:rsid w:val="001B4E39"/>
    <w:rsid w:val="001B56D4"/>
    <w:rsid w:val="001B671C"/>
    <w:rsid w:val="001B6785"/>
    <w:rsid w:val="001B6D7C"/>
    <w:rsid w:val="001B7A21"/>
    <w:rsid w:val="001B7F74"/>
    <w:rsid w:val="001C0014"/>
    <w:rsid w:val="001C083B"/>
    <w:rsid w:val="001C1A9B"/>
    <w:rsid w:val="001C1C6C"/>
    <w:rsid w:val="001C1FD2"/>
    <w:rsid w:val="001C2637"/>
    <w:rsid w:val="001C2F36"/>
    <w:rsid w:val="001C2FA7"/>
    <w:rsid w:val="001C33FA"/>
    <w:rsid w:val="001C3536"/>
    <w:rsid w:val="001C3610"/>
    <w:rsid w:val="001C5197"/>
    <w:rsid w:val="001C73FC"/>
    <w:rsid w:val="001C7681"/>
    <w:rsid w:val="001C7E54"/>
    <w:rsid w:val="001D00CB"/>
    <w:rsid w:val="001D01AA"/>
    <w:rsid w:val="001D0548"/>
    <w:rsid w:val="001D054F"/>
    <w:rsid w:val="001D083F"/>
    <w:rsid w:val="001D1098"/>
    <w:rsid w:val="001D129D"/>
    <w:rsid w:val="001D1716"/>
    <w:rsid w:val="001D20BC"/>
    <w:rsid w:val="001D2DD5"/>
    <w:rsid w:val="001D30AB"/>
    <w:rsid w:val="001D35BA"/>
    <w:rsid w:val="001D41F3"/>
    <w:rsid w:val="001D42A7"/>
    <w:rsid w:val="001D45AB"/>
    <w:rsid w:val="001D45C5"/>
    <w:rsid w:val="001D5326"/>
    <w:rsid w:val="001D6130"/>
    <w:rsid w:val="001D6F76"/>
    <w:rsid w:val="001D745B"/>
    <w:rsid w:val="001D74FB"/>
    <w:rsid w:val="001E1085"/>
    <w:rsid w:val="001E190A"/>
    <w:rsid w:val="001E343F"/>
    <w:rsid w:val="001E44B8"/>
    <w:rsid w:val="001E5946"/>
    <w:rsid w:val="001E6450"/>
    <w:rsid w:val="001E7AD4"/>
    <w:rsid w:val="001E7B6A"/>
    <w:rsid w:val="001F0286"/>
    <w:rsid w:val="001F029C"/>
    <w:rsid w:val="001F16E8"/>
    <w:rsid w:val="001F1911"/>
    <w:rsid w:val="001F1DA7"/>
    <w:rsid w:val="001F243F"/>
    <w:rsid w:val="001F2ECA"/>
    <w:rsid w:val="001F4339"/>
    <w:rsid w:val="001F4A9D"/>
    <w:rsid w:val="001F5C57"/>
    <w:rsid w:val="001F5EB2"/>
    <w:rsid w:val="001F6C25"/>
    <w:rsid w:val="001F7683"/>
    <w:rsid w:val="00200027"/>
    <w:rsid w:val="002002A2"/>
    <w:rsid w:val="00200CC4"/>
    <w:rsid w:val="0020173F"/>
    <w:rsid w:val="002024E7"/>
    <w:rsid w:val="00202766"/>
    <w:rsid w:val="00203BF0"/>
    <w:rsid w:val="00203CB2"/>
    <w:rsid w:val="00204D28"/>
    <w:rsid w:val="0020531B"/>
    <w:rsid w:val="00205488"/>
    <w:rsid w:val="00205692"/>
    <w:rsid w:val="00205ECC"/>
    <w:rsid w:val="00206762"/>
    <w:rsid w:val="002067CF"/>
    <w:rsid w:val="0020750A"/>
    <w:rsid w:val="0020762B"/>
    <w:rsid w:val="00210187"/>
    <w:rsid w:val="00210903"/>
    <w:rsid w:val="0021103F"/>
    <w:rsid w:val="002125D8"/>
    <w:rsid w:val="00212D32"/>
    <w:rsid w:val="00213837"/>
    <w:rsid w:val="00213AA2"/>
    <w:rsid w:val="00213DEE"/>
    <w:rsid w:val="00213E53"/>
    <w:rsid w:val="00214363"/>
    <w:rsid w:val="00214849"/>
    <w:rsid w:val="002148EF"/>
    <w:rsid w:val="00214D91"/>
    <w:rsid w:val="002152F0"/>
    <w:rsid w:val="00215886"/>
    <w:rsid w:val="002163C7"/>
    <w:rsid w:val="00220AD5"/>
    <w:rsid w:val="00220C58"/>
    <w:rsid w:val="00222A2A"/>
    <w:rsid w:val="00222BC7"/>
    <w:rsid w:val="00222C9A"/>
    <w:rsid w:val="00223946"/>
    <w:rsid w:val="002243B5"/>
    <w:rsid w:val="002243DE"/>
    <w:rsid w:val="002256B5"/>
    <w:rsid w:val="00225908"/>
    <w:rsid w:val="00225AFA"/>
    <w:rsid w:val="00225BB8"/>
    <w:rsid w:val="00226A71"/>
    <w:rsid w:val="00226DF7"/>
    <w:rsid w:val="00226F66"/>
    <w:rsid w:val="0022717D"/>
    <w:rsid w:val="002273F8"/>
    <w:rsid w:val="0022779F"/>
    <w:rsid w:val="0023008C"/>
    <w:rsid w:val="00230F27"/>
    <w:rsid w:val="002312A2"/>
    <w:rsid w:val="00232108"/>
    <w:rsid w:val="0023321B"/>
    <w:rsid w:val="00233A7E"/>
    <w:rsid w:val="00233AFE"/>
    <w:rsid w:val="00233F77"/>
    <w:rsid w:val="00234390"/>
    <w:rsid w:val="0023441E"/>
    <w:rsid w:val="00234B3E"/>
    <w:rsid w:val="00236CE8"/>
    <w:rsid w:val="00240430"/>
    <w:rsid w:val="00240504"/>
    <w:rsid w:val="00240A60"/>
    <w:rsid w:val="002421C0"/>
    <w:rsid w:val="00242266"/>
    <w:rsid w:val="0024272D"/>
    <w:rsid w:val="002428AA"/>
    <w:rsid w:val="00242972"/>
    <w:rsid w:val="00242E16"/>
    <w:rsid w:val="002445EB"/>
    <w:rsid w:val="002450C6"/>
    <w:rsid w:val="002451B0"/>
    <w:rsid w:val="0024612A"/>
    <w:rsid w:val="00246425"/>
    <w:rsid w:val="00246F05"/>
    <w:rsid w:val="00247284"/>
    <w:rsid w:val="002473EC"/>
    <w:rsid w:val="00247BB4"/>
    <w:rsid w:val="002511BC"/>
    <w:rsid w:val="002513D2"/>
    <w:rsid w:val="00251804"/>
    <w:rsid w:val="00251D69"/>
    <w:rsid w:val="00252309"/>
    <w:rsid w:val="00253692"/>
    <w:rsid w:val="00253B2A"/>
    <w:rsid w:val="0025409E"/>
    <w:rsid w:val="002545F4"/>
    <w:rsid w:val="00254C2C"/>
    <w:rsid w:val="00254EEE"/>
    <w:rsid w:val="0025638D"/>
    <w:rsid w:val="002566D4"/>
    <w:rsid w:val="00256C5B"/>
    <w:rsid w:val="0025718F"/>
    <w:rsid w:val="00260024"/>
    <w:rsid w:val="002600CA"/>
    <w:rsid w:val="002612BA"/>
    <w:rsid w:val="00261551"/>
    <w:rsid w:val="00261D5B"/>
    <w:rsid w:val="00263B99"/>
    <w:rsid w:val="00264594"/>
    <w:rsid w:val="002647C5"/>
    <w:rsid w:val="00264DCD"/>
    <w:rsid w:val="0026508B"/>
    <w:rsid w:val="00265C27"/>
    <w:rsid w:val="00266774"/>
    <w:rsid w:val="00266E17"/>
    <w:rsid w:val="002674B0"/>
    <w:rsid w:val="00267E39"/>
    <w:rsid w:val="00270905"/>
    <w:rsid w:val="00271A43"/>
    <w:rsid w:val="00272630"/>
    <w:rsid w:val="00272AA6"/>
    <w:rsid w:val="00272B7B"/>
    <w:rsid w:val="00272BF1"/>
    <w:rsid w:val="00272CF0"/>
    <w:rsid w:val="00272DC5"/>
    <w:rsid w:val="00272DDD"/>
    <w:rsid w:val="00273385"/>
    <w:rsid w:val="002735D0"/>
    <w:rsid w:val="00273A72"/>
    <w:rsid w:val="0027418A"/>
    <w:rsid w:val="0027459B"/>
    <w:rsid w:val="002750A9"/>
    <w:rsid w:val="002754B2"/>
    <w:rsid w:val="0027593A"/>
    <w:rsid w:val="0027627B"/>
    <w:rsid w:val="002762A6"/>
    <w:rsid w:val="00276307"/>
    <w:rsid w:val="002766F3"/>
    <w:rsid w:val="002767AE"/>
    <w:rsid w:val="0027786E"/>
    <w:rsid w:val="002806DE"/>
    <w:rsid w:val="00280F59"/>
    <w:rsid w:val="002812EB"/>
    <w:rsid w:val="00281484"/>
    <w:rsid w:val="002815E7"/>
    <w:rsid w:val="00281A2E"/>
    <w:rsid w:val="00283325"/>
    <w:rsid w:val="00283376"/>
    <w:rsid w:val="0028352A"/>
    <w:rsid w:val="002838AB"/>
    <w:rsid w:val="00283BF2"/>
    <w:rsid w:val="00285CBA"/>
    <w:rsid w:val="00285CFE"/>
    <w:rsid w:val="00286020"/>
    <w:rsid w:val="00286851"/>
    <w:rsid w:val="00286B79"/>
    <w:rsid w:val="00287A4A"/>
    <w:rsid w:val="002900A4"/>
    <w:rsid w:val="002903E3"/>
    <w:rsid w:val="0029057F"/>
    <w:rsid w:val="002911AC"/>
    <w:rsid w:val="00291351"/>
    <w:rsid w:val="00291A2D"/>
    <w:rsid w:val="00291DB0"/>
    <w:rsid w:val="00291DEA"/>
    <w:rsid w:val="00293603"/>
    <w:rsid w:val="00293958"/>
    <w:rsid w:val="00293E81"/>
    <w:rsid w:val="002946C2"/>
    <w:rsid w:val="00294776"/>
    <w:rsid w:val="0029477B"/>
    <w:rsid w:val="00294ED1"/>
    <w:rsid w:val="002959B1"/>
    <w:rsid w:val="00295D20"/>
    <w:rsid w:val="0029657C"/>
    <w:rsid w:val="0029789B"/>
    <w:rsid w:val="00297EBF"/>
    <w:rsid w:val="002A0A8C"/>
    <w:rsid w:val="002A16F7"/>
    <w:rsid w:val="002A1886"/>
    <w:rsid w:val="002A1960"/>
    <w:rsid w:val="002A1B09"/>
    <w:rsid w:val="002A21BD"/>
    <w:rsid w:val="002A311B"/>
    <w:rsid w:val="002A3225"/>
    <w:rsid w:val="002A3CB7"/>
    <w:rsid w:val="002A44BD"/>
    <w:rsid w:val="002A4A41"/>
    <w:rsid w:val="002A5A89"/>
    <w:rsid w:val="002A5FD8"/>
    <w:rsid w:val="002A6B2A"/>
    <w:rsid w:val="002A6F17"/>
    <w:rsid w:val="002A717C"/>
    <w:rsid w:val="002A73CF"/>
    <w:rsid w:val="002B0191"/>
    <w:rsid w:val="002B05F2"/>
    <w:rsid w:val="002B0ACA"/>
    <w:rsid w:val="002B170C"/>
    <w:rsid w:val="002B20B8"/>
    <w:rsid w:val="002B2140"/>
    <w:rsid w:val="002B2182"/>
    <w:rsid w:val="002B21E7"/>
    <w:rsid w:val="002B33B6"/>
    <w:rsid w:val="002B3779"/>
    <w:rsid w:val="002B394F"/>
    <w:rsid w:val="002B3D53"/>
    <w:rsid w:val="002B552D"/>
    <w:rsid w:val="002B5733"/>
    <w:rsid w:val="002B58DC"/>
    <w:rsid w:val="002B5A96"/>
    <w:rsid w:val="002B5B06"/>
    <w:rsid w:val="002B5B55"/>
    <w:rsid w:val="002B6992"/>
    <w:rsid w:val="002B77DD"/>
    <w:rsid w:val="002C12C0"/>
    <w:rsid w:val="002C259C"/>
    <w:rsid w:val="002C2BA6"/>
    <w:rsid w:val="002C31F9"/>
    <w:rsid w:val="002C3297"/>
    <w:rsid w:val="002C3513"/>
    <w:rsid w:val="002C3567"/>
    <w:rsid w:val="002C3674"/>
    <w:rsid w:val="002C3727"/>
    <w:rsid w:val="002C4A34"/>
    <w:rsid w:val="002C4F32"/>
    <w:rsid w:val="002C5092"/>
    <w:rsid w:val="002C52C4"/>
    <w:rsid w:val="002C59FF"/>
    <w:rsid w:val="002C6C1E"/>
    <w:rsid w:val="002C6CF6"/>
    <w:rsid w:val="002C75D0"/>
    <w:rsid w:val="002C7781"/>
    <w:rsid w:val="002C7A52"/>
    <w:rsid w:val="002C7C6E"/>
    <w:rsid w:val="002D0153"/>
    <w:rsid w:val="002D0C00"/>
    <w:rsid w:val="002D0E0B"/>
    <w:rsid w:val="002D0F29"/>
    <w:rsid w:val="002D2962"/>
    <w:rsid w:val="002D2A9C"/>
    <w:rsid w:val="002D2C5E"/>
    <w:rsid w:val="002D340C"/>
    <w:rsid w:val="002D4405"/>
    <w:rsid w:val="002D4917"/>
    <w:rsid w:val="002D4A72"/>
    <w:rsid w:val="002D5179"/>
    <w:rsid w:val="002D57BF"/>
    <w:rsid w:val="002D5E25"/>
    <w:rsid w:val="002D6295"/>
    <w:rsid w:val="002D62E3"/>
    <w:rsid w:val="002D70BB"/>
    <w:rsid w:val="002D7416"/>
    <w:rsid w:val="002D7853"/>
    <w:rsid w:val="002D7C0F"/>
    <w:rsid w:val="002E00D1"/>
    <w:rsid w:val="002E0BC5"/>
    <w:rsid w:val="002E0F34"/>
    <w:rsid w:val="002E1E1B"/>
    <w:rsid w:val="002E1E72"/>
    <w:rsid w:val="002E25BF"/>
    <w:rsid w:val="002E2F56"/>
    <w:rsid w:val="002E4127"/>
    <w:rsid w:val="002E4D55"/>
    <w:rsid w:val="002E6125"/>
    <w:rsid w:val="002E68FA"/>
    <w:rsid w:val="002E6FF0"/>
    <w:rsid w:val="002F08B0"/>
    <w:rsid w:val="002F093C"/>
    <w:rsid w:val="002F16B9"/>
    <w:rsid w:val="002F232C"/>
    <w:rsid w:val="002F35BB"/>
    <w:rsid w:val="002F37E5"/>
    <w:rsid w:val="002F4471"/>
    <w:rsid w:val="002F4D08"/>
    <w:rsid w:val="002F4E05"/>
    <w:rsid w:val="002F5790"/>
    <w:rsid w:val="002F6289"/>
    <w:rsid w:val="002F6B32"/>
    <w:rsid w:val="002F7026"/>
    <w:rsid w:val="002F71DF"/>
    <w:rsid w:val="002F7A53"/>
    <w:rsid w:val="0030013C"/>
    <w:rsid w:val="003001FC"/>
    <w:rsid w:val="00300226"/>
    <w:rsid w:val="00300410"/>
    <w:rsid w:val="00301DCC"/>
    <w:rsid w:val="00302080"/>
    <w:rsid w:val="00302731"/>
    <w:rsid w:val="003029BE"/>
    <w:rsid w:val="0030364F"/>
    <w:rsid w:val="00304585"/>
    <w:rsid w:val="00304787"/>
    <w:rsid w:val="003047D1"/>
    <w:rsid w:val="00304A24"/>
    <w:rsid w:val="00306444"/>
    <w:rsid w:val="00306722"/>
    <w:rsid w:val="00307B31"/>
    <w:rsid w:val="0031062F"/>
    <w:rsid w:val="003110F3"/>
    <w:rsid w:val="0031195A"/>
    <w:rsid w:val="00311C0D"/>
    <w:rsid w:val="00312215"/>
    <w:rsid w:val="003127E6"/>
    <w:rsid w:val="00312FB9"/>
    <w:rsid w:val="0031496B"/>
    <w:rsid w:val="0031500E"/>
    <w:rsid w:val="00315AB8"/>
    <w:rsid w:val="00315E07"/>
    <w:rsid w:val="00316092"/>
    <w:rsid w:val="0031656D"/>
    <w:rsid w:val="0031663D"/>
    <w:rsid w:val="00316CD7"/>
    <w:rsid w:val="00317006"/>
    <w:rsid w:val="00317A63"/>
    <w:rsid w:val="00317AE9"/>
    <w:rsid w:val="00317B36"/>
    <w:rsid w:val="003201F4"/>
    <w:rsid w:val="00320F0B"/>
    <w:rsid w:val="00321090"/>
    <w:rsid w:val="00322834"/>
    <w:rsid w:val="00323D19"/>
    <w:rsid w:val="00323FEF"/>
    <w:rsid w:val="00324F2E"/>
    <w:rsid w:val="003250E0"/>
    <w:rsid w:val="003250FA"/>
    <w:rsid w:val="00325662"/>
    <w:rsid w:val="0032602A"/>
    <w:rsid w:val="003264E3"/>
    <w:rsid w:val="003268D5"/>
    <w:rsid w:val="00326F0D"/>
    <w:rsid w:val="003303C2"/>
    <w:rsid w:val="0033065A"/>
    <w:rsid w:val="00330DF4"/>
    <w:rsid w:val="00331823"/>
    <w:rsid w:val="00331BC1"/>
    <w:rsid w:val="003326B6"/>
    <w:rsid w:val="00333359"/>
    <w:rsid w:val="00333898"/>
    <w:rsid w:val="00333AAF"/>
    <w:rsid w:val="003344B2"/>
    <w:rsid w:val="003347E4"/>
    <w:rsid w:val="00336926"/>
    <w:rsid w:val="00336E2C"/>
    <w:rsid w:val="003370D5"/>
    <w:rsid w:val="00337667"/>
    <w:rsid w:val="0034043C"/>
    <w:rsid w:val="00341E95"/>
    <w:rsid w:val="0034277C"/>
    <w:rsid w:val="00342B14"/>
    <w:rsid w:val="003436B8"/>
    <w:rsid w:val="0034420A"/>
    <w:rsid w:val="003443D1"/>
    <w:rsid w:val="00344B9F"/>
    <w:rsid w:val="00345963"/>
    <w:rsid w:val="00345C1A"/>
    <w:rsid w:val="0034739F"/>
    <w:rsid w:val="00347500"/>
    <w:rsid w:val="00347503"/>
    <w:rsid w:val="003476CE"/>
    <w:rsid w:val="00347E2B"/>
    <w:rsid w:val="00347FF0"/>
    <w:rsid w:val="00350099"/>
    <w:rsid w:val="0035014A"/>
    <w:rsid w:val="003501C7"/>
    <w:rsid w:val="00350872"/>
    <w:rsid w:val="003515ED"/>
    <w:rsid w:val="00351841"/>
    <w:rsid w:val="00351A1A"/>
    <w:rsid w:val="003523FC"/>
    <w:rsid w:val="0035365F"/>
    <w:rsid w:val="00353700"/>
    <w:rsid w:val="003537E8"/>
    <w:rsid w:val="00353BB6"/>
    <w:rsid w:val="00354C39"/>
    <w:rsid w:val="003561A6"/>
    <w:rsid w:val="003566E3"/>
    <w:rsid w:val="00357122"/>
    <w:rsid w:val="00357452"/>
    <w:rsid w:val="003575E3"/>
    <w:rsid w:val="003601E4"/>
    <w:rsid w:val="00360230"/>
    <w:rsid w:val="00360D33"/>
    <w:rsid w:val="003623FC"/>
    <w:rsid w:val="0036288B"/>
    <w:rsid w:val="003628A9"/>
    <w:rsid w:val="00362E08"/>
    <w:rsid w:val="003634B3"/>
    <w:rsid w:val="003640AF"/>
    <w:rsid w:val="0036506C"/>
    <w:rsid w:val="00365792"/>
    <w:rsid w:val="00365B2B"/>
    <w:rsid w:val="003663F9"/>
    <w:rsid w:val="00366608"/>
    <w:rsid w:val="003668B5"/>
    <w:rsid w:val="0036704B"/>
    <w:rsid w:val="003670B1"/>
    <w:rsid w:val="0036760C"/>
    <w:rsid w:val="00367F42"/>
    <w:rsid w:val="0037035B"/>
    <w:rsid w:val="00370F93"/>
    <w:rsid w:val="003714F7"/>
    <w:rsid w:val="00371703"/>
    <w:rsid w:val="00371C24"/>
    <w:rsid w:val="00371F08"/>
    <w:rsid w:val="003723C4"/>
    <w:rsid w:val="00372465"/>
    <w:rsid w:val="003739CC"/>
    <w:rsid w:val="00373DD1"/>
    <w:rsid w:val="003747BF"/>
    <w:rsid w:val="003749B5"/>
    <w:rsid w:val="00374DB4"/>
    <w:rsid w:val="00374F07"/>
    <w:rsid w:val="003754B0"/>
    <w:rsid w:val="00375B50"/>
    <w:rsid w:val="0037668B"/>
    <w:rsid w:val="00381603"/>
    <w:rsid w:val="00381CC6"/>
    <w:rsid w:val="00382575"/>
    <w:rsid w:val="00382B86"/>
    <w:rsid w:val="003832F7"/>
    <w:rsid w:val="003835EC"/>
    <w:rsid w:val="00383622"/>
    <w:rsid w:val="0038379B"/>
    <w:rsid w:val="00383A55"/>
    <w:rsid w:val="00384203"/>
    <w:rsid w:val="0038437B"/>
    <w:rsid w:val="003859BE"/>
    <w:rsid w:val="00385C9E"/>
    <w:rsid w:val="003860B0"/>
    <w:rsid w:val="0038642A"/>
    <w:rsid w:val="0038653D"/>
    <w:rsid w:val="0038686E"/>
    <w:rsid w:val="00386E19"/>
    <w:rsid w:val="0038786F"/>
    <w:rsid w:val="00390AD3"/>
    <w:rsid w:val="00390DB7"/>
    <w:rsid w:val="00391C8F"/>
    <w:rsid w:val="00391DC3"/>
    <w:rsid w:val="00392CE1"/>
    <w:rsid w:val="00393173"/>
    <w:rsid w:val="003943FA"/>
    <w:rsid w:val="0039451A"/>
    <w:rsid w:val="0039455B"/>
    <w:rsid w:val="00394BDF"/>
    <w:rsid w:val="00394EDC"/>
    <w:rsid w:val="00395270"/>
    <w:rsid w:val="0039607F"/>
    <w:rsid w:val="00396314"/>
    <w:rsid w:val="00396950"/>
    <w:rsid w:val="00396F99"/>
    <w:rsid w:val="00397B5A"/>
    <w:rsid w:val="00397C53"/>
    <w:rsid w:val="00397D4A"/>
    <w:rsid w:val="00397E4C"/>
    <w:rsid w:val="003A0FED"/>
    <w:rsid w:val="003A1E00"/>
    <w:rsid w:val="003A23AF"/>
    <w:rsid w:val="003A279F"/>
    <w:rsid w:val="003A31C7"/>
    <w:rsid w:val="003A34A6"/>
    <w:rsid w:val="003A38A5"/>
    <w:rsid w:val="003A5287"/>
    <w:rsid w:val="003A566E"/>
    <w:rsid w:val="003A5755"/>
    <w:rsid w:val="003A5ACE"/>
    <w:rsid w:val="003A62E0"/>
    <w:rsid w:val="003A7989"/>
    <w:rsid w:val="003A7CBD"/>
    <w:rsid w:val="003B0310"/>
    <w:rsid w:val="003B0C80"/>
    <w:rsid w:val="003B20A8"/>
    <w:rsid w:val="003B28CB"/>
    <w:rsid w:val="003B3044"/>
    <w:rsid w:val="003B3407"/>
    <w:rsid w:val="003B3908"/>
    <w:rsid w:val="003B3A83"/>
    <w:rsid w:val="003B3DD9"/>
    <w:rsid w:val="003B4429"/>
    <w:rsid w:val="003B442A"/>
    <w:rsid w:val="003B4556"/>
    <w:rsid w:val="003B4747"/>
    <w:rsid w:val="003B4BF3"/>
    <w:rsid w:val="003B4C93"/>
    <w:rsid w:val="003B5194"/>
    <w:rsid w:val="003B5A55"/>
    <w:rsid w:val="003B5A87"/>
    <w:rsid w:val="003B6013"/>
    <w:rsid w:val="003B642B"/>
    <w:rsid w:val="003B6977"/>
    <w:rsid w:val="003B6E50"/>
    <w:rsid w:val="003B7454"/>
    <w:rsid w:val="003B7A35"/>
    <w:rsid w:val="003B7ADC"/>
    <w:rsid w:val="003C04DE"/>
    <w:rsid w:val="003C074F"/>
    <w:rsid w:val="003C0FE5"/>
    <w:rsid w:val="003C1F50"/>
    <w:rsid w:val="003C4053"/>
    <w:rsid w:val="003C4228"/>
    <w:rsid w:val="003C4C2C"/>
    <w:rsid w:val="003C4FFF"/>
    <w:rsid w:val="003C5286"/>
    <w:rsid w:val="003C5370"/>
    <w:rsid w:val="003C539D"/>
    <w:rsid w:val="003C5BE6"/>
    <w:rsid w:val="003C5E58"/>
    <w:rsid w:val="003C5F01"/>
    <w:rsid w:val="003C6422"/>
    <w:rsid w:val="003C648E"/>
    <w:rsid w:val="003C781A"/>
    <w:rsid w:val="003D0C21"/>
    <w:rsid w:val="003D1027"/>
    <w:rsid w:val="003D10CB"/>
    <w:rsid w:val="003D1616"/>
    <w:rsid w:val="003D39AD"/>
    <w:rsid w:val="003D3EB0"/>
    <w:rsid w:val="003D4C67"/>
    <w:rsid w:val="003D6F94"/>
    <w:rsid w:val="003E0FE3"/>
    <w:rsid w:val="003E1099"/>
    <w:rsid w:val="003E1789"/>
    <w:rsid w:val="003E1FCF"/>
    <w:rsid w:val="003E233C"/>
    <w:rsid w:val="003E27BA"/>
    <w:rsid w:val="003E2A95"/>
    <w:rsid w:val="003E2B59"/>
    <w:rsid w:val="003E2DAA"/>
    <w:rsid w:val="003E2FC2"/>
    <w:rsid w:val="003E3076"/>
    <w:rsid w:val="003E33AA"/>
    <w:rsid w:val="003E4B3D"/>
    <w:rsid w:val="003E5889"/>
    <w:rsid w:val="003E59A9"/>
    <w:rsid w:val="003E62B8"/>
    <w:rsid w:val="003E6D56"/>
    <w:rsid w:val="003E7C1F"/>
    <w:rsid w:val="003F0EFB"/>
    <w:rsid w:val="003F1D16"/>
    <w:rsid w:val="003F26EB"/>
    <w:rsid w:val="003F2969"/>
    <w:rsid w:val="003F361C"/>
    <w:rsid w:val="003F369B"/>
    <w:rsid w:val="003F4A4B"/>
    <w:rsid w:val="003F582A"/>
    <w:rsid w:val="003F6B0B"/>
    <w:rsid w:val="003F75F5"/>
    <w:rsid w:val="004000BB"/>
    <w:rsid w:val="0040032A"/>
    <w:rsid w:val="0040050F"/>
    <w:rsid w:val="00400D49"/>
    <w:rsid w:val="00400DD4"/>
    <w:rsid w:val="0040157C"/>
    <w:rsid w:val="00402077"/>
    <w:rsid w:val="0040286C"/>
    <w:rsid w:val="00402E86"/>
    <w:rsid w:val="004033F3"/>
    <w:rsid w:val="004035F1"/>
    <w:rsid w:val="00403EE5"/>
    <w:rsid w:val="004046AA"/>
    <w:rsid w:val="00405070"/>
    <w:rsid w:val="0040514C"/>
    <w:rsid w:val="00405691"/>
    <w:rsid w:val="00405747"/>
    <w:rsid w:val="00406761"/>
    <w:rsid w:val="00406AEC"/>
    <w:rsid w:val="00406CAF"/>
    <w:rsid w:val="00406D07"/>
    <w:rsid w:val="00407451"/>
    <w:rsid w:val="004076AA"/>
    <w:rsid w:val="004076DC"/>
    <w:rsid w:val="00407BC0"/>
    <w:rsid w:val="00407D71"/>
    <w:rsid w:val="00411A73"/>
    <w:rsid w:val="00411DB7"/>
    <w:rsid w:val="0041263C"/>
    <w:rsid w:val="00412823"/>
    <w:rsid w:val="00412AA3"/>
    <w:rsid w:val="00413614"/>
    <w:rsid w:val="00413746"/>
    <w:rsid w:val="0041494D"/>
    <w:rsid w:val="004149EB"/>
    <w:rsid w:val="00414B88"/>
    <w:rsid w:val="00414D3A"/>
    <w:rsid w:val="00414E1A"/>
    <w:rsid w:val="00415D45"/>
    <w:rsid w:val="00415E6C"/>
    <w:rsid w:val="00416779"/>
    <w:rsid w:val="004167D3"/>
    <w:rsid w:val="004167FB"/>
    <w:rsid w:val="004168C3"/>
    <w:rsid w:val="00417999"/>
    <w:rsid w:val="0042049E"/>
    <w:rsid w:val="004205E7"/>
    <w:rsid w:val="00420C04"/>
    <w:rsid w:val="004214C9"/>
    <w:rsid w:val="00421BAF"/>
    <w:rsid w:val="004221D0"/>
    <w:rsid w:val="00423D9D"/>
    <w:rsid w:val="00425072"/>
    <w:rsid w:val="00425664"/>
    <w:rsid w:val="0042593C"/>
    <w:rsid w:val="004267A8"/>
    <w:rsid w:val="00426867"/>
    <w:rsid w:val="00426BDE"/>
    <w:rsid w:val="004271F0"/>
    <w:rsid w:val="00427407"/>
    <w:rsid w:val="00427BFC"/>
    <w:rsid w:val="004301BE"/>
    <w:rsid w:val="004312C1"/>
    <w:rsid w:val="00431B09"/>
    <w:rsid w:val="0043259C"/>
    <w:rsid w:val="004329E8"/>
    <w:rsid w:val="004335AA"/>
    <w:rsid w:val="00433708"/>
    <w:rsid w:val="00433E92"/>
    <w:rsid w:val="00433F51"/>
    <w:rsid w:val="004340EF"/>
    <w:rsid w:val="004345EF"/>
    <w:rsid w:val="00435E18"/>
    <w:rsid w:val="00436339"/>
    <w:rsid w:val="00437513"/>
    <w:rsid w:val="0043759B"/>
    <w:rsid w:val="0043774C"/>
    <w:rsid w:val="004402F4"/>
    <w:rsid w:val="00440474"/>
    <w:rsid w:val="0044057C"/>
    <w:rsid w:val="0044068A"/>
    <w:rsid w:val="00440DBB"/>
    <w:rsid w:val="00441E3A"/>
    <w:rsid w:val="0044267E"/>
    <w:rsid w:val="004427EB"/>
    <w:rsid w:val="00442FFE"/>
    <w:rsid w:val="0044394A"/>
    <w:rsid w:val="0044515F"/>
    <w:rsid w:val="00445224"/>
    <w:rsid w:val="004458C2"/>
    <w:rsid w:val="00445B59"/>
    <w:rsid w:val="00445F1A"/>
    <w:rsid w:val="004468AC"/>
    <w:rsid w:val="00447023"/>
    <w:rsid w:val="004470BB"/>
    <w:rsid w:val="004477F2"/>
    <w:rsid w:val="00447E20"/>
    <w:rsid w:val="00450103"/>
    <w:rsid w:val="004501F9"/>
    <w:rsid w:val="0045025F"/>
    <w:rsid w:val="004502F6"/>
    <w:rsid w:val="00450521"/>
    <w:rsid w:val="00450696"/>
    <w:rsid w:val="00450885"/>
    <w:rsid w:val="0045112F"/>
    <w:rsid w:val="00451851"/>
    <w:rsid w:val="004519D7"/>
    <w:rsid w:val="00452448"/>
    <w:rsid w:val="004528B0"/>
    <w:rsid w:val="00452A70"/>
    <w:rsid w:val="004532F7"/>
    <w:rsid w:val="0045375A"/>
    <w:rsid w:val="00453D4D"/>
    <w:rsid w:val="00454026"/>
    <w:rsid w:val="00454165"/>
    <w:rsid w:val="00455518"/>
    <w:rsid w:val="00455B06"/>
    <w:rsid w:val="00456762"/>
    <w:rsid w:val="00456A90"/>
    <w:rsid w:val="00456FD2"/>
    <w:rsid w:val="00457E39"/>
    <w:rsid w:val="00460255"/>
    <w:rsid w:val="0046027E"/>
    <w:rsid w:val="00460514"/>
    <w:rsid w:val="00461165"/>
    <w:rsid w:val="00461E00"/>
    <w:rsid w:val="00462060"/>
    <w:rsid w:val="00462667"/>
    <w:rsid w:val="004626A5"/>
    <w:rsid w:val="00462974"/>
    <w:rsid w:val="00462C7E"/>
    <w:rsid w:val="00462CE9"/>
    <w:rsid w:val="004636FA"/>
    <w:rsid w:val="00463D9C"/>
    <w:rsid w:val="00463DB1"/>
    <w:rsid w:val="00463FC3"/>
    <w:rsid w:val="00465075"/>
    <w:rsid w:val="00465829"/>
    <w:rsid w:val="004664CF"/>
    <w:rsid w:val="00466E62"/>
    <w:rsid w:val="00466EFA"/>
    <w:rsid w:val="00467283"/>
    <w:rsid w:val="00467E0C"/>
    <w:rsid w:val="00467E43"/>
    <w:rsid w:val="00470134"/>
    <w:rsid w:val="00470773"/>
    <w:rsid w:val="0047232B"/>
    <w:rsid w:val="00472434"/>
    <w:rsid w:val="004725E7"/>
    <w:rsid w:val="004726C7"/>
    <w:rsid w:val="0047330B"/>
    <w:rsid w:val="00473513"/>
    <w:rsid w:val="00474829"/>
    <w:rsid w:val="00474BD0"/>
    <w:rsid w:val="0047549A"/>
    <w:rsid w:val="00475CA1"/>
    <w:rsid w:val="00475DDC"/>
    <w:rsid w:val="00475E53"/>
    <w:rsid w:val="00475EE1"/>
    <w:rsid w:val="00476E12"/>
    <w:rsid w:val="00477151"/>
    <w:rsid w:val="00477A9D"/>
    <w:rsid w:val="00477D52"/>
    <w:rsid w:val="0048036F"/>
    <w:rsid w:val="00480AA1"/>
    <w:rsid w:val="00480EEB"/>
    <w:rsid w:val="00481039"/>
    <w:rsid w:val="0048126C"/>
    <w:rsid w:val="004824C6"/>
    <w:rsid w:val="00483723"/>
    <w:rsid w:val="00486191"/>
    <w:rsid w:val="00486545"/>
    <w:rsid w:val="00486602"/>
    <w:rsid w:val="00486A13"/>
    <w:rsid w:val="00490121"/>
    <w:rsid w:val="0049018A"/>
    <w:rsid w:val="0049027C"/>
    <w:rsid w:val="0049058D"/>
    <w:rsid w:val="004921F6"/>
    <w:rsid w:val="00492BF4"/>
    <w:rsid w:val="004937E5"/>
    <w:rsid w:val="00494DA8"/>
    <w:rsid w:val="00494EF7"/>
    <w:rsid w:val="004951D6"/>
    <w:rsid w:val="004957B8"/>
    <w:rsid w:val="00495A40"/>
    <w:rsid w:val="00497012"/>
    <w:rsid w:val="004A06EB"/>
    <w:rsid w:val="004A0D71"/>
    <w:rsid w:val="004A0E66"/>
    <w:rsid w:val="004A1CEF"/>
    <w:rsid w:val="004A1D61"/>
    <w:rsid w:val="004A237E"/>
    <w:rsid w:val="004A2730"/>
    <w:rsid w:val="004A2AF1"/>
    <w:rsid w:val="004A33AF"/>
    <w:rsid w:val="004A42D7"/>
    <w:rsid w:val="004A43A8"/>
    <w:rsid w:val="004A483E"/>
    <w:rsid w:val="004A5B86"/>
    <w:rsid w:val="004A5C06"/>
    <w:rsid w:val="004A6224"/>
    <w:rsid w:val="004A62B7"/>
    <w:rsid w:val="004A62D5"/>
    <w:rsid w:val="004A7571"/>
    <w:rsid w:val="004A7BA1"/>
    <w:rsid w:val="004A7DEB"/>
    <w:rsid w:val="004B0D3F"/>
    <w:rsid w:val="004B0D9E"/>
    <w:rsid w:val="004B0EB5"/>
    <w:rsid w:val="004B15DD"/>
    <w:rsid w:val="004B1621"/>
    <w:rsid w:val="004B1E94"/>
    <w:rsid w:val="004B2707"/>
    <w:rsid w:val="004B2E1C"/>
    <w:rsid w:val="004B4210"/>
    <w:rsid w:val="004B4249"/>
    <w:rsid w:val="004B4D3E"/>
    <w:rsid w:val="004B57AC"/>
    <w:rsid w:val="004B5853"/>
    <w:rsid w:val="004B58EA"/>
    <w:rsid w:val="004B60E2"/>
    <w:rsid w:val="004B6839"/>
    <w:rsid w:val="004B775B"/>
    <w:rsid w:val="004B7D2D"/>
    <w:rsid w:val="004B7D6D"/>
    <w:rsid w:val="004C04CC"/>
    <w:rsid w:val="004C0BA4"/>
    <w:rsid w:val="004C0C08"/>
    <w:rsid w:val="004C0D1A"/>
    <w:rsid w:val="004C0EB2"/>
    <w:rsid w:val="004C0F92"/>
    <w:rsid w:val="004C192F"/>
    <w:rsid w:val="004C1A4D"/>
    <w:rsid w:val="004C2346"/>
    <w:rsid w:val="004C2F47"/>
    <w:rsid w:val="004C2FED"/>
    <w:rsid w:val="004C32A3"/>
    <w:rsid w:val="004C34DC"/>
    <w:rsid w:val="004C3982"/>
    <w:rsid w:val="004C410E"/>
    <w:rsid w:val="004C4629"/>
    <w:rsid w:val="004C4904"/>
    <w:rsid w:val="004C4C12"/>
    <w:rsid w:val="004C4F92"/>
    <w:rsid w:val="004C5DA7"/>
    <w:rsid w:val="004C71E5"/>
    <w:rsid w:val="004C7390"/>
    <w:rsid w:val="004C746B"/>
    <w:rsid w:val="004C7F52"/>
    <w:rsid w:val="004D0049"/>
    <w:rsid w:val="004D0670"/>
    <w:rsid w:val="004D097E"/>
    <w:rsid w:val="004D09BF"/>
    <w:rsid w:val="004D13A1"/>
    <w:rsid w:val="004D26E3"/>
    <w:rsid w:val="004D3239"/>
    <w:rsid w:val="004D325E"/>
    <w:rsid w:val="004D348A"/>
    <w:rsid w:val="004D37A1"/>
    <w:rsid w:val="004D409B"/>
    <w:rsid w:val="004D40CC"/>
    <w:rsid w:val="004D519F"/>
    <w:rsid w:val="004D54FF"/>
    <w:rsid w:val="004D58E0"/>
    <w:rsid w:val="004D5961"/>
    <w:rsid w:val="004D605C"/>
    <w:rsid w:val="004D63E8"/>
    <w:rsid w:val="004D668B"/>
    <w:rsid w:val="004D6879"/>
    <w:rsid w:val="004D6A3C"/>
    <w:rsid w:val="004D7206"/>
    <w:rsid w:val="004D7751"/>
    <w:rsid w:val="004D7953"/>
    <w:rsid w:val="004D7A6D"/>
    <w:rsid w:val="004D7D92"/>
    <w:rsid w:val="004E12B5"/>
    <w:rsid w:val="004E1630"/>
    <w:rsid w:val="004E1965"/>
    <w:rsid w:val="004E2937"/>
    <w:rsid w:val="004E2FDE"/>
    <w:rsid w:val="004E365D"/>
    <w:rsid w:val="004E3993"/>
    <w:rsid w:val="004E3D31"/>
    <w:rsid w:val="004E3F85"/>
    <w:rsid w:val="004E4802"/>
    <w:rsid w:val="004E4BD9"/>
    <w:rsid w:val="004E4EF5"/>
    <w:rsid w:val="004E5218"/>
    <w:rsid w:val="004E5497"/>
    <w:rsid w:val="004E57AF"/>
    <w:rsid w:val="004E5CF1"/>
    <w:rsid w:val="004E6231"/>
    <w:rsid w:val="004E638D"/>
    <w:rsid w:val="004E71E6"/>
    <w:rsid w:val="004E75D5"/>
    <w:rsid w:val="004E7706"/>
    <w:rsid w:val="004E7A43"/>
    <w:rsid w:val="004F0452"/>
    <w:rsid w:val="004F1FD4"/>
    <w:rsid w:val="004F22F1"/>
    <w:rsid w:val="004F2955"/>
    <w:rsid w:val="004F29FE"/>
    <w:rsid w:val="004F2C9C"/>
    <w:rsid w:val="004F2DBC"/>
    <w:rsid w:val="004F318F"/>
    <w:rsid w:val="004F381D"/>
    <w:rsid w:val="004F579C"/>
    <w:rsid w:val="004F5F33"/>
    <w:rsid w:val="004F6F6F"/>
    <w:rsid w:val="004F7010"/>
    <w:rsid w:val="004F7508"/>
    <w:rsid w:val="004F7BC5"/>
    <w:rsid w:val="004F7EB2"/>
    <w:rsid w:val="00500517"/>
    <w:rsid w:val="00500D42"/>
    <w:rsid w:val="00500FC5"/>
    <w:rsid w:val="00501B56"/>
    <w:rsid w:val="00502277"/>
    <w:rsid w:val="00502A90"/>
    <w:rsid w:val="00502B07"/>
    <w:rsid w:val="00502C72"/>
    <w:rsid w:val="00502C7B"/>
    <w:rsid w:val="0050306C"/>
    <w:rsid w:val="00503D5E"/>
    <w:rsid w:val="00503E35"/>
    <w:rsid w:val="0050487D"/>
    <w:rsid w:val="005052C4"/>
    <w:rsid w:val="00505A61"/>
    <w:rsid w:val="00505EE8"/>
    <w:rsid w:val="0050602F"/>
    <w:rsid w:val="00506BF4"/>
    <w:rsid w:val="00507003"/>
    <w:rsid w:val="00507499"/>
    <w:rsid w:val="005078F6"/>
    <w:rsid w:val="00507997"/>
    <w:rsid w:val="00507AD9"/>
    <w:rsid w:val="00510214"/>
    <w:rsid w:val="00510BCF"/>
    <w:rsid w:val="00511F6C"/>
    <w:rsid w:val="00513AFC"/>
    <w:rsid w:val="00513DC6"/>
    <w:rsid w:val="00513EB3"/>
    <w:rsid w:val="005140B4"/>
    <w:rsid w:val="005143FC"/>
    <w:rsid w:val="00514BEA"/>
    <w:rsid w:val="00516C9D"/>
    <w:rsid w:val="00516CE9"/>
    <w:rsid w:val="00516DFB"/>
    <w:rsid w:val="00516E65"/>
    <w:rsid w:val="0051777C"/>
    <w:rsid w:val="0051783C"/>
    <w:rsid w:val="00520C60"/>
    <w:rsid w:val="0052105D"/>
    <w:rsid w:val="005211B8"/>
    <w:rsid w:val="005212B8"/>
    <w:rsid w:val="0052169C"/>
    <w:rsid w:val="00521E63"/>
    <w:rsid w:val="00521FF0"/>
    <w:rsid w:val="00523275"/>
    <w:rsid w:val="0052335C"/>
    <w:rsid w:val="00523D62"/>
    <w:rsid w:val="00524335"/>
    <w:rsid w:val="00524657"/>
    <w:rsid w:val="0052487A"/>
    <w:rsid w:val="005255D5"/>
    <w:rsid w:val="00526293"/>
    <w:rsid w:val="00526E06"/>
    <w:rsid w:val="00527561"/>
    <w:rsid w:val="00530F3B"/>
    <w:rsid w:val="00531340"/>
    <w:rsid w:val="00531B21"/>
    <w:rsid w:val="00532269"/>
    <w:rsid w:val="005334ED"/>
    <w:rsid w:val="00533B29"/>
    <w:rsid w:val="00533C2F"/>
    <w:rsid w:val="00534219"/>
    <w:rsid w:val="00534983"/>
    <w:rsid w:val="00535591"/>
    <w:rsid w:val="00535627"/>
    <w:rsid w:val="00535E16"/>
    <w:rsid w:val="005367DE"/>
    <w:rsid w:val="00536A25"/>
    <w:rsid w:val="00537FD8"/>
    <w:rsid w:val="00540016"/>
    <w:rsid w:val="00540485"/>
    <w:rsid w:val="00541747"/>
    <w:rsid w:val="00541EE7"/>
    <w:rsid w:val="00542A19"/>
    <w:rsid w:val="00543701"/>
    <w:rsid w:val="00544143"/>
    <w:rsid w:val="00544652"/>
    <w:rsid w:val="0054517E"/>
    <w:rsid w:val="00545AD8"/>
    <w:rsid w:val="005463D1"/>
    <w:rsid w:val="00546616"/>
    <w:rsid w:val="00546D52"/>
    <w:rsid w:val="00546D65"/>
    <w:rsid w:val="00546FEF"/>
    <w:rsid w:val="00547432"/>
    <w:rsid w:val="00547551"/>
    <w:rsid w:val="00547989"/>
    <w:rsid w:val="00547A78"/>
    <w:rsid w:val="00547AC2"/>
    <w:rsid w:val="00550996"/>
    <w:rsid w:val="00550D44"/>
    <w:rsid w:val="00551086"/>
    <w:rsid w:val="00552378"/>
    <w:rsid w:val="00552577"/>
    <w:rsid w:val="005528BA"/>
    <w:rsid w:val="00552D17"/>
    <w:rsid w:val="00553332"/>
    <w:rsid w:val="00553958"/>
    <w:rsid w:val="00553DE0"/>
    <w:rsid w:val="00553E80"/>
    <w:rsid w:val="005542BA"/>
    <w:rsid w:val="00557507"/>
    <w:rsid w:val="00557B59"/>
    <w:rsid w:val="00560090"/>
    <w:rsid w:val="0056030F"/>
    <w:rsid w:val="00561349"/>
    <w:rsid w:val="005614A6"/>
    <w:rsid w:val="005616A1"/>
    <w:rsid w:val="005617C1"/>
    <w:rsid w:val="00561FBE"/>
    <w:rsid w:val="0056213A"/>
    <w:rsid w:val="005627C6"/>
    <w:rsid w:val="00562AB4"/>
    <w:rsid w:val="005630AE"/>
    <w:rsid w:val="005632CD"/>
    <w:rsid w:val="00563955"/>
    <w:rsid w:val="00563ED9"/>
    <w:rsid w:val="005656AC"/>
    <w:rsid w:val="00565AF9"/>
    <w:rsid w:val="00565F61"/>
    <w:rsid w:val="00566ABC"/>
    <w:rsid w:val="00566F49"/>
    <w:rsid w:val="005674AA"/>
    <w:rsid w:val="00567EF7"/>
    <w:rsid w:val="00567F22"/>
    <w:rsid w:val="00567F34"/>
    <w:rsid w:val="00570040"/>
    <w:rsid w:val="00571638"/>
    <w:rsid w:val="005717D4"/>
    <w:rsid w:val="005721F1"/>
    <w:rsid w:val="0057237F"/>
    <w:rsid w:val="0057290D"/>
    <w:rsid w:val="00573C92"/>
    <w:rsid w:val="005740D7"/>
    <w:rsid w:val="0057432E"/>
    <w:rsid w:val="005749DB"/>
    <w:rsid w:val="00574F25"/>
    <w:rsid w:val="0057569C"/>
    <w:rsid w:val="005759BB"/>
    <w:rsid w:val="00575BD3"/>
    <w:rsid w:val="0057650F"/>
    <w:rsid w:val="00576843"/>
    <w:rsid w:val="00577285"/>
    <w:rsid w:val="005772EB"/>
    <w:rsid w:val="005775D0"/>
    <w:rsid w:val="00577D0A"/>
    <w:rsid w:val="00580797"/>
    <w:rsid w:val="00581257"/>
    <w:rsid w:val="005814D0"/>
    <w:rsid w:val="00581D64"/>
    <w:rsid w:val="005828DB"/>
    <w:rsid w:val="00582C3D"/>
    <w:rsid w:val="00582D5B"/>
    <w:rsid w:val="00583338"/>
    <w:rsid w:val="00583584"/>
    <w:rsid w:val="00583B7B"/>
    <w:rsid w:val="0058413E"/>
    <w:rsid w:val="00584183"/>
    <w:rsid w:val="00584377"/>
    <w:rsid w:val="00585140"/>
    <w:rsid w:val="00585308"/>
    <w:rsid w:val="00585A0E"/>
    <w:rsid w:val="00586F0C"/>
    <w:rsid w:val="005872F6"/>
    <w:rsid w:val="00587891"/>
    <w:rsid w:val="00587DE0"/>
    <w:rsid w:val="00590879"/>
    <w:rsid w:val="00593861"/>
    <w:rsid w:val="00594770"/>
    <w:rsid w:val="0059487E"/>
    <w:rsid w:val="00594A82"/>
    <w:rsid w:val="00596018"/>
    <w:rsid w:val="00596C63"/>
    <w:rsid w:val="00597738"/>
    <w:rsid w:val="005A075C"/>
    <w:rsid w:val="005A0BFB"/>
    <w:rsid w:val="005A0FB7"/>
    <w:rsid w:val="005A12FA"/>
    <w:rsid w:val="005A21F5"/>
    <w:rsid w:val="005A234F"/>
    <w:rsid w:val="005A298C"/>
    <w:rsid w:val="005A2B96"/>
    <w:rsid w:val="005A3E47"/>
    <w:rsid w:val="005A4BAE"/>
    <w:rsid w:val="005A5FDA"/>
    <w:rsid w:val="005A6311"/>
    <w:rsid w:val="005A65E5"/>
    <w:rsid w:val="005A66CC"/>
    <w:rsid w:val="005A6A60"/>
    <w:rsid w:val="005A74DE"/>
    <w:rsid w:val="005A7BAE"/>
    <w:rsid w:val="005B18C4"/>
    <w:rsid w:val="005B1D57"/>
    <w:rsid w:val="005B2122"/>
    <w:rsid w:val="005B26BF"/>
    <w:rsid w:val="005B2F1B"/>
    <w:rsid w:val="005B3107"/>
    <w:rsid w:val="005B3943"/>
    <w:rsid w:val="005B412A"/>
    <w:rsid w:val="005B6EB1"/>
    <w:rsid w:val="005C0348"/>
    <w:rsid w:val="005C1795"/>
    <w:rsid w:val="005C3055"/>
    <w:rsid w:val="005C30BD"/>
    <w:rsid w:val="005C365B"/>
    <w:rsid w:val="005C3ADE"/>
    <w:rsid w:val="005C3BFF"/>
    <w:rsid w:val="005C5667"/>
    <w:rsid w:val="005C5B25"/>
    <w:rsid w:val="005C62E5"/>
    <w:rsid w:val="005C6351"/>
    <w:rsid w:val="005C6C48"/>
    <w:rsid w:val="005C7A6A"/>
    <w:rsid w:val="005D11BC"/>
    <w:rsid w:val="005D1D03"/>
    <w:rsid w:val="005D1E8C"/>
    <w:rsid w:val="005D2010"/>
    <w:rsid w:val="005D2276"/>
    <w:rsid w:val="005D2AB9"/>
    <w:rsid w:val="005D3A6F"/>
    <w:rsid w:val="005D3F09"/>
    <w:rsid w:val="005D46EB"/>
    <w:rsid w:val="005D528B"/>
    <w:rsid w:val="005D5D30"/>
    <w:rsid w:val="005D604B"/>
    <w:rsid w:val="005D68D2"/>
    <w:rsid w:val="005D6BFD"/>
    <w:rsid w:val="005D6D2E"/>
    <w:rsid w:val="005D72DD"/>
    <w:rsid w:val="005E0235"/>
    <w:rsid w:val="005E06F4"/>
    <w:rsid w:val="005E0737"/>
    <w:rsid w:val="005E0773"/>
    <w:rsid w:val="005E0DDB"/>
    <w:rsid w:val="005E1097"/>
    <w:rsid w:val="005E18A6"/>
    <w:rsid w:val="005E1FFF"/>
    <w:rsid w:val="005E2039"/>
    <w:rsid w:val="005E2E9F"/>
    <w:rsid w:val="005E3F44"/>
    <w:rsid w:val="005E45B8"/>
    <w:rsid w:val="005E5284"/>
    <w:rsid w:val="005E5387"/>
    <w:rsid w:val="005E5A51"/>
    <w:rsid w:val="005E5DD7"/>
    <w:rsid w:val="005E644A"/>
    <w:rsid w:val="005E66C7"/>
    <w:rsid w:val="005E77D3"/>
    <w:rsid w:val="005E7B7E"/>
    <w:rsid w:val="005E7E97"/>
    <w:rsid w:val="005E7F2A"/>
    <w:rsid w:val="005F03F6"/>
    <w:rsid w:val="005F0CDA"/>
    <w:rsid w:val="005F0D28"/>
    <w:rsid w:val="005F0EFA"/>
    <w:rsid w:val="005F1406"/>
    <w:rsid w:val="005F19E7"/>
    <w:rsid w:val="005F1C1D"/>
    <w:rsid w:val="005F1D87"/>
    <w:rsid w:val="005F2CAF"/>
    <w:rsid w:val="005F2F98"/>
    <w:rsid w:val="005F30DD"/>
    <w:rsid w:val="005F31EA"/>
    <w:rsid w:val="005F3A90"/>
    <w:rsid w:val="005F3BA0"/>
    <w:rsid w:val="005F485C"/>
    <w:rsid w:val="005F4E45"/>
    <w:rsid w:val="005F5FE9"/>
    <w:rsid w:val="005F69F0"/>
    <w:rsid w:val="005F6AD2"/>
    <w:rsid w:val="005F7075"/>
    <w:rsid w:val="00600694"/>
    <w:rsid w:val="00600BE8"/>
    <w:rsid w:val="00601DBE"/>
    <w:rsid w:val="00601E5C"/>
    <w:rsid w:val="006022EB"/>
    <w:rsid w:val="00602A81"/>
    <w:rsid w:val="00602B4A"/>
    <w:rsid w:val="00602C2E"/>
    <w:rsid w:val="006031DA"/>
    <w:rsid w:val="006035EF"/>
    <w:rsid w:val="00603774"/>
    <w:rsid w:val="006041A6"/>
    <w:rsid w:val="006043D3"/>
    <w:rsid w:val="006048D7"/>
    <w:rsid w:val="00604A32"/>
    <w:rsid w:val="0060549D"/>
    <w:rsid w:val="00605FA7"/>
    <w:rsid w:val="0060611A"/>
    <w:rsid w:val="00606DEE"/>
    <w:rsid w:val="006072A9"/>
    <w:rsid w:val="00607414"/>
    <w:rsid w:val="00607811"/>
    <w:rsid w:val="00607DB1"/>
    <w:rsid w:val="00607E52"/>
    <w:rsid w:val="006112EC"/>
    <w:rsid w:val="0061209E"/>
    <w:rsid w:val="00612FAC"/>
    <w:rsid w:val="006130D7"/>
    <w:rsid w:val="00613108"/>
    <w:rsid w:val="00613C93"/>
    <w:rsid w:val="00613D1B"/>
    <w:rsid w:val="006146EB"/>
    <w:rsid w:val="00614931"/>
    <w:rsid w:val="006167FD"/>
    <w:rsid w:val="00617FC9"/>
    <w:rsid w:val="006200E2"/>
    <w:rsid w:val="00620F04"/>
    <w:rsid w:val="006238FA"/>
    <w:rsid w:val="00623954"/>
    <w:rsid w:val="00623F22"/>
    <w:rsid w:val="006241B4"/>
    <w:rsid w:val="006246F5"/>
    <w:rsid w:val="00624DE7"/>
    <w:rsid w:val="00625721"/>
    <w:rsid w:val="00625857"/>
    <w:rsid w:val="00625A5A"/>
    <w:rsid w:val="00625C1F"/>
    <w:rsid w:val="006265AF"/>
    <w:rsid w:val="00627AC0"/>
    <w:rsid w:val="006300A4"/>
    <w:rsid w:val="006304FA"/>
    <w:rsid w:val="00630B47"/>
    <w:rsid w:val="00630BE9"/>
    <w:rsid w:val="00631F21"/>
    <w:rsid w:val="0063208A"/>
    <w:rsid w:val="006323A9"/>
    <w:rsid w:val="0063348C"/>
    <w:rsid w:val="00633738"/>
    <w:rsid w:val="00634810"/>
    <w:rsid w:val="0063490D"/>
    <w:rsid w:val="006349A5"/>
    <w:rsid w:val="00635008"/>
    <w:rsid w:val="00635363"/>
    <w:rsid w:val="006356C5"/>
    <w:rsid w:val="0063596A"/>
    <w:rsid w:val="0063640D"/>
    <w:rsid w:val="00636A55"/>
    <w:rsid w:val="00636BF1"/>
    <w:rsid w:val="00636D65"/>
    <w:rsid w:val="006371CC"/>
    <w:rsid w:val="0063771C"/>
    <w:rsid w:val="006378EE"/>
    <w:rsid w:val="0064048E"/>
    <w:rsid w:val="00640A51"/>
    <w:rsid w:val="006411FD"/>
    <w:rsid w:val="006413CE"/>
    <w:rsid w:val="00643E82"/>
    <w:rsid w:val="006447AB"/>
    <w:rsid w:val="00644CB4"/>
    <w:rsid w:val="00644DD6"/>
    <w:rsid w:val="00644ECE"/>
    <w:rsid w:val="00645A53"/>
    <w:rsid w:val="006460F0"/>
    <w:rsid w:val="006469E1"/>
    <w:rsid w:val="00647779"/>
    <w:rsid w:val="00647CA6"/>
    <w:rsid w:val="00650E81"/>
    <w:rsid w:val="00651DAC"/>
    <w:rsid w:val="00651F1C"/>
    <w:rsid w:val="0065269C"/>
    <w:rsid w:val="00652C3D"/>
    <w:rsid w:val="00653B4A"/>
    <w:rsid w:val="00653EDE"/>
    <w:rsid w:val="0065415A"/>
    <w:rsid w:val="00654AFF"/>
    <w:rsid w:val="006551F3"/>
    <w:rsid w:val="0065592B"/>
    <w:rsid w:val="00655B15"/>
    <w:rsid w:val="00655DEA"/>
    <w:rsid w:val="00656C48"/>
    <w:rsid w:val="006570AE"/>
    <w:rsid w:val="00657478"/>
    <w:rsid w:val="00657626"/>
    <w:rsid w:val="006579B8"/>
    <w:rsid w:val="00660BE8"/>
    <w:rsid w:val="006612D4"/>
    <w:rsid w:val="0066170F"/>
    <w:rsid w:val="00662189"/>
    <w:rsid w:val="006622FA"/>
    <w:rsid w:val="00662495"/>
    <w:rsid w:val="00662838"/>
    <w:rsid w:val="00662F25"/>
    <w:rsid w:val="006638D6"/>
    <w:rsid w:val="0066453C"/>
    <w:rsid w:val="00664980"/>
    <w:rsid w:val="00665627"/>
    <w:rsid w:val="0066583A"/>
    <w:rsid w:val="006660BC"/>
    <w:rsid w:val="006663A1"/>
    <w:rsid w:val="00666CB7"/>
    <w:rsid w:val="006679FA"/>
    <w:rsid w:val="00667E3F"/>
    <w:rsid w:val="0067062B"/>
    <w:rsid w:val="00671924"/>
    <w:rsid w:val="00672784"/>
    <w:rsid w:val="00672C06"/>
    <w:rsid w:val="006737DF"/>
    <w:rsid w:val="00673892"/>
    <w:rsid w:val="00673CE5"/>
    <w:rsid w:val="00673E15"/>
    <w:rsid w:val="00675F16"/>
    <w:rsid w:val="00675FAF"/>
    <w:rsid w:val="00676C17"/>
    <w:rsid w:val="0067762C"/>
    <w:rsid w:val="006802F9"/>
    <w:rsid w:val="00680458"/>
    <w:rsid w:val="006805EB"/>
    <w:rsid w:val="0068067C"/>
    <w:rsid w:val="00680CEF"/>
    <w:rsid w:val="00680E2E"/>
    <w:rsid w:val="0068159E"/>
    <w:rsid w:val="00682065"/>
    <w:rsid w:val="00682223"/>
    <w:rsid w:val="00682819"/>
    <w:rsid w:val="00682CF4"/>
    <w:rsid w:val="00683231"/>
    <w:rsid w:val="00683CF2"/>
    <w:rsid w:val="00683D14"/>
    <w:rsid w:val="00684863"/>
    <w:rsid w:val="00684AE6"/>
    <w:rsid w:val="00685C8A"/>
    <w:rsid w:val="00685CE6"/>
    <w:rsid w:val="00686160"/>
    <w:rsid w:val="00686857"/>
    <w:rsid w:val="00686CD6"/>
    <w:rsid w:val="00687070"/>
    <w:rsid w:val="006875B2"/>
    <w:rsid w:val="00687AE6"/>
    <w:rsid w:val="006904EF"/>
    <w:rsid w:val="00690BD0"/>
    <w:rsid w:val="006914F4"/>
    <w:rsid w:val="00691525"/>
    <w:rsid w:val="006923BC"/>
    <w:rsid w:val="00692893"/>
    <w:rsid w:val="00692D8D"/>
    <w:rsid w:val="00693CA3"/>
    <w:rsid w:val="00693D24"/>
    <w:rsid w:val="006946CC"/>
    <w:rsid w:val="0069481F"/>
    <w:rsid w:val="00694AEA"/>
    <w:rsid w:val="00694FC2"/>
    <w:rsid w:val="006957E8"/>
    <w:rsid w:val="006959D7"/>
    <w:rsid w:val="006965B5"/>
    <w:rsid w:val="0069699C"/>
    <w:rsid w:val="0069714A"/>
    <w:rsid w:val="0069720E"/>
    <w:rsid w:val="006973D0"/>
    <w:rsid w:val="0069798F"/>
    <w:rsid w:val="00697BBC"/>
    <w:rsid w:val="00697EDB"/>
    <w:rsid w:val="006A019C"/>
    <w:rsid w:val="006A09D8"/>
    <w:rsid w:val="006A0FB9"/>
    <w:rsid w:val="006A1193"/>
    <w:rsid w:val="006A1BAA"/>
    <w:rsid w:val="006A1C28"/>
    <w:rsid w:val="006A24DD"/>
    <w:rsid w:val="006A3281"/>
    <w:rsid w:val="006A3B10"/>
    <w:rsid w:val="006A427C"/>
    <w:rsid w:val="006A47AA"/>
    <w:rsid w:val="006A5AC8"/>
    <w:rsid w:val="006A6575"/>
    <w:rsid w:val="006A7207"/>
    <w:rsid w:val="006A7893"/>
    <w:rsid w:val="006A794C"/>
    <w:rsid w:val="006A797E"/>
    <w:rsid w:val="006A7E53"/>
    <w:rsid w:val="006B02E5"/>
    <w:rsid w:val="006B27BD"/>
    <w:rsid w:val="006B2934"/>
    <w:rsid w:val="006B3B4F"/>
    <w:rsid w:val="006B3C4E"/>
    <w:rsid w:val="006B3DB5"/>
    <w:rsid w:val="006B3F25"/>
    <w:rsid w:val="006B439E"/>
    <w:rsid w:val="006B509C"/>
    <w:rsid w:val="006B53F3"/>
    <w:rsid w:val="006B5780"/>
    <w:rsid w:val="006B660B"/>
    <w:rsid w:val="006B695E"/>
    <w:rsid w:val="006B6A1D"/>
    <w:rsid w:val="006B6DA9"/>
    <w:rsid w:val="006B6E0C"/>
    <w:rsid w:val="006C041C"/>
    <w:rsid w:val="006C10C1"/>
    <w:rsid w:val="006C1281"/>
    <w:rsid w:val="006C1378"/>
    <w:rsid w:val="006C13FB"/>
    <w:rsid w:val="006C1F82"/>
    <w:rsid w:val="006C34E3"/>
    <w:rsid w:val="006C34FA"/>
    <w:rsid w:val="006C383D"/>
    <w:rsid w:val="006C396D"/>
    <w:rsid w:val="006C3BEB"/>
    <w:rsid w:val="006C3D4C"/>
    <w:rsid w:val="006C4111"/>
    <w:rsid w:val="006C44B3"/>
    <w:rsid w:val="006C4928"/>
    <w:rsid w:val="006C4B81"/>
    <w:rsid w:val="006C4CAE"/>
    <w:rsid w:val="006C4F65"/>
    <w:rsid w:val="006C50FA"/>
    <w:rsid w:val="006C55B0"/>
    <w:rsid w:val="006C5D83"/>
    <w:rsid w:val="006C5F44"/>
    <w:rsid w:val="006C67BA"/>
    <w:rsid w:val="006C7432"/>
    <w:rsid w:val="006D0C75"/>
    <w:rsid w:val="006D0FA8"/>
    <w:rsid w:val="006D123C"/>
    <w:rsid w:val="006D12AB"/>
    <w:rsid w:val="006D1722"/>
    <w:rsid w:val="006D25E6"/>
    <w:rsid w:val="006D32A9"/>
    <w:rsid w:val="006D341B"/>
    <w:rsid w:val="006D3555"/>
    <w:rsid w:val="006D37C6"/>
    <w:rsid w:val="006D38E4"/>
    <w:rsid w:val="006D3B45"/>
    <w:rsid w:val="006D3E89"/>
    <w:rsid w:val="006D41AF"/>
    <w:rsid w:val="006D4378"/>
    <w:rsid w:val="006D5837"/>
    <w:rsid w:val="006D5A79"/>
    <w:rsid w:val="006D5CAC"/>
    <w:rsid w:val="006D671A"/>
    <w:rsid w:val="006D6F5C"/>
    <w:rsid w:val="006D7978"/>
    <w:rsid w:val="006E0680"/>
    <w:rsid w:val="006E0C95"/>
    <w:rsid w:val="006E1CF6"/>
    <w:rsid w:val="006E24B7"/>
    <w:rsid w:val="006E2D1C"/>
    <w:rsid w:val="006E32B6"/>
    <w:rsid w:val="006E33A7"/>
    <w:rsid w:val="006E4045"/>
    <w:rsid w:val="006E414F"/>
    <w:rsid w:val="006E4236"/>
    <w:rsid w:val="006E4375"/>
    <w:rsid w:val="006E47F9"/>
    <w:rsid w:val="006E514C"/>
    <w:rsid w:val="006E53AB"/>
    <w:rsid w:val="006E5C86"/>
    <w:rsid w:val="006E6078"/>
    <w:rsid w:val="006E631F"/>
    <w:rsid w:val="006E78F2"/>
    <w:rsid w:val="006E7D81"/>
    <w:rsid w:val="006E7E99"/>
    <w:rsid w:val="006F0034"/>
    <w:rsid w:val="006F020B"/>
    <w:rsid w:val="006F023B"/>
    <w:rsid w:val="006F0927"/>
    <w:rsid w:val="006F0FC4"/>
    <w:rsid w:val="006F1381"/>
    <w:rsid w:val="006F1DBB"/>
    <w:rsid w:val="006F1DE9"/>
    <w:rsid w:val="006F282A"/>
    <w:rsid w:val="006F282C"/>
    <w:rsid w:val="006F2C50"/>
    <w:rsid w:val="006F2CAE"/>
    <w:rsid w:val="006F3183"/>
    <w:rsid w:val="006F450C"/>
    <w:rsid w:val="006F459C"/>
    <w:rsid w:val="006F5137"/>
    <w:rsid w:val="006F52BB"/>
    <w:rsid w:val="006F53FF"/>
    <w:rsid w:val="006F55BD"/>
    <w:rsid w:val="006F5ADA"/>
    <w:rsid w:val="006F66B4"/>
    <w:rsid w:val="006F69FA"/>
    <w:rsid w:val="006F776C"/>
    <w:rsid w:val="006F7B6F"/>
    <w:rsid w:val="006F7DDB"/>
    <w:rsid w:val="007003EF"/>
    <w:rsid w:val="00700CD0"/>
    <w:rsid w:val="007017BF"/>
    <w:rsid w:val="00701DA5"/>
    <w:rsid w:val="00701E3A"/>
    <w:rsid w:val="00702024"/>
    <w:rsid w:val="00702083"/>
    <w:rsid w:val="00703011"/>
    <w:rsid w:val="007033C8"/>
    <w:rsid w:val="00705F09"/>
    <w:rsid w:val="00706641"/>
    <w:rsid w:val="00706659"/>
    <w:rsid w:val="0071000B"/>
    <w:rsid w:val="00710CB8"/>
    <w:rsid w:val="00711223"/>
    <w:rsid w:val="0071189E"/>
    <w:rsid w:val="00711D04"/>
    <w:rsid w:val="00712274"/>
    <w:rsid w:val="00713494"/>
    <w:rsid w:val="00713A55"/>
    <w:rsid w:val="00713C15"/>
    <w:rsid w:val="00713C8C"/>
    <w:rsid w:val="00713F0E"/>
    <w:rsid w:val="00714A99"/>
    <w:rsid w:val="00714D4E"/>
    <w:rsid w:val="00714D70"/>
    <w:rsid w:val="00714E86"/>
    <w:rsid w:val="007163B1"/>
    <w:rsid w:val="00716843"/>
    <w:rsid w:val="00716E42"/>
    <w:rsid w:val="00717229"/>
    <w:rsid w:val="00717808"/>
    <w:rsid w:val="00721231"/>
    <w:rsid w:val="007232B7"/>
    <w:rsid w:val="0072350C"/>
    <w:rsid w:val="007237F1"/>
    <w:rsid w:val="00723A7E"/>
    <w:rsid w:val="00723F04"/>
    <w:rsid w:val="00723F4A"/>
    <w:rsid w:val="00723FF1"/>
    <w:rsid w:val="00724484"/>
    <w:rsid w:val="00724C2B"/>
    <w:rsid w:val="0072508D"/>
    <w:rsid w:val="00725A79"/>
    <w:rsid w:val="00726306"/>
    <w:rsid w:val="00726AA8"/>
    <w:rsid w:val="00727C03"/>
    <w:rsid w:val="007302A3"/>
    <w:rsid w:val="0073175B"/>
    <w:rsid w:val="00732381"/>
    <w:rsid w:val="007324FC"/>
    <w:rsid w:val="00732A5E"/>
    <w:rsid w:val="00732EBB"/>
    <w:rsid w:val="00733995"/>
    <w:rsid w:val="00734A48"/>
    <w:rsid w:val="007357B3"/>
    <w:rsid w:val="00735854"/>
    <w:rsid w:val="00735E2E"/>
    <w:rsid w:val="0073795B"/>
    <w:rsid w:val="00737B8C"/>
    <w:rsid w:val="00737D4A"/>
    <w:rsid w:val="0074008D"/>
    <w:rsid w:val="00740DEC"/>
    <w:rsid w:val="00741387"/>
    <w:rsid w:val="007416F3"/>
    <w:rsid w:val="00741AC2"/>
    <w:rsid w:val="00743052"/>
    <w:rsid w:val="00743D0B"/>
    <w:rsid w:val="00744ED7"/>
    <w:rsid w:val="0074559B"/>
    <w:rsid w:val="00745C60"/>
    <w:rsid w:val="007468FE"/>
    <w:rsid w:val="00746FEA"/>
    <w:rsid w:val="00747128"/>
    <w:rsid w:val="00747703"/>
    <w:rsid w:val="00747724"/>
    <w:rsid w:val="0075016A"/>
    <w:rsid w:val="00750910"/>
    <w:rsid w:val="007515E1"/>
    <w:rsid w:val="00752544"/>
    <w:rsid w:val="0075259C"/>
    <w:rsid w:val="0075331C"/>
    <w:rsid w:val="0075367A"/>
    <w:rsid w:val="007537EF"/>
    <w:rsid w:val="007539B2"/>
    <w:rsid w:val="0075519E"/>
    <w:rsid w:val="007553A8"/>
    <w:rsid w:val="007559F8"/>
    <w:rsid w:val="00756389"/>
    <w:rsid w:val="00756ABF"/>
    <w:rsid w:val="00756C07"/>
    <w:rsid w:val="00756E1E"/>
    <w:rsid w:val="00756EDC"/>
    <w:rsid w:val="0075741E"/>
    <w:rsid w:val="00757AD1"/>
    <w:rsid w:val="00760726"/>
    <w:rsid w:val="00761120"/>
    <w:rsid w:val="00761EF6"/>
    <w:rsid w:val="00762595"/>
    <w:rsid w:val="00762754"/>
    <w:rsid w:val="00762978"/>
    <w:rsid w:val="007642E7"/>
    <w:rsid w:val="007643C4"/>
    <w:rsid w:val="00764AB8"/>
    <w:rsid w:val="00765046"/>
    <w:rsid w:val="00765395"/>
    <w:rsid w:val="00765BCB"/>
    <w:rsid w:val="00766046"/>
    <w:rsid w:val="0076621D"/>
    <w:rsid w:val="00766327"/>
    <w:rsid w:val="00766A34"/>
    <w:rsid w:val="00766DD3"/>
    <w:rsid w:val="007671F0"/>
    <w:rsid w:val="00771CEF"/>
    <w:rsid w:val="007727EB"/>
    <w:rsid w:val="00772921"/>
    <w:rsid w:val="00772F24"/>
    <w:rsid w:val="00773681"/>
    <w:rsid w:val="00773CB8"/>
    <w:rsid w:val="00773D7B"/>
    <w:rsid w:val="00773F5F"/>
    <w:rsid w:val="00774545"/>
    <w:rsid w:val="0077460B"/>
    <w:rsid w:val="00774792"/>
    <w:rsid w:val="00774B0A"/>
    <w:rsid w:val="00775334"/>
    <w:rsid w:val="007755F0"/>
    <w:rsid w:val="007764DF"/>
    <w:rsid w:val="00776709"/>
    <w:rsid w:val="007767D6"/>
    <w:rsid w:val="00777859"/>
    <w:rsid w:val="00780CB3"/>
    <w:rsid w:val="007818D3"/>
    <w:rsid w:val="00781C21"/>
    <w:rsid w:val="007828BF"/>
    <w:rsid w:val="00782C19"/>
    <w:rsid w:val="00783B70"/>
    <w:rsid w:val="00783BEA"/>
    <w:rsid w:val="00783E24"/>
    <w:rsid w:val="00784667"/>
    <w:rsid w:val="00784877"/>
    <w:rsid w:val="007869E4"/>
    <w:rsid w:val="00787591"/>
    <w:rsid w:val="00787CB8"/>
    <w:rsid w:val="00787D6E"/>
    <w:rsid w:val="00790559"/>
    <w:rsid w:val="00790649"/>
    <w:rsid w:val="0079076A"/>
    <w:rsid w:val="00790AD4"/>
    <w:rsid w:val="00790E11"/>
    <w:rsid w:val="0079132D"/>
    <w:rsid w:val="007913D6"/>
    <w:rsid w:val="007914F8"/>
    <w:rsid w:val="00791F88"/>
    <w:rsid w:val="00792DB5"/>
    <w:rsid w:val="00792F52"/>
    <w:rsid w:val="00794482"/>
    <w:rsid w:val="0079467A"/>
    <w:rsid w:val="00794F9C"/>
    <w:rsid w:val="007954E4"/>
    <w:rsid w:val="00795573"/>
    <w:rsid w:val="00795AD4"/>
    <w:rsid w:val="00796150"/>
    <w:rsid w:val="00796386"/>
    <w:rsid w:val="00796E84"/>
    <w:rsid w:val="007A03EA"/>
    <w:rsid w:val="007A0820"/>
    <w:rsid w:val="007A0DBB"/>
    <w:rsid w:val="007A190D"/>
    <w:rsid w:val="007A242E"/>
    <w:rsid w:val="007A27B2"/>
    <w:rsid w:val="007A2B17"/>
    <w:rsid w:val="007A2D15"/>
    <w:rsid w:val="007A3CD3"/>
    <w:rsid w:val="007A4057"/>
    <w:rsid w:val="007A4594"/>
    <w:rsid w:val="007A60A8"/>
    <w:rsid w:val="007A60C5"/>
    <w:rsid w:val="007A626E"/>
    <w:rsid w:val="007A6E13"/>
    <w:rsid w:val="007A74BD"/>
    <w:rsid w:val="007A75AD"/>
    <w:rsid w:val="007A7663"/>
    <w:rsid w:val="007A7AAB"/>
    <w:rsid w:val="007B0B95"/>
    <w:rsid w:val="007B1441"/>
    <w:rsid w:val="007B1C23"/>
    <w:rsid w:val="007B1E4C"/>
    <w:rsid w:val="007B3299"/>
    <w:rsid w:val="007B3A05"/>
    <w:rsid w:val="007B40F6"/>
    <w:rsid w:val="007B5239"/>
    <w:rsid w:val="007B5B00"/>
    <w:rsid w:val="007B7397"/>
    <w:rsid w:val="007C008C"/>
    <w:rsid w:val="007C08E2"/>
    <w:rsid w:val="007C0990"/>
    <w:rsid w:val="007C0A51"/>
    <w:rsid w:val="007C1098"/>
    <w:rsid w:val="007C1B81"/>
    <w:rsid w:val="007C1E35"/>
    <w:rsid w:val="007C2464"/>
    <w:rsid w:val="007C2A49"/>
    <w:rsid w:val="007C2EA1"/>
    <w:rsid w:val="007C357B"/>
    <w:rsid w:val="007C371D"/>
    <w:rsid w:val="007C3C1A"/>
    <w:rsid w:val="007C4197"/>
    <w:rsid w:val="007C4C72"/>
    <w:rsid w:val="007C4D7A"/>
    <w:rsid w:val="007C4FF5"/>
    <w:rsid w:val="007C555C"/>
    <w:rsid w:val="007C604C"/>
    <w:rsid w:val="007C6209"/>
    <w:rsid w:val="007C63E0"/>
    <w:rsid w:val="007C689D"/>
    <w:rsid w:val="007C68CA"/>
    <w:rsid w:val="007C6FDA"/>
    <w:rsid w:val="007C7573"/>
    <w:rsid w:val="007D00C8"/>
    <w:rsid w:val="007D03F7"/>
    <w:rsid w:val="007D088E"/>
    <w:rsid w:val="007D1097"/>
    <w:rsid w:val="007D235F"/>
    <w:rsid w:val="007D28DC"/>
    <w:rsid w:val="007D4577"/>
    <w:rsid w:val="007D4A00"/>
    <w:rsid w:val="007D50AD"/>
    <w:rsid w:val="007D51AA"/>
    <w:rsid w:val="007D5248"/>
    <w:rsid w:val="007D530A"/>
    <w:rsid w:val="007D55E6"/>
    <w:rsid w:val="007D63DD"/>
    <w:rsid w:val="007D66D5"/>
    <w:rsid w:val="007D6740"/>
    <w:rsid w:val="007D6E9E"/>
    <w:rsid w:val="007D7286"/>
    <w:rsid w:val="007D79E6"/>
    <w:rsid w:val="007E08F7"/>
    <w:rsid w:val="007E0DF2"/>
    <w:rsid w:val="007E2390"/>
    <w:rsid w:val="007E2405"/>
    <w:rsid w:val="007E2475"/>
    <w:rsid w:val="007E2F90"/>
    <w:rsid w:val="007E3644"/>
    <w:rsid w:val="007E45C9"/>
    <w:rsid w:val="007E48B5"/>
    <w:rsid w:val="007E51C1"/>
    <w:rsid w:val="007E5E2E"/>
    <w:rsid w:val="007E5FB4"/>
    <w:rsid w:val="007E610F"/>
    <w:rsid w:val="007E61EF"/>
    <w:rsid w:val="007E65B7"/>
    <w:rsid w:val="007E6C98"/>
    <w:rsid w:val="007E6DCF"/>
    <w:rsid w:val="007F0776"/>
    <w:rsid w:val="007F109A"/>
    <w:rsid w:val="007F181B"/>
    <w:rsid w:val="007F1D35"/>
    <w:rsid w:val="007F2353"/>
    <w:rsid w:val="007F263D"/>
    <w:rsid w:val="007F3204"/>
    <w:rsid w:val="007F3AAA"/>
    <w:rsid w:val="007F4584"/>
    <w:rsid w:val="007F4AB0"/>
    <w:rsid w:val="007F4EB4"/>
    <w:rsid w:val="007F5088"/>
    <w:rsid w:val="007F5127"/>
    <w:rsid w:val="007F524B"/>
    <w:rsid w:val="007F64A9"/>
    <w:rsid w:val="007F6587"/>
    <w:rsid w:val="007F684C"/>
    <w:rsid w:val="007F71A8"/>
    <w:rsid w:val="007F7402"/>
    <w:rsid w:val="007F7A0E"/>
    <w:rsid w:val="0080010F"/>
    <w:rsid w:val="00800148"/>
    <w:rsid w:val="00800354"/>
    <w:rsid w:val="0080039F"/>
    <w:rsid w:val="008003D3"/>
    <w:rsid w:val="00800949"/>
    <w:rsid w:val="0080094C"/>
    <w:rsid w:val="0080182A"/>
    <w:rsid w:val="008026F8"/>
    <w:rsid w:val="00804092"/>
    <w:rsid w:val="00804266"/>
    <w:rsid w:val="00805EB8"/>
    <w:rsid w:val="00806174"/>
    <w:rsid w:val="008064B4"/>
    <w:rsid w:val="008064CA"/>
    <w:rsid w:val="00806BFD"/>
    <w:rsid w:val="00806D52"/>
    <w:rsid w:val="008071CA"/>
    <w:rsid w:val="008075D2"/>
    <w:rsid w:val="00810AAC"/>
    <w:rsid w:val="00810BFF"/>
    <w:rsid w:val="00811E52"/>
    <w:rsid w:val="00811F4E"/>
    <w:rsid w:val="00812710"/>
    <w:rsid w:val="00813671"/>
    <w:rsid w:val="0081373D"/>
    <w:rsid w:val="00813917"/>
    <w:rsid w:val="00813A1C"/>
    <w:rsid w:val="00813D6F"/>
    <w:rsid w:val="00814140"/>
    <w:rsid w:val="00815827"/>
    <w:rsid w:val="00815C29"/>
    <w:rsid w:val="00815F5D"/>
    <w:rsid w:val="008168B7"/>
    <w:rsid w:val="00821262"/>
    <w:rsid w:val="0082197F"/>
    <w:rsid w:val="00821BE5"/>
    <w:rsid w:val="008220AA"/>
    <w:rsid w:val="00822EA8"/>
    <w:rsid w:val="0082369C"/>
    <w:rsid w:val="00823C2C"/>
    <w:rsid w:val="008246D1"/>
    <w:rsid w:val="00824785"/>
    <w:rsid w:val="00824B29"/>
    <w:rsid w:val="00825C72"/>
    <w:rsid w:val="00826AF8"/>
    <w:rsid w:val="00826BCB"/>
    <w:rsid w:val="00826C89"/>
    <w:rsid w:val="00826EE3"/>
    <w:rsid w:val="00826F30"/>
    <w:rsid w:val="00827390"/>
    <w:rsid w:val="008273A0"/>
    <w:rsid w:val="0082742F"/>
    <w:rsid w:val="0083093C"/>
    <w:rsid w:val="00830F43"/>
    <w:rsid w:val="00831212"/>
    <w:rsid w:val="00831A1B"/>
    <w:rsid w:val="00831A93"/>
    <w:rsid w:val="00832203"/>
    <w:rsid w:val="00832B27"/>
    <w:rsid w:val="00832B70"/>
    <w:rsid w:val="00832E46"/>
    <w:rsid w:val="0083352C"/>
    <w:rsid w:val="00833689"/>
    <w:rsid w:val="008337FA"/>
    <w:rsid w:val="00833B1B"/>
    <w:rsid w:val="00833BAD"/>
    <w:rsid w:val="008345DC"/>
    <w:rsid w:val="00834C09"/>
    <w:rsid w:val="0083538B"/>
    <w:rsid w:val="0083563C"/>
    <w:rsid w:val="00835C3C"/>
    <w:rsid w:val="00836091"/>
    <w:rsid w:val="008361DB"/>
    <w:rsid w:val="00836DFA"/>
    <w:rsid w:val="00836EA7"/>
    <w:rsid w:val="00837504"/>
    <w:rsid w:val="008377BB"/>
    <w:rsid w:val="00840BDE"/>
    <w:rsid w:val="0084164A"/>
    <w:rsid w:val="008425CD"/>
    <w:rsid w:val="00842926"/>
    <w:rsid w:val="00842B00"/>
    <w:rsid w:val="00842B76"/>
    <w:rsid w:val="008439A5"/>
    <w:rsid w:val="00843C1F"/>
    <w:rsid w:val="00843CA8"/>
    <w:rsid w:val="00845A03"/>
    <w:rsid w:val="00845E18"/>
    <w:rsid w:val="0084603A"/>
    <w:rsid w:val="0084604E"/>
    <w:rsid w:val="00847240"/>
    <w:rsid w:val="00847B26"/>
    <w:rsid w:val="00847EBF"/>
    <w:rsid w:val="00851215"/>
    <w:rsid w:val="00851BA8"/>
    <w:rsid w:val="00852493"/>
    <w:rsid w:val="00852CA0"/>
    <w:rsid w:val="00853B1B"/>
    <w:rsid w:val="00853E3A"/>
    <w:rsid w:val="00854305"/>
    <w:rsid w:val="00854C2D"/>
    <w:rsid w:val="00855260"/>
    <w:rsid w:val="0085552E"/>
    <w:rsid w:val="008559D3"/>
    <w:rsid w:val="00855AB1"/>
    <w:rsid w:val="00855CA7"/>
    <w:rsid w:val="008561C2"/>
    <w:rsid w:val="0085666A"/>
    <w:rsid w:val="00856783"/>
    <w:rsid w:val="0085687E"/>
    <w:rsid w:val="00856ACD"/>
    <w:rsid w:val="00856B14"/>
    <w:rsid w:val="00856F46"/>
    <w:rsid w:val="008571F5"/>
    <w:rsid w:val="0085728E"/>
    <w:rsid w:val="00857702"/>
    <w:rsid w:val="00857E77"/>
    <w:rsid w:val="0086063C"/>
    <w:rsid w:val="00860803"/>
    <w:rsid w:val="0086217D"/>
    <w:rsid w:val="008629B2"/>
    <w:rsid w:val="00862B42"/>
    <w:rsid w:val="00862C89"/>
    <w:rsid w:val="00863213"/>
    <w:rsid w:val="00863574"/>
    <w:rsid w:val="00863B2A"/>
    <w:rsid w:val="00863CAF"/>
    <w:rsid w:val="00864C2B"/>
    <w:rsid w:val="008659A1"/>
    <w:rsid w:val="00865E6D"/>
    <w:rsid w:val="008671AE"/>
    <w:rsid w:val="00870DD8"/>
    <w:rsid w:val="008716A8"/>
    <w:rsid w:val="00871D1F"/>
    <w:rsid w:val="00871D9D"/>
    <w:rsid w:val="00872290"/>
    <w:rsid w:val="00872558"/>
    <w:rsid w:val="00872872"/>
    <w:rsid w:val="00872D0F"/>
    <w:rsid w:val="00873825"/>
    <w:rsid w:val="00874260"/>
    <w:rsid w:val="00874690"/>
    <w:rsid w:val="0087505D"/>
    <w:rsid w:val="008753E8"/>
    <w:rsid w:val="00875619"/>
    <w:rsid w:val="008757D8"/>
    <w:rsid w:val="00876C80"/>
    <w:rsid w:val="00877ABB"/>
    <w:rsid w:val="00880317"/>
    <w:rsid w:val="00880732"/>
    <w:rsid w:val="008811F3"/>
    <w:rsid w:val="00881681"/>
    <w:rsid w:val="00881FD9"/>
    <w:rsid w:val="00882241"/>
    <w:rsid w:val="008830B2"/>
    <w:rsid w:val="0088345E"/>
    <w:rsid w:val="00884049"/>
    <w:rsid w:val="00884255"/>
    <w:rsid w:val="00884303"/>
    <w:rsid w:val="00884D41"/>
    <w:rsid w:val="00884EF1"/>
    <w:rsid w:val="00885B2C"/>
    <w:rsid w:val="00885D83"/>
    <w:rsid w:val="00886238"/>
    <w:rsid w:val="008863D5"/>
    <w:rsid w:val="00886969"/>
    <w:rsid w:val="00886ED8"/>
    <w:rsid w:val="00887174"/>
    <w:rsid w:val="00887563"/>
    <w:rsid w:val="00887959"/>
    <w:rsid w:val="00887C81"/>
    <w:rsid w:val="00887F18"/>
    <w:rsid w:val="008906BE"/>
    <w:rsid w:val="008916ED"/>
    <w:rsid w:val="00891D44"/>
    <w:rsid w:val="00892452"/>
    <w:rsid w:val="00892529"/>
    <w:rsid w:val="00895333"/>
    <w:rsid w:val="0089633D"/>
    <w:rsid w:val="00896B04"/>
    <w:rsid w:val="00897375"/>
    <w:rsid w:val="0089737D"/>
    <w:rsid w:val="00897776"/>
    <w:rsid w:val="008A05DE"/>
    <w:rsid w:val="008A0834"/>
    <w:rsid w:val="008A0A09"/>
    <w:rsid w:val="008A10B9"/>
    <w:rsid w:val="008A1CA8"/>
    <w:rsid w:val="008A208A"/>
    <w:rsid w:val="008A2CF5"/>
    <w:rsid w:val="008A3D71"/>
    <w:rsid w:val="008A4992"/>
    <w:rsid w:val="008A4AF3"/>
    <w:rsid w:val="008A4D8F"/>
    <w:rsid w:val="008A4DEE"/>
    <w:rsid w:val="008A4F0D"/>
    <w:rsid w:val="008A50DE"/>
    <w:rsid w:val="008A50F9"/>
    <w:rsid w:val="008A5694"/>
    <w:rsid w:val="008A590C"/>
    <w:rsid w:val="008A5A1B"/>
    <w:rsid w:val="008A5AE6"/>
    <w:rsid w:val="008A66FA"/>
    <w:rsid w:val="008A77B7"/>
    <w:rsid w:val="008A7856"/>
    <w:rsid w:val="008A7B3D"/>
    <w:rsid w:val="008B032A"/>
    <w:rsid w:val="008B0432"/>
    <w:rsid w:val="008B081F"/>
    <w:rsid w:val="008B0DA4"/>
    <w:rsid w:val="008B1287"/>
    <w:rsid w:val="008B208F"/>
    <w:rsid w:val="008B253F"/>
    <w:rsid w:val="008B2F87"/>
    <w:rsid w:val="008B3497"/>
    <w:rsid w:val="008B34F8"/>
    <w:rsid w:val="008B5D97"/>
    <w:rsid w:val="008B5E26"/>
    <w:rsid w:val="008B65DF"/>
    <w:rsid w:val="008B717F"/>
    <w:rsid w:val="008B7C35"/>
    <w:rsid w:val="008B7D1B"/>
    <w:rsid w:val="008B7DE6"/>
    <w:rsid w:val="008C0156"/>
    <w:rsid w:val="008C0286"/>
    <w:rsid w:val="008C0DF6"/>
    <w:rsid w:val="008C0EDE"/>
    <w:rsid w:val="008C0F41"/>
    <w:rsid w:val="008C1783"/>
    <w:rsid w:val="008C24E3"/>
    <w:rsid w:val="008C26BB"/>
    <w:rsid w:val="008C280C"/>
    <w:rsid w:val="008C28F8"/>
    <w:rsid w:val="008C43EC"/>
    <w:rsid w:val="008C4709"/>
    <w:rsid w:val="008C4FCA"/>
    <w:rsid w:val="008C5171"/>
    <w:rsid w:val="008C53AB"/>
    <w:rsid w:val="008C69BD"/>
    <w:rsid w:val="008C6F7F"/>
    <w:rsid w:val="008C7962"/>
    <w:rsid w:val="008D0FAA"/>
    <w:rsid w:val="008D2B83"/>
    <w:rsid w:val="008D31A8"/>
    <w:rsid w:val="008D39CD"/>
    <w:rsid w:val="008D40E2"/>
    <w:rsid w:val="008D434A"/>
    <w:rsid w:val="008D440F"/>
    <w:rsid w:val="008D4C52"/>
    <w:rsid w:val="008D4E5E"/>
    <w:rsid w:val="008D5106"/>
    <w:rsid w:val="008D5CAF"/>
    <w:rsid w:val="008D6090"/>
    <w:rsid w:val="008D72F8"/>
    <w:rsid w:val="008D747B"/>
    <w:rsid w:val="008D76E1"/>
    <w:rsid w:val="008E03DA"/>
    <w:rsid w:val="008E046B"/>
    <w:rsid w:val="008E0A4D"/>
    <w:rsid w:val="008E0FDD"/>
    <w:rsid w:val="008E1E3A"/>
    <w:rsid w:val="008E1FF0"/>
    <w:rsid w:val="008E207C"/>
    <w:rsid w:val="008E228F"/>
    <w:rsid w:val="008E31EA"/>
    <w:rsid w:val="008E35F9"/>
    <w:rsid w:val="008E3683"/>
    <w:rsid w:val="008E42F6"/>
    <w:rsid w:val="008E5664"/>
    <w:rsid w:val="008E633C"/>
    <w:rsid w:val="008E6479"/>
    <w:rsid w:val="008E71D0"/>
    <w:rsid w:val="008E7A3D"/>
    <w:rsid w:val="008E7FA3"/>
    <w:rsid w:val="008F006D"/>
    <w:rsid w:val="008F0495"/>
    <w:rsid w:val="008F060A"/>
    <w:rsid w:val="008F0B13"/>
    <w:rsid w:val="008F11F0"/>
    <w:rsid w:val="008F28ED"/>
    <w:rsid w:val="008F2AB2"/>
    <w:rsid w:val="008F323C"/>
    <w:rsid w:val="008F3D7F"/>
    <w:rsid w:val="008F3ED4"/>
    <w:rsid w:val="008F3FE1"/>
    <w:rsid w:val="008F479B"/>
    <w:rsid w:val="008F4F21"/>
    <w:rsid w:val="008F6E3A"/>
    <w:rsid w:val="008F73C2"/>
    <w:rsid w:val="008F78EA"/>
    <w:rsid w:val="0090083D"/>
    <w:rsid w:val="00900B15"/>
    <w:rsid w:val="00900D77"/>
    <w:rsid w:val="00900F20"/>
    <w:rsid w:val="00901067"/>
    <w:rsid w:val="00901654"/>
    <w:rsid w:val="0090195C"/>
    <w:rsid w:val="00901DCA"/>
    <w:rsid w:val="00901F30"/>
    <w:rsid w:val="00901F67"/>
    <w:rsid w:val="00902B43"/>
    <w:rsid w:val="00904756"/>
    <w:rsid w:val="00905084"/>
    <w:rsid w:val="009057A0"/>
    <w:rsid w:val="00906935"/>
    <w:rsid w:val="00906E06"/>
    <w:rsid w:val="00907D3A"/>
    <w:rsid w:val="009103BD"/>
    <w:rsid w:val="009108D9"/>
    <w:rsid w:val="00910BF6"/>
    <w:rsid w:val="00911483"/>
    <w:rsid w:val="00914516"/>
    <w:rsid w:val="0091479D"/>
    <w:rsid w:val="00915AED"/>
    <w:rsid w:val="00915C44"/>
    <w:rsid w:val="0091602A"/>
    <w:rsid w:val="00916274"/>
    <w:rsid w:val="00916438"/>
    <w:rsid w:val="00917334"/>
    <w:rsid w:val="00917A1D"/>
    <w:rsid w:val="0092092C"/>
    <w:rsid w:val="00920A1C"/>
    <w:rsid w:val="009213F4"/>
    <w:rsid w:val="00921697"/>
    <w:rsid w:val="00921C04"/>
    <w:rsid w:val="00922E3F"/>
    <w:rsid w:val="00923542"/>
    <w:rsid w:val="00923DB6"/>
    <w:rsid w:val="009245B4"/>
    <w:rsid w:val="00924AEA"/>
    <w:rsid w:val="00924C35"/>
    <w:rsid w:val="00924CFA"/>
    <w:rsid w:val="00925850"/>
    <w:rsid w:val="00926022"/>
    <w:rsid w:val="0092643B"/>
    <w:rsid w:val="009266DB"/>
    <w:rsid w:val="0092674B"/>
    <w:rsid w:val="0092682D"/>
    <w:rsid w:val="00926BEC"/>
    <w:rsid w:val="00930184"/>
    <w:rsid w:val="00930937"/>
    <w:rsid w:val="00931E26"/>
    <w:rsid w:val="00932983"/>
    <w:rsid w:val="00932BAB"/>
    <w:rsid w:val="00932D57"/>
    <w:rsid w:val="00933045"/>
    <w:rsid w:val="00933247"/>
    <w:rsid w:val="009339FD"/>
    <w:rsid w:val="00933F6D"/>
    <w:rsid w:val="009363FC"/>
    <w:rsid w:val="00936C1D"/>
    <w:rsid w:val="009376A1"/>
    <w:rsid w:val="009376EB"/>
    <w:rsid w:val="00937FE1"/>
    <w:rsid w:val="00940534"/>
    <w:rsid w:val="009409AF"/>
    <w:rsid w:val="00940D55"/>
    <w:rsid w:val="0094102F"/>
    <w:rsid w:val="009412AE"/>
    <w:rsid w:val="009413E7"/>
    <w:rsid w:val="009417F3"/>
    <w:rsid w:val="009418AF"/>
    <w:rsid w:val="009419E5"/>
    <w:rsid w:val="00941C36"/>
    <w:rsid w:val="009427AF"/>
    <w:rsid w:val="009428DC"/>
    <w:rsid w:val="00943786"/>
    <w:rsid w:val="009446AA"/>
    <w:rsid w:val="0094627E"/>
    <w:rsid w:val="009470A7"/>
    <w:rsid w:val="0094720B"/>
    <w:rsid w:val="00947346"/>
    <w:rsid w:val="0094748D"/>
    <w:rsid w:val="009475C7"/>
    <w:rsid w:val="00947F2A"/>
    <w:rsid w:val="00950298"/>
    <w:rsid w:val="00950446"/>
    <w:rsid w:val="009504C1"/>
    <w:rsid w:val="00950634"/>
    <w:rsid w:val="009508F6"/>
    <w:rsid w:val="00950AF3"/>
    <w:rsid w:val="00950CD8"/>
    <w:rsid w:val="00952EA8"/>
    <w:rsid w:val="00954358"/>
    <w:rsid w:val="00954394"/>
    <w:rsid w:val="00954540"/>
    <w:rsid w:val="009552D1"/>
    <w:rsid w:val="00955708"/>
    <w:rsid w:val="00955C40"/>
    <w:rsid w:val="0095742F"/>
    <w:rsid w:val="00960178"/>
    <w:rsid w:val="00960348"/>
    <w:rsid w:val="00961719"/>
    <w:rsid w:val="009617E0"/>
    <w:rsid w:val="0096199E"/>
    <w:rsid w:val="009623CE"/>
    <w:rsid w:val="00962ECC"/>
    <w:rsid w:val="00963B51"/>
    <w:rsid w:val="00964204"/>
    <w:rsid w:val="009643B5"/>
    <w:rsid w:val="009647F6"/>
    <w:rsid w:val="00964BDD"/>
    <w:rsid w:val="00964DBA"/>
    <w:rsid w:val="00964E67"/>
    <w:rsid w:val="009653BA"/>
    <w:rsid w:val="00965746"/>
    <w:rsid w:val="00965D0E"/>
    <w:rsid w:val="00966D77"/>
    <w:rsid w:val="00966E16"/>
    <w:rsid w:val="009674E6"/>
    <w:rsid w:val="00970269"/>
    <w:rsid w:val="00970C31"/>
    <w:rsid w:val="00971260"/>
    <w:rsid w:val="009719CD"/>
    <w:rsid w:val="00971E0C"/>
    <w:rsid w:val="0097364E"/>
    <w:rsid w:val="00973A49"/>
    <w:rsid w:val="00973B28"/>
    <w:rsid w:val="00974521"/>
    <w:rsid w:val="00974D08"/>
    <w:rsid w:val="00975570"/>
    <w:rsid w:val="00975710"/>
    <w:rsid w:val="00975783"/>
    <w:rsid w:val="0097580D"/>
    <w:rsid w:val="00975A06"/>
    <w:rsid w:val="00976E41"/>
    <w:rsid w:val="00976F18"/>
    <w:rsid w:val="00977569"/>
    <w:rsid w:val="0097769B"/>
    <w:rsid w:val="00977F0F"/>
    <w:rsid w:val="0098033C"/>
    <w:rsid w:val="00980E44"/>
    <w:rsid w:val="00980EA0"/>
    <w:rsid w:val="009811B2"/>
    <w:rsid w:val="009811DC"/>
    <w:rsid w:val="00981466"/>
    <w:rsid w:val="00981F49"/>
    <w:rsid w:val="00983311"/>
    <w:rsid w:val="00983424"/>
    <w:rsid w:val="0098360A"/>
    <w:rsid w:val="00983663"/>
    <w:rsid w:val="00983943"/>
    <w:rsid w:val="009846A4"/>
    <w:rsid w:val="009847A4"/>
    <w:rsid w:val="009851C0"/>
    <w:rsid w:val="009855AF"/>
    <w:rsid w:val="00985602"/>
    <w:rsid w:val="00985678"/>
    <w:rsid w:val="00985F1D"/>
    <w:rsid w:val="00986694"/>
    <w:rsid w:val="00986EA9"/>
    <w:rsid w:val="00986FDB"/>
    <w:rsid w:val="00987CA1"/>
    <w:rsid w:val="0099056A"/>
    <w:rsid w:val="00990CC3"/>
    <w:rsid w:val="009911D4"/>
    <w:rsid w:val="009913D8"/>
    <w:rsid w:val="009917AB"/>
    <w:rsid w:val="00991C1C"/>
    <w:rsid w:val="00991E76"/>
    <w:rsid w:val="00992847"/>
    <w:rsid w:val="00993DE7"/>
    <w:rsid w:val="00994417"/>
    <w:rsid w:val="009966BB"/>
    <w:rsid w:val="00996ADE"/>
    <w:rsid w:val="009A0C0F"/>
    <w:rsid w:val="009A0D3A"/>
    <w:rsid w:val="009A113F"/>
    <w:rsid w:val="009A2506"/>
    <w:rsid w:val="009A2EC6"/>
    <w:rsid w:val="009A487E"/>
    <w:rsid w:val="009A4956"/>
    <w:rsid w:val="009A4C07"/>
    <w:rsid w:val="009A52A6"/>
    <w:rsid w:val="009A5EEF"/>
    <w:rsid w:val="009A5F08"/>
    <w:rsid w:val="009A6001"/>
    <w:rsid w:val="009A68CB"/>
    <w:rsid w:val="009A6B59"/>
    <w:rsid w:val="009A6C11"/>
    <w:rsid w:val="009A6D72"/>
    <w:rsid w:val="009A6E00"/>
    <w:rsid w:val="009A72F6"/>
    <w:rsid w:val="009A73DF"/>
    <w:rsid w:val="009A7E56"/>
    <w:rsid w:val="009B0A64"/>
    <w:rsid w:val="009B1EF8"/>
    <w:rsid w:val="009B1F6B"/>
    <w:rsid w:val="009B20F9"/>
    <w:rsid w:val="009B27F6"/>
    <w:rsid w:val="009B2F17"/>
    <w:rsid w:val="009B3E80"/>
    <w:rsid w:val="009B410C"/>
    <w:rsid w:val="009B4C4D"/>
    <w:rsid w:val="009B4CA9"/>
    <w:rsid w:val="009B5792"/>
    <w:rsid w:val="009B5C17"/>
    <w:rsid w:val="009B6E92"/>
    <w:rsid w:val="009B72E9"/>
    <w:rsid w:val="009B7DB9"/>
    <w:rsid w:val="009C0264"/>
    <w:rsid w:val="009C0EA5"/>
    <w:rsid w:val="009C20FD"/>
    <w:rsid w:val="009C245A"/>
    <w:rsid w:val="009C2910"/>
    <w:rsid w:val="009C35AE"/>
    <w:rsid w:val="009C3771"/>
    <w:rsid w:val="009C4DD5"/>
    <w:rsid w:val="009C53DC"/>
    <w:rsid w:val="009C5D0C"/>
    <w:rsid w:val="009C64F8"/>
    <w:rsid w:val="009C6507"/>
    <w:rsid w:val="009C6B32"/>
    <w:rsid w:val="009C7C10"/>
    <w:rsid w:val="009C7E09"/>
    <w:rsid w:val="009D2148"/>
    <w:rsid w:val="009D23BC"/>
    <w:rsid w:val="009D27A9"/>
    <w:rsid w:val="009D3732"/>
    <w:rsid w:val="009D3973"/>
    <w:rsid w:val="009D3ADB"/>
    <w:rsid w:val="009D3D3D"/>
    <w:rsid w:val="009D3DA4"/>
    <w:rsid w:val="009D41D9"/>
    <w:rsid w:val="009D46FB"/>
    <w:rsid w:val="009D5150"/>
    <w:rsid w:val="009D5FCB"/>
    <w:rsid w:val="009D7725"/>
    <w:rsid w:val="009D7B52"/>
    <w:rsid w:val="009E066A"/>
    <w:rsid w:val="009E0A3D"/>
    <w:rsid w:val="009E0B91"/>
    <w:rsid w:val="009E0BF2"/>
    <w:rsid w:val="009E0CAF"/>
    <w:rsid w:val="009E1116"/>
    <w:rsid w:val="009E2502"/>
    <w:rsid w:val="009E2E42"/>
    <w:rsid w:val="009E376A"/>
    <w:rsid w:val="009E5410"/>
    <w:rsid w:val="009E553A"/>
    <w:rsid w:val="009E58FA"/>
    <w:rsid w:val="009E5F5B"/>
    <w:rsid w:val="009E7708"/>
    <w:rsid w:val="009F0554"/>
    <w:rsid w:val="009F07DF"/>
    <w:rsid w:val="009F1069"/>
    <w:rsid w:val="009F1234"/>
    <w:rsid w:val="009F2DBB"/>
    <w:rsid w:val="009F2EA9"/>
    <w:rsid w:val="009F2FDE"/>
    <w:rsid w:val="009F4817"/>
    <w:rsid w:val="009F4D32"/>
    <w:rsid w:val="009F4FCC"/>
    <w:rsid w:val="009F593E"/>
    <w:rsid w:val="009F5A01"/>
    <w:rsid w:val="009F5F88"/>
    <w:rsid w:val="009F6803"/>
    <w:rsid w:val="009F6BB2"/>
    <w:rsid w:val="009F77E6"/>
    <w:rsid w:val="00A0016C"/>
    <w:rsid w:val="00A00CD5"/>
    <w:rsid w:val="00A00E11"/>
    <w:rsid w:val="00A015DD"/>
    <w:rsid w:val="00A01670"/>
    <w:rsid w:val="00A01840"/>
    <w:rsid w:val="00A01FB4"/>
    <w:rsid w:val="00A02228"/>
    <w:rsid w:val="00A02C7A"/>
    <w:rsid w:val="00A035A8"/>
    <w:rsid w:val="00A0418D"/>
    <w:rsid w:val="00A04560"/>
    <w:rsid w:val="00A055BB"/>
    <w:rsid w:val="00A063D1"/>
    <w:rsid w:val="00A0662A"/>
    <w:rsid w:val="00A06D3D"/>
    <w:rsid w:val="00A07980"/>
    <w:rsid w:val="00A102D0"/>
    <w:rsid w:val="00A107BC"/>
    <w:rsid w:val="00A10D46"/>
    <w:rsid w:val="00A13C7E"/>
    <w:rsid w:val="00A15E93"/>
    <w:rsid w:val="00A168B8"/>
    <w:rsid w:val="00A1783C"/>
    <w:rsid w:val="00A17F47"/>
    <w:rsid w:val="00A210FE"/>
    <w:rsid w:val="00A21C14"/>
    <w:rsid w:val="00A21E5E"/>
    <w:rsid w:val="00A22214"/>
    <w:rsid w:val="00A22245"/>
    <w:rsid w:val="00A223E2"/>
    <w:rsid w:val="00A22834"/>
    <w:rsid w:val="00A22BF4"/>
    <w:rsid w:val="00A2303C"/>
    <w:rsid w:val="00A24B2A"/>
    <w:rsid w:val="00A25EB8"/>
    <w:rsid w:val="00A26446"/>
    <w:rsid w:val="00A2692C"/>
    <w:rsid w:val="00A30355"/>
    <w:rsid w:val="00A30BEB"/>
    <w:rsid w:val="00A3104B"/>
    <w:rsid w:val="00A315B9"/>
    <w:rsid w:val="00A31967"/>
    <w:rsid w:val="00A31E31"/>
    <w:rsid w:val="00A31EE9"/>
    <w:rsid w:val="00A32AFC"/>
    <w:rsid w:val="00A32B69"/>
    <w:rsid w:val="00A330AD"/>
    <w:rsid w:val="00A33234"/>
    <w:rsid w:val="00A34BAE"/>
    <w:rsid w:val="00A35B38"/>
    <w:rsid w:val="00A36367"/>
    <w:rsid w:val="00A401F7"/>
    <w:rsid w:val="00A4100D"/>
    <w:rsid w:val="00A41096"/>
    <w:rsid w:val="00A41158"/>
    <w:rsid w:val="00A424E2"/>
    <w:rsid w:val="00A42AA1"/>
    <w:rsid w:val="00A43EC0"/>
    <w:rsid w:val="00A45673"/>
    <w:rsid w:val="00A45755"/>
    <w:rsid w:val="00A45885"/>
    <w:rsid w:val="00A45C4D"/>
    <w:rsid w:val="00A45FE5"/>
    <w:rsid w:val="00A4606A"/>
    <w:rsid w:val="00A461F8"/>
    <w:rsid w:val="00A46B72"/>
    <w:rsid w:val="00A46DE8"/>
    <w:rsid w:val="00A47186"/>
    <w:rsid w:val="00A4749F"/>
    <w:rsid w:val="00A50B3E"/>
    <w:rsid w:val="00A51439"/>
    <w:rsid w:val="00A51EA6"/>
    <w:rsid w:val="00A53FE8"/>
    <w:rsid w:val="00A54228"/>
    <w:rsid w:val="00A54595"/>
    <w:rsid w:val="00A54BC0"/>
    <w:rsid w:val="00A54FFE"/>
    <w:rsid w:val="00A554C9"/>
    <w:rsid w:val="00A55908"/>
    <w:rsid w:val="00A55E59"/>
    <w:rsid w:val="00A561DE"/>
    <w:rsid w:val="00A576FE"/>
    <w:rsid w:val="00A57C50"/>
    <w:rsid w:val="00A60305"/>
    <w:rsid w:val="00A60479"/>
    <w:rsid w:val="00A608EB"/>
    <w:rsid w:val="00A6129F"/>
    <w:rsid w:val="00A61705"/>
    <w:rsid w:val="00A61C89"/>
    <w:rsid w:val="00A62174"/>
    <w:rsid w:val="00A62256"/>
    <w:rsid w:val="00A62CE7"/>
    <w:rsid w:val="00A63368"/>
    <w:rsid w:val="00A64313"/>
    <w:rsid w:val="00A64417"/>
    <w:rsid w:val="00A64662"/>
    <w:rsid w:val="00A64848"/>
    <w:rsid w:val="00A651F6"/>
    <w:rsid w:val="00A654F7"/>
    <w:rsid w:val="00A65817"/>
    <w:rsid w:val="00A66066"/>
    <w:rsid w:val="00A66C09"/>
    <w:rsid w:val="00A66F93"/>
    <w:rsid w:val="00A677AC"/>
    <w:rsid w:val="00A67C02"/>
    <w:rsid w:val="00A71635"/>
    <w:rsid w:val="00A71758"/>
    <w:rsid w:val="00A71AB5"/>
    <w:rsid w:val="00A71D60"/>
    <w:rsid w:val="00A71DEF"/>
    <w:rsid w:val="00A72C3E"/>
    <w:rsid w:val="00A7392C"/>
    <w:rsid w:val="00A73F8E"/>
    <w:rsid w:val="00A75454"/>
    <w:rsid w:val="00A754AC"/>
    <w:rsid w:val="00A766B4"/>
    <w:rsid w:val="00A76726"/>
    <w:rsid w:val="00A77042"/>
    <w:rsid w:val="00A77356"/>
    <w:rsid w:val="00A77563"/>
    <w:rsid w:val="00A77954"/>
    <w:rsid w:val="00A77CF8"/>
    <w:rsid w:val="00A80A22"/>
    <w:rsid w:val="00A810C7"/>
    <w:rsid w:val="00A828C9"/>
    <w:rsid w:val="00A82CF9"/>
    <w:rsid w:val="00A82D7B"/>
    <w:rsid w:val="00A82D81"/>
    <w:rsid w:val="00A84807"/>
    <w:rsid w:val="00A84999"/>
    <w:rsid w:val="00A84A0F"/>
    <w:rsid w:val="00A84CAB"/>
    <w:rsid w:val="00A85250"/>
    <w:rsid w:val="00A85770"/>
    <w:rsid w:val="00A857CC"/>
    <w:rsid w:val="00A85AEE"/>
    <w:rsid w:val="00A85B64"/>
    <w:rsid w:val="00A86563"/>
    <w:rsid w:val="00A869CD"/>
    <w:rsid w:val="00A87A0B"/>
    <w:rsid w:val="00A9033B"/>
    <w:rsid w:val="00A90D2B"/>
    <w:rsid w:val="00A90E24"/>
    <w:rsid w:val="00A916DB"/>
    <w:rsid w:val="00A92F94"/>
    <w:rsid w:val="00A93229"/>
    <w:rsid w:val="00A934B5"/>
    <w:rsid w:val="00A937E4"/>
    <w:rsid w:val="00A93B53"/>
    <w:rsid w:val="00A9451C"/>
    <w:rsid w:val="00A94849"/>
    <w:rsid w:val="00A948DA"/>
    <w:rsid w:val="00A94BAA"/>
    <w:rsid w:val="00A94D71"/>
    <w:rsid w:val="00A9505B"/>
    <w:rsid w:val="00A95B6B"/>
    <w:rsid w:val="00A95C54"/>
    <w:rsid w:val="00A96130"/>
    <w:rsid w:val="00A968B4"/>
    <w:rsid w:val="00A9778A"/>
    <w:rsid w:val="00AA03B0"/>
    <w:rsid w:val="00AA04B9"/>
    <w:rsid w:val="00AA0A9B"/>
    <w:rsid w:val="00AA0B57"/>
    <w:rsid w:val="00AA0F29"/>
    <w:rsid w:val="00AA12E1"/>
    <w:rsid w:val="00AA1713"/>
    <w:rsid w:val="00AA1D2F"/>
    <w:rsid w:val="00AA1FF2"/>
    <w:rsid w:val="00AA218C"/>
    <w:rsid w:val="00AA2EE4"/>
    <w:rsid w:val="00AA3602"/>
    <w:rsid w:val="00AA421D"/>
    <w:rsid w:val="00AA4817"/>
    <w:rsid w:val="00AA4E97"/>
    <w:rsid w:val="00AA5443"/>
    <w:rsid w:val="00AA661A"/>
    <w:rsid w:val="00AA684D"/>
    <w:rsid w:val="00AA699A"/>
    <w:rsid w:val="00AA69B8"/>
    <w:rsid w:val="00AA7D5E"/>
    <w:rsid w:val="00AB092D"/>
    <w:rsid w:val="00AB0A9B"/>
    <w:rsid w:val="00AB0ACB"/>
    <w:rsid w:val="00AB169D"/>
    <w:rsid w:val="00AB1A13"/>
    <w:rsid w:val="00AB1D5B"/>
    <w:rsid w:val="00AB2489"/>
    <w:rsid w:val="00AB27D9"/>
    <w:rsid w:val="00AB29E6"/>
    <w:rsid w:val="00AB3323"/>
    <w:rsid w:val="00AB3FDB"/>
    <w:rsid w:val="00AB430C"/>
    <w:rsid w:val="00AB52A6"/>
    <w:rsid w:val="00AB5C39"/>
    <w:rsid w:val="00AB5F2D"/>
    <w:rsid w:val="00AB6E57"/>
    <w:rsid w:val="00AB70B6"/>
    <w:rsid w:val="00AB7DAF"/>
    <w:rsid w:val="00AC0680"/>
    <w:rsid w:val="00AC07CB"/>
    <w:rsid w:val="00AC0DD1"/>
    <w:rsid w:val="00AC0E6E"/>
    <w:rsid w:val="00AC10AA"/>
    <w:rsid w:val="00AC10C0"/>
    <w:rsid w:val="00AC190A"/>
    <w:rsid w:val="00AC1C84"/>
    <w:rsid w:val="00AC22BC"/>
    <w:rsid w:val="00AC2E3D"/>
    <w:rsid w:val="00AC365B"/>
    <w:rsid w:val="00AC4A9C"/>
    <w:rsid w:val="00AC4F15"/>
    <w:rsid w:val="00AC5281"/>
    <w:rsid w:val="00AC602C"/>
    <w:rsid w:val="00AC74F6"/>
    <w:rsid w:val="00AC7C46"/>
    <w:rsid w:val="00AD0555"/>
    <w:rsid w:val="00AD0818"/>
    <w:rsid w:val="00AD17C9"/>
    <w:rsid w:val="00AD18BA"/>
    <w:rsid w:val="00AD2182"/>
    <w:rsid w:val="00AD3017"/>
    <w:rsid w:val="00AD35AF"/>
    <w:rsid w:val="00AD37BD"/>
    <w:rsid w:val="00AD4408"/>
    <w:rsid w:val="00AD5065"/>
    <w:rsid w:val="00AD5C4E"/>
    <w:rsid w:val="00AD5E3C"/>
    <w:rsid w:val="00AD6674"/>
    <w:rsid w:val="00AD6CF7"/>
    <w:rsid w:val="00AD6DEB"/>
    <w:rsid w:val="00AD7378"/>
    <w:rsid w:val="00AE024E"/>
    <w:rsid w:val="00AE08A1"/>
    <w:rsid w:val="00AE0946"/>
    <w:rsid w:val="00AE0B01"/>
    <w:rsid w:val="00AE1029"/>
    <w:rsid w:val="00AE10B9"/>
    <w:rsid w:val="00AE16F8"/>
    <w:rsid w:val="00AE188B"/>
    <w:rsid w:val="00AE199E"/>
    <w:rsid w:val="00AE2138"/>
    <w:rsid w:val="00AE2882"/>
    <w:rsid w:val="00AE2946"/>
    <w:rsid w:val="00AE2E79"/>
    <w:rsid w:val="00AE3484"/>
    <w:rsid w:val="00AE34CB"/>
    <w:rsid w:val="00AE3AE2"/>
    <w:rsid w:val="00AE49C0"/>
    <w:rsid w:val="00AE586D"/>
    <w:rsid w:val="00AE5A3C"/>
    <w:rsid w:val="00AE6469"/>
    <w:rsid w:val="00AE6830"/>
    <w:rsid w:val="00AF0022"/>
    <w:rsid w:val="00AF0FE7"/>
    <w:rsid w:val="00AF1021"/>
    <w:rsid w:val="00AF1268"/>
    <w:rsid w:val="00AF1A64"/>
    <w:rsid w:val="00AF1B92"/>
    <w:rsid w:val="00AF1FB3"/>
    <w:rsid w:val="00AF2522"/>
    <w:rsid w:val="00AF2775"/>
    <w:rsid w:val="00AF2B1E"/>
    <w:rsid w:val="00AF3410"/>
    <w:rsid w:val="00AF356E"/>
    <w:rsid w:val="00AF3E80"/>
    <w:rsid w:val="00AF42FC"/>
    <w:rsid w:val="00AF4B13"/>
    <w:rsid w:val="00AF5078"/>
    <w:rsid w:val="00AF51B0"/>
    <w:rsid w:val="00AF5489"/>
    <w:rsid w:val="00AF589A"/>
    <w:rsid w:val="00AF58CD"/>
    <w:rsid w:val="00AF5A45"/>
    <w:rsid w:val="00AF5E72"/>
    <w:rsid w:val="00AF5FC1"/>
    <w:rsid w:val="00AF7000"/>
    <w:rsid w:val="00B0018D"/>
    <w:rsid w:val="00B00495"/>
    <w:rsid w:val="00B010F1"/>
    <w:rsid w:val="00B0140F"/>
    <w:rsid w:val="00B01B1E"/>
    <w:rsid w:val="00B03AB1"/>
    <w:rsid w:val="00B03C51"/>
    <w:rsid w:val="00B03CDB"/>
    <w:rsid w:val="00B03E7C"/>
    <w:rsid w:val="00B04423"/>
    <w:rsid w:val="00B0477A"/>
    <w:rsid w:val="00B047C0"/>
    <w:rsid w:val="00B04961"/>
    <w:rsid w:val="00B04A7E"/>
    <w:rsid w:val="00B04B6D"/>
    <w:rsid w:val="00B067FD"/>
    <w:rsid w:val="00B068CE"/>
    <w:rsid w:val="00B06ABC"/>
    <w:rsid w:val="00B07B6D"/>
    <w:rsid w:val="00B10424"/>
    <w:rsid w:val="00B108B3"/>
    <w:rsid w:val="00B10C1C"/>
    <w:rsid w:val="00B11E03"/>
    <w:rsid w:val="00B13361"/>
    <w:rsid w:val="00B1404F"/>
    <w:rsid w:val="00B1463F"/>
    <w:rsid w:val="00B1717B"/>
    <w:rsid w:val="00B20117"/>
    <w:rsid w:val="00B22614"/>
    <w:rsid w:val="00B22B37"/>
    <w:rsid w:val="00B23E7A"/>
    <w:rsid w:val="00B24F8E"/>
    <w:rsid w:val="00B252DE"/>
    <w:rsid w:val="00B253F0"/>
    <w:rsid w:val="00B25572"/>
    <w:rsid w:val="00B25CD5"/>
    <w:rsid w:val="00B26A78"/>
    <w:rsid w:val="00B26B37"/>
    <w:rsid w:val="00B26C21"/>
    <w:rsid w:val="00B2710A"/>
    <w:rsid w:val="00B274AE"/>
    <w:rsid w:val="00B279FB"/>
    <w:rsid w:val="00B30C36"/>
    <w:rsid w:val="00B3114F"/>
    <w:rsid w:val="00B31289"/>
    <w:rsid w:val="00B31529"/>
    <w:rsid w:val="00B316DC"/>
    <w:rsid w:val="00B31711"/>
    <w:rsid w:val="00B31DD4"/>
    <w:rsid w:val="00B32833"/>
    <w:rsid w:val="00B329D6"/>
    <w:rsid w:val="00B33E8E"/>
    <w:rsid w:val="00B33FE0"/>
    <w:rsid w:val="00B34C11"/>
    <w:rsid w:val="00B36076"/>
    <w:rsid w:val="00B360FC"/>
    <w:rsid w:val="00B40B9C"/>
    <w:rsid w:val="00B40D42"/>
    <w:rsid w:val="00B40D58"/>
    <w:rsid w:val="00B415B5"/>
    <w:rsid w:val="00B41713"/>
    <w:rsid w:val="00B42ABD"/>
    <w:rsid w:val="00B43572"/>
    <w:rsid w:val="00B43AD6"/>
    <w:rsid w:val="00B43E86"/>
    <w:rsid w:val="00B44225"/>
    <w:rsid w:val="00B44D93"/>
    <w:rsid w:val="00B45538"/>
    <w:rsid w:val="00B45767"/>
    <w:rsid w:val="00B457EE"/>
    <w:rsid w:val="00B462E1"/>
    <w:rsid w:val="00B47816"/>
    <w:rsid w:val="00B47BBF"/>
    <w:rsid w:val="00B50222"/>
    <w:rsid w:val="00B51A04"/>
    <w:rsid w:val="00B51F99"/>
    <w:rsid w:val="00B520FE"/>
    <w:rsid w:val="00B52F5E"/>
    <w:rsid w:val="00B535AD"/>
    <w:rsid w:val="00B53FB6"/>
    <w:rsid w:val="00B541AC"/>
    <w:rsid w:val="00B54429"/>
    <w:rsid w:val="00B54476"/>
    <w:rsid w:val="00B54B2B"/>
    <w:rsid w:val="00B55190"/>
    <w:rsid w:val="00B553A8"/>
    <w:rsid w:val="00B55AE0"/>
    <w:rsid w:val="00B55C99"/>
    <w:rsid w:val="00B5621C"/>
    <w:rsid w:val="00B56781"/>
    <w:rsid w:val="00B5751A"/>
    <w:rsid w:val="00B60D28"/>
    <w:rsid w:val="00B60D70"/>
    <w:rsid w:val="00B6193E"/>
    <w:rsid w:val="00B61C87"/>
    <w:rsid w:val="00B62721"/>
    <w:rsid w:val="00B627C1"/>
    <w:rsid w:val="00B6316D"/>
    <w:rsid w:val="00B637DF"/>
    <w:rsid w:val="00B639F5"/>
    <w:rsid w:val="00B65908"/>
    <w:rsid w:val="00B65A49"/>
    <w:rsid w:val="00B66D1B"/>
    <w:rsid w:val="00B6716C"/>
    <w:rsid w:val="00B672AA"/>
    <w:rsid w:val="00B672C4"/>
    <w:rsid w:val="00B672E6"/>
    <w:rsid w:val="00B67781"/>
    <w:rsid w:val="00B67C5B"/>
    <w:rsid w:val="00B70D36"/>
    <w:rsid w:val="00B70E4E"/>
    <w:rsid w:val="00B70F7C"/>
    <w:rsid w:val="00B710EA"/>
    <w:rsid w:val="00B71244"/>
    <w:rsid w:val="00B71750"/>
    <w:rsid w:val="00B71CC5"/>
    <w:rsid w:val="00B71E8A"/>
    <w:rsid w:val="00B71FD2"/>
    <w:rsid w:val="00B722E7"/>
    <w:rsid w:val="00B7285D"/>
    <w:rsid w:val="00B72E42"/>
    <w:rsid w:val="00B72F97"/>
    <w:rsid w:val="00B731ED"/>
    <w:rsid w:val="00B733F0"/>
    <w:rsid w:val="00B73A7B"/>
    <w:rsid w:val="00B74073"/>
    <w:rsid w:val="00B74CF2"/>
    <w:rsid w:val="00B75504"/>
    <w:rsid w:val="00B75D54"/>
    <w:rsid w:val="00B763BE"/>
    <w:rsid w:val="00B766BC"/>
    <w:rsid w:val="00B76F6E"/>
    <w:rsid w:val="00B77897"/>
    <w:rsid w:val="00B77A84"/>
    <w:rsid w:val="00B800F5"/>
    <w:rsid w:val="00B80C7D"/>
    <w:rsid w:val="00B80CA8"/>
    <w:rsid w:val="00B80E43"/>
    <w:rsid w:val="00B810D4"/>
    <w:rsid w:val="00B81234"/>
    <w:rsid w:val="00B81D81"/>
    <w:rsid w:val="00B823E3"/>
    <w:rsid w:val="00B82755"/>
    <w:rsid w:val="00B828B6"/>
    <w:rsid w:val="00B83797"/>
    <w:rsid w:val="00B83BCA"/>
    <w:rsid w:val="00B840EE"/>
    <w:rsid w:val="00B848D4"/>
    <w:rsid w:val="00B85B94"/>
    <w:rsid w:val="00B8675C"/>
    <w:rsid w:val="00B86A32"/>
    <w:rsid w:val="00B879AF"/>
    <w:rsid w:val="00B87D80"/>
    <w:rsid w:val="00B87EA1"/>
    <w:rsid w:val="00B90AC7"/>
    <w:rsid w:val="00B91BE1"/>
    <w:rsid w:val="00B91CFB"/>
    <w:rsid w:val="00B92382"/>
    <w:rsid w:val="00B9241F"/>
    <w:rsid w:val="00B936FA"/>
    <w:rsid w:val="00B93B88"/>
    <w:rsid w:val="00B94555"/>
    <w:rsid w:val="00B946DA"/>
    <w:rsid w:val="00B949D7"/>
    <w:rsid w:val="00B94D0E"/>
    <w:rsid w:val="00B94D69"/>
    <w:rsid w:val="00B9503B"/>
    <w:rsid w:val="00B956E3"/>
    <w:rsid w:val="00B95806"/>
    <w:rsid w:val="00B95902"/>
    <w:rsid w:val="00B96364"/>
    <w:rsid w:val="00B9636F"/>
    <w:rsid w:val="00B96F46"/>
    <w:rsid w:val="00B97221"/>
    <w:rsid w:val="00B97D2B"/>
    <w:rsid w:val="00B97D6F"/>
    <w:rsid w:val="00BA0D41"/>
    <w:rsid w:val="00BA0E0F"/>
    <w:rsid w:val="00BA1117"/>
    <w:rsid w:val="00BA14AE"/>
    <w:rsid w:val="00BA190B"/>
    <w:rsid w:val="00BA22BC"/>
    <w:rsid w:val="00BA27A0"/>
    <w:rsid w:val="00BA2FCB"/>
    <w:rsid w:val="00BA31D5"/>
    <w:rsid w:val="00BA4023"/>
    <w:rsid w:val="00BA4BF2"/>
    <w:rsid w:val="00BA56B8"/>
    <w:rsid w:val="00BA6288"/>
    <w:rsid w:val="00BA6AC2"/>
    <w:rsid w:val="00BA6DD9"/>
    <w:rsid w:val="00BA6EA1"/>
    <w:rsid w:val="00BA78AE"/>
    <w:rsid w:val="00BB0025"/>
    <w:rsid w:val="00BB07F1"/>
    <w:rsid w:val="00BB088B"/>
    <w:rsid w:val="00BB139C"/>
    <w:rsid w:val="00BB1A9F"/>
    <w:rsid w:val="00BB1E9C"/>
    <w:rsid w:val="00BB2567"/>
    <w:rsid w:val="00BB25FA"/>
    <w:rsid w:val="00BB2912"/>
    <w:rsid w:val="00BB3025"/>
    <w:rsid w:val="00BB359E"/>
    <w:rsid w:val="00BB3630"/>
    <w:rsid w:val="00BB4276"/>
    <w:rsid w:val="00BB4AE9"/>
    <w:rsid w:val="00BB5764"/>
    <w:rsid w:val="00BB64F1"/>
    <w:rsid w:val="00BB68ED"/>
    <w:rsid w:val="00BB754B"/>
    <w:rsid w:val="00BB7E08"/>
    <w:rsid w:val="00BB7F9E"/>
    <w:rsid w:val="00BC0A15"/>
    <w:rsid w:val="00BC1884"/>
    <w:rsid w:val="00BC1CDB"/>
    <w:rsid w:val="00BC2234"/>
    <w:rsid w:val="00BC2550"/>
    <w:rsid w:val="00BC25BD"/>
    <w:rsid w:val="00BC2A61"/>
    <w:rsid w:val="00BC2E2F"/>
    <w:rsid w:val="00BC2E54"/>
    <w:rsid w:val="00BC330F"/>
    <w:rsid w:val="00BC351B"/>
    <w:rsid w:val="00BC3DE3"/>
    <w:rsid w:val="00BC3EA9"/>
    <w:rsid w:val="00BC4995"/>
    <w:rsid w:val="00BC5442"/>
    <w:rsid w:val="00BC5467"/>
    <w:rsid w:val="00BC5A38"/>
    <w:rsid w:val="00BC5DA8"/>
    <w:rsid w:val="00BC600F"/>
    <w:rsid w:val="00BC609B"/>
    <w:rsid w:val="00BC647D"/>
    <w:rsid w:val="00BC6BA4"/>
    <w:rsid w:val="00BC6CE3"/>
    <w:rsid w:val="00BC6E1F"/>
    <w:rsid w:val="00BC6F75"/>
    <w:rsid w:val="00BC712E"/>
    <w:rsid w:val="00BD0215"/>
    <w:rsid w:val="00BD09B3"/>
    <w:rsid w:val="00BD1291"/>
    <w:rsid w:val="00BD20C4"/>
    <w:rsid w:val="00BD2C9A"/>
    <w:rsid w:val="00BD2D37"/>
    <w:rsid w:val="00BD3E2E"/>
    <w:rsid w:val="00BD410A"/>
    <w:rsid w:val="00BD415A"/>
    <w:rsid w:val="00BD54DE"/>
    <w:rsid w:val="00BD5A97"/>
    <w:rsid w:val="00BD5CE5"/>
    <w:rsid w:val="00BD60C8"/>
    <w:rsid w:val="00BD61F5"/>
    <w:rsid w:val="00BD65AC"/>
    <w:rsid w:val="00BD6B75"/>
    <w:rsid w:val="00BD7A5F"/>
    <w:rsid w:val="00BD7F3B"/>
    <w:rsid w:val="00BE0CB0"/>
    <w:rsid w:val="00BE13C4"/>
    <w:rsid w:val="00BE2447"/>
    <w:rsid w:val="00BE24E3"/>
    <w:rsid w:val="00BE2B16"/>
    <w:rsid w:val="00BE2BF4"/>
    <w:rsid w:val="00BE36DE"/>
    <w:rsid w:val="00BE38A9"/>
    <w:rsid w:val="00BE3E63"/>
    <w:rsid w:val="00BE4D9D"/>
    <w:rsid w:val="00BE4E21"/>
    <w:rsid w:val="00BE51CE"/>
    <w:rsid w:val="00BE530C"/>
    <w:rsid w:val="00BE5ACB"/>
    <w:rsid w:val="00BE6207"/>
    <w:rsid w:val="00BE677A"/>
    <w:rsid w:val="00BE6A1A"/>
    <w:rsid w:val="00BE6BBD"/>
    <w:rsid w:val="00BE6C76"/>
    <w:rsid w:val="00BE75F2"/>
    <w:rsid w:val="00BE7F24"/>
    <w:rsid w:val="00BF0562"/>
    <w:rsid w:val="00BF21AE"/>
    <w:rsid w:val="00BF301A"/>
    <w:rsid w:val="00BF311A"/>
    <w:rsid w:val="00BF31E6"/>
    <w:rsid w:val="00BF3C43"/>
    <w:rsid w:val="00BF3D17"/>
    <w:rsid w:val="00BF55A1"/>
    <w:rsid w:val="00BF5C43"/>
    <w:rsid w:val="00BF5C98"/>
    <w:rsid w:val="00BF7BF3"/>
    <w:rsid w:val="00C00675"/>
    <w:rsid w:val="00C0088F"/>
    <w:rsid w:val="00C01341"/>
    <w:rsid w:val="00C01342"/>
    <w:rsid w:val="00C017C7"/>
    <w:rsid w:val="00C02010"/>
    <w:rsid w:val="00C02147"/>
    <w:rsid w:val="00C0361C"/>
    <w:rsid w:val="00C03A1A"/>
    <w:rsid w:val="00C049D9"/>
    <w:rsid w:val="00C0602B"/>
    <w:rsid w:val="00C062D1"/>
    <w:rsid w:val="00C06955"/>
    <w:rsid w:val="00C06AD4"/>
    <w:rsid w:val="00C072D5"/>
    <w:rsid w:val="00C07311"/>
    <w:rsid w:val="00C07F36"/>
    <w:rsid w:val="00C07F81"/>
    <w:rsid w:val="00C10025"/>
    <w:rsid w:val="00C1006E"/>
    <w:rsid w:val="00C10467"/>
    <w:rsid w:val="00C10853"/>
    <w:rsid w:val="00C10D19"/>
    <w:rsid w:val="00C11293"/>
    <w:rsid w:val="00C113D0"/>
    <w:rsid w:val="00C12358"/>
    <w:rsid w:val="00C127EB"/>
    <w:rsid w:val="00C12C39"/>
    <w:rsid w:val="00C13168"/>
    <w:rsid w:val="00C132E7"/>
    <w:rsid w:val="00C13FAB"/>
    <w:rsid w:val="00C147AA"/>
    <w:rsid w:val="00C14B24"/>
    <w:rsid w:val="00C15276"/>
    <w:rsid w:val="00C15596"/>
    <w:rsid w:val="00C15C42"/>
    <w:rsid w:val="00C17162"/>
    <w:rsid w:val="00C20097"/>
    <w:rsid w:val="00C20A13"/>
    <w:rsid w:val="00C210B7"/>
    <w:rsid w:val="00C21A08"/>
    <w:rsid w:val="00C21DD6"/>
    <w:rsid w:val="00C220DE"/>
    <w:rsid w:val="00C2227E"/>
    <w:rsid w:val="00C2228E"/>
    <w:rsid w:val="00C22409"/>
    <w:rsid w:val="00C22563"/>
    <w:rsid w:val="00C22722"/>
    <w:rsid w:val="00C2328C"/>
    <w:rsid w:val="00C23DDA"/>
    <w:rsid w:val="00C23F29"/>
    <w:rsid w:val="00C2401E"/>
    <w:rsid w:val="00C24DD5"/>
    <w:rsid w:val="00C2552F"/>
    <w:rsid w:val="00C2556C"/>
    <w:rsid w:val="00C260F2"/>
    <w:rsid w:val="00C263CB"/>
    <w:rsid w:val="00C26F2C"/>
    <w:rsid w:val="00C27797"/>
    <w:rsid w:val="00C3055A"/>
    <w:rsid w:val="00C31194"/>
    <w:rsid w:val="00C3150D"/>
    <w:rsid w:val="00C32392"/>
    <w:rsid w:val="00C32D2E"/>
    <w:rsid w:val="00C32F33"/>
    <w:rsid w:val="00C34406"/>
    <w:rsid w:val="00C3548B"/>
    <w:rsid w:val="00C3570F"/>
    <w:rsid w:val="00C35A89"/>
    <w:rsid w:val="00C35E76"/>
    <w:rsid w:val="00C3608A"/>
    <w:rsid w:val="00C36FDF"/>
    <w:rsid w:val="00C37991"/>
    <w:rsid w:val="00C41142"/>
    <w:rsid w:val="00C411FA"/>
    <w:rsid w:val="00C4129D"/>
    <w:rsid w:val="00C42DE5"/>
    <w:rsid w:val="00C430DE"/>
    <w:rsid w:val="00C4323B"/>
    <w:rsid w:val="00C43E8E"/>
    <w:rsid w:val="00C4415E"/>
    <w:rsid w:val="00C448DA"/>
    <w:rsid w:val="00C45016"/>
    <w:rsid w:val="00C45935"/>
    <w:rsid w:val="00C45B05"/>
    <w:rsid w:val="00C46F34"/>
    <w:rsid w:val="00C47417"/>
    <w:rsid w:val="00C51151"/>
    <w:rsid w:val="00C51666"/>
    <w:rsid w:val="00C520B1"/>
    <w:rsid w:val="00C5227B"/>
    <w:rsid w:val="00C52C5C"/>
    <w:rsid w:val="00C535EC"/>
    <w:rsid w:val="00C53E42"/>
    <w:rsid w:val="00C545CA"/>
    <w:rsid w:val="00C5479D"/>
    <w:rsid w:val="00C54FC3"/>
    <w:rsid w:val="00C54FCC"/>
    <w:rsid w:val="00C55B1F"/>
    <w:rsid w:val="00C55DC4"/>
    <w:rsid w:val="00C57916"/>
    <w:rsid w:val="00C57C63"/>
    <w:rsid w:val="00C60146"/>
    <w:rsid w:val="00C605CA"/>
    <w:rsid w:val="00C60782"/>
    <w:rsid w:val="00C6125F"/>
    <w:rsid w:val="00C6227F"/>
    <w:rsid w:val="00C6277E"/>
    <w:rsid w:val="00C62C23"/>
    <w:rsid w:val="00C62FDB"/>
    <w:rsid w:val="00C6324E"/>
    <w:rsid w:val="00C63424"/>
    <w:rsid w:val="00C63E64"/>
    <w:rsid w:val="00C64B08"/>
    <w:rsid w:val="00C64F10"/>
    <w:rsid w:val="00C6500B"/>
    <w:rsid w:val="00C656A1"/>
    <w:rsid w:val="00C657E2"/>
    <w:rsid w:val="00C66092"/>
    <w:rsid w:val="00C664B1"/>
    <w:rsid w:val="00C66A18"/>
    <w:rsid w:val="00C67404"/>
    <w:rsid w:val="00C705FA"/>
    <w:rsid w:val="00C708F8"/>
    <w:rsid w:val="00C70FA3"/>
    <w:rsid w:val="00C71019"/>
    <w:rsid w:val="00C71FB9"/>
    <w:rsid w:val="00C72E86"/>
    <w:rsid w:val="00C73B70"/>
    <w:rsid w:val="00C746BA"/>
    <w:rsid w:val="00C7478A"/>
    <w:rsid w:val="00C74F78"/>
    <w:rsid w:val="00C755C6"/>
    <w:rsid w:val="00C75706"/>
    <w:rsid w:val="00C75867"/>
    <w:rsid w:val="00C75C86"/>
    <w:rsid w:val="00C763C3"/>
    <w:rsid w:val="00C76D74"/>
    <w:rsid w:val="00C809E9"/>
    <w:rsid w:val="00C80B5A"/>
    <w:rsid w:val="00C81682"/>
    <w:rsid w:val="00C81E37"/>
    <w:rsid w:val="00C823F9"/>
    <w:rsid w:val="00C82D5F"/>
    <w:rsid w:val="00C8303C"/>
    <w:rsid w:val="00C840E6"/>
    <w:rsid w:val="00C84480"/>
    <w:rsid w:val="00C84C93"/>
    <w:rsid w:val="00C84CCC"/>
    <w:rsid w:val="00C84F53"/>
    <w:rsid w:val="00C85246"/>
    <w:rsid w:val="00C8551D"/>
    <w:rsid w:val="00C87799"/>
    <w:rsid w:val="00C91B5F"/>
    <w:rsid w:val="00C92DCD"/>
    <w:rsid w:val="00C93025"/>
    <w:rsid w:val="00C931E0"/>
    <w:rsid w:val="00C93F97"/>
    <w:rsid w:val="00C942C3"/>
    <w:rsid w:val="00C943D3"/>
    <w:rsid w:val="00C951C5"/>
    <w:rsid w:val="00C955AE"/>
    <w:rsid w:val="00C95CAC"/>
    <w:rsid w:val="00C96C5F"/>
    <w:rsid w:val="00C97450"/>
    <w:rsid w:val="00C9778C"/>
    <w:rsid w:val="00CA0F5F"/>
    <w:rsid w:val="00CA10B4"/>
    <w:rsid w:val="00CA123E"/>
    <w:rsid w:val="00CA1620"/>
    <w:rsid w:val="00CA1727"/>
    <w:rsid w:val="00CA19DB"/>
    <w:rsid w:val="00CA1DB6"/>
    <w:rsid w:val="00CA1E8B"/>
    <w:rsid w:val="00CA223E"/>
    <w:rsid w:val="00CA2B59"/>
    <w:rsid w:val="00CA2BEC"/>
    <w:rsid w:val="00CA2FD8"/>
    <w:rsid w:val="00CA315D"/>
    <w:rsid w:val="00CA37E8"/>
    <w:rsid w:val="00CA3D8D"/>
    <w:rsid w:val="00CA4262"/>
    <w:rsid w:val="00CA4644"/>
    <w:rsid w:val="00CA4661"/>
    <w:rsid w:val="00CA5A44"/>
    <w:rsid w:val="00CA5F1C"/>
    <w:rsid w:val="00CA5FB3"/>
    <w:rsid w:val="00CA6EF0"/>
    <w:rsid w:val="00CA7057"/>
    <w:rsid w:val="00CA7B0D"/>
    <w:rsid w:val="00CB03EB"/>
    <w:rsid w:val="00CB1ABF"/>
    <w:rsid w:val="00CB1C6F"/>
    <w:rsid w:val="00CB22DD"/>
    <w:rsid w:val="00CB361F"/>
    <w:rsid w:val="00CB3C41"/>
    <w:rsid w:val="00CB45A8"/>
    <w:rsid w:val="00CB54A5"/>
    <w:rsid w:val="00CB597A"/>
    <w:rsid w:val="00CB71FD"/>
    <w:rsid w:val="00CB7D53"/>
    <w:rsid w:val="00CC06F0"/>
    <w:rsid w:val="00CC125D"/>
    <w:rsid w:val="00CC12CF"/>
    <w:rsid w:val="00CC139C"/>
    <w:rsid w:val="00CC14D6"/>
    <w:rsid w:val="00CC16EF"/>
    <w:rsid w:val="00CC17AD"/>
    <w:rsid w:val="00CC1B56"/>
    <w:rsid w:val="00CC2778"/>
    <w:rsid w:val="00CC3D0D"/>
    <w:rsid w:val="00CC48D2"/>
    <w:rsid w:val="00CC492F"/>
    <w:rsid w:val="00CC4F66"/>
    <w:rsid w:val="00CC581D"/>
    <w:rsid w:val="00CC6229"/>
    <w:rsid w:val="00CC668B"/>
    <w:rsid w:val="00CC68E3"/>
    <w:rsid w:val="00CC7154"/>
    <w:rsid w:val="00CC7C72"/>
    <w:rsid w:val="00CD0179"/>
    <w:rsid w:val="00CD01ED"/>
    <w:rsid w:val="00CD0442"/>
    <w:rsid w:val="00CD0E55"/>
    <w:rsid w:val="00CD1001"/>
    <w:rsid w:val="00CD10E9"/>
    <w:rsid w:val="00CD17DB"/>
    <w:rsid w:val="00CD18D4"/>
    <w:rsid w:val="00CD18ED"/>
    <w:rsid w:val="00CD3419"/>
    <w:rsid w:val="00CD3C82"/>
    <w:rsid w:val="00CD3DC8"/>
    <w:rsid w:val="00CD3DEF"/>
    <w:rsid w:val="00CD430B"/>
    <w:rsid w:val="00CD44D5"/>
    <w:rsid w:val="00CD4568"/>
    <w:rsid w:val="00CD471B"/>
    <w:rsid w:val="00CD656D"/>
    <w:rsid w:val="00CD7BC0"/>
    <w:rsid w:val="00CD7CD5"/>
    <w:rsid w:val="00CD7EED"/>
    <w:rsid w:val="00CE02D0"/>
    <w:rsid w:val="00CE04DF"/>
    <w:rsid w:val="00CE0E25"/>
    <w:rsid w:val="00CE1059"/>
    <w:rsid w:val="00CE1549"/>
    <w:rsid w:val="00CE5251"/>
    <w:rsid w:val="00CE673E"/>
    <w:rsid w:val="00CE7070"/>
    <w:rsid w:val="00CE70CC"/>
    <w:rsid w:val="00CE7659"/>
    <w:rsid w:val="00CE78B2"/>
    <w:rsid w:val="00CE7F18"/>
    <w:rsid w:val="00CF1108"/>
    <w:rsid w:val="00CF11CA"/>
    <w:rsid w:val="00CF12F6"/>
    <w:rsid w:val="00CF17A2"/>
    <w:rsid w:val="00CF18E7"/>
    <w:rsid w:val="00CF1CA6"/>
    <w:rsid w:val="00CF2F6E"/>
    <w:rsid w:val="00CF340F"/>
    <w:rsid w:val="00CF4E85"/>
    <w:rsid w:val="00CF5603"/>
    <w:rsid w:val="00CF5ECE"/>
    <w:rsid w:val="00CF6169"/>
    <w:rsid w:val="00CF7997"/>
    <w:rsid w:val="00CF7DA5"/>
    <w:rsid w:val="00CF7ECE"/>
    <w:rsid w:val="00D01D0B"/>
    <w:rsid w:val="00D02144"/>
    <w:rsid w:val="00D02192"/>
    <w:rsid w:val="00D028DF"/>
    <w:rsid w:val="00D02B8D"/>
    <w:rsid w:val="00D03515"/>
    <w:rsid w:val="00D03E0B"/>
    <w:rsid w:val="00D03F7D"/>
    <w:rsid w:val="00D0460D"/>
    <w:rsid w:val="00D04EF9"/>
    <w:rsid w:val="00D050B2"/>
    <w:rsid w:val="00D05FCF"/>
    <w:rsid w:val="00D06A97"/>
    <w:rsid w:val="00D06AF8"/>
    <w:rsid w:val="00D06E8C"/>
    <w:rsid w:val="00D072B2"/>
    <w:rsid w:val="00D078C8"/>
    <w:rsid w:val="00D10295"/>
    <w:rsid w:val="00D10625"/>
    <w:rsid w:val="00D1062D"/>
    <w:rsid w:val="00D10BCF"/>
    <w:rsid w:val="00D10EE6"/>
    <w:rsid w:val="00D11036"/>
    <w:rsid w:val="00D11710"/>
    <w:rsid w:val="00D11A99"/>
    <w:rsid w:val="00D124A3"/>
    <w:rsid w:val="00D12A59"/>
    <w:rsid w:val="00D12D9C"/>
    <w:rsid w:val="00D14227"/>
    <w:rsid w:val="00D14CC3"/>
    <w:rsid w:val="00D14E1D"/>
    <w:rsid w:val="00D15CB4"/>
    <w:rsid w:val="00D1624B"/>
    <w:rsid w:val="00D16C6B"/>
    <w:rsid w:val="00D1714D"/>
    <w:rsid w:val="00D17B72"/>
    <w:rsid w:val="00D2103D"/>
    <w:rsid w:val="00D22245"/>
    <w:rsid w:val="00D22A3F"/>
    <w:rsid w:val="00D23128"/>
    <w:rsid w:val="00D2367E"/>
    <w:rsid w:val="00D23784"/>
    <w:rsid w:val="00D23B30"/>
    <w:rsid w:val="00D24C8F"/>
    <w:rsid w:val="00D254AF"/>
    <w:rsid w:val="00D26336"/>
    <w:rsid w:val="00D26E1E"/>
    <w:rsid w:val="00D272E4"/>
    <w:rsid w:val="00D300B6"/>
    <w:rsid w:val="00D30822"/>
    <w:rsid w:val="00D30C08"/>
    <w:rsid w:val="00D31088"/>
    <w:rsid w:val="00D31E7D"/>
    <w:rsid w:val="00D3201F"/>
    <w:rsid w:val="00D321B9"/>
    <w:rsid w:val="00D33501"/>
    <w:rsid w:val="00D33966"/>
    <w:rsid w:val="00D34876"/>
    <w:rsid w:val="00D34CE6"/>
    <w:rsid w:val="00D34E38"/>
    <w:rsid w:val="00D356FB"/>
    <w:rsid w:val="00D36561"/>
    <w:rsid w:val="00D3673D"/>
    <w:rsid w:val="00D42536"/>
    <w:rsid w:val="00D4265A"/>
    <w:rsid w:val="00D426A2"/>
    <w:rsid w:val="00D42AB2"/>
    <w:rsid w:val="00D42C5D"/>
    <w:rsid w:val="00D42CAD"/>
    <w:rsid w:val="00D42D65"/>
    <w:rsid w:val="00D42FB4"/>
    <w:rsid w:val="00D4315B"/>
    <w:rsid w:val="00D431A4"/>
    <w:rsid w:val="00D434CF"/>
    <w:rsid w:val="00D43825"/>
    <w:rsid w:val="00D43991"/>
    <w:rsid w:val="00D43F16"/>
    <w:rsid w:val="00D44136"/>
    <w:rsid w:val="00D441BA"/>
    <w:rsid w:val="00D44310"/>
    <w:rsid w:val="00D4435B"/>
    <w:rsid w:val="00D449AC"/>
    <w:rsid w:val="00D44FD7"/>
    <w:rsid w:val="00D45366"/>
    <w:rsid w:val="00D45B98"/>
    <w:rsid w:val="00D468CD"/>
    <w:rsid w:val="00D47241"/>
    <w:rsid w:val="00D4740D"/>
    <w:rsid w:val="00D47685"/>
    <w:rsid w:val="00D47745"/>
    <w:rsid w:val="00D50133"/>
    <w:rsid w:val="00D50567"/>
    <w:rsid w:val="00D50A30"/>
    <w:rsid w:val="00D51A35"/>
    <w:rsid w:val="00D51EB5"/>
    <w:rsid w:val="00D52312"/>
    <w:rsid w:val="00D5301F"/>
    <w:rsid w:val="00D5308D"/>
    <w:rsid w:val="00D53574"/>
    <w:rsid w:val="00D53607"/>
    <w:rsid w:val="00D5456D"/>
    <w:rsid w:val="00D54827"/>
    <w:rsid w:val="00D560DF"/>
    <w:rsid w:val="00D5619C"/>
    <w:rsid w:val="00D5636F"/>
    <w:rsid w:val="00D56BDD"/>
    <w:rsid w:val="00D5716B"/>
    <w:rsid w:val="00D576E3"/>
    <w:rsid w:val="00D57F40"/>
    <w:rsid w:val="00D606D3"/>
    <w:rsid w:val="00D60C35"/>
    <w:rsid w:val="00D60F4B"/>
    <w:rsid w:val="00D611CB"/>
    <w:rsid w:val="00D61610"/>
    <w:rsid w:val="00D61E5B"/>
    <w:rsid w:val="00D6379A"/>
    <w:rsid w:val="00D63B61"/>
    <w:rsid w:val="00D63C6F"/>
    <w:rsid w:val="00D63E6E"/>
    <w:rsid w:val="00D63EDB"/>
    <w:rsid w:val="00D6429D"/>
    <w:rsid w:val="00D65079"/>
    <w:rsid w:val="00D65791"/>
    <w:rsid w:val="00D6598E"/>
    <w:rsid w:val="00D65FE5"/>
    <w:rsid w:val="00D66104"/>
    <w:rsid w:val="00D66D29"/>
    <w:rsid w:val="00D70D35"/>
    <w:rsid w:val="00D71219"/>
    <w:rsid w:val="00D71CF5"/>
    <w:rsid w:val="00D727C2"/>
    <w:rsid w:val="00D73745"/>
    <w:rsid w:val="00D7374F"/>
    <w:rsid w:val="00D74EA2"/>
    <w:rsid w:val="00D74FDA"/>
    <w:rsid w:val="00D75004"/>
    <w:rsid w:val="00D758F7"/>
    <w:rsid w:val="00D75989"/>
    <w:rsid w:val="00D76A21"/>
    <w:rsid w:val="00D76D2E"/>
    <w:rsid w:val="00D778CD"/>
    <w:rsid w:val="00D807B3"/>
    <w:rsid w:val="00D80A42"/>
    <w:rsid w:val="00D80A67"/>
    <w:rsid w:val="00D80D74"/>
    <w:rsid w:val="00D80F00"/>
    <w:rsid w:val="00D81B3E"/>
    <w:rsid w:val="00D81DCA"/>
    <w:rsid w:val="00D824EF"/>
    <w:rsid w:val="00D8256B"/>
    <w:rsid w:val="00D82736"/>
    <w:rsid w:val="00D82897"/>
    <w:rsid w:val="00D82C7C"/>
    <w:rsid w:val="00D8341F"/>
    <w:rsid w:val="00D83E6B"/>
    <w:rsid w:val="00D841A6"/>
    <w:rsid w:val="00D84DDF"/>
    <w:rsid w:val="00D85E43"/>
    <w:rsid w:val="00D871BE"/>
    <w:rsid w:val="00D87393"/>
    <w:rsid w:val="00D8749D"/>
    <w:rsid w:val="00D90B73"/>
    <w:rsid w:val="00D91820"/>
    <w:rsid w:val="00D91E84"/>
    <w:rsid w:val="00D930EF"/>
    <w:rsid w:val="00D9342E"/>
    <w:rsid w:val="00D935D6"/>
    <w:rsid w:val="00D94232"/>
    <w:rsid w:val="00D94987"/>
    <w:rsid w:val="00D94ED0"/>
    <w:rsid w:val="00D957C9"/>
    <w:rsid w:val="00D965B7"/>
    <w:rsid w:val="00D97381"/>
    <w:rsid w:val="00D9767A"/>
    <w:rsid w:val="00D97BE4"/>
    <w:rsid w:val="00DA01E2"/>
    <w:rsid w:val="00DA0707"/>
    <w:rsid w:val="00DA07B5"/>
    <w:rsid w:val="00DA0BC8"/>
    <w:rsid w:val="00DA14BB"/>
    <w:rsid w:val="00DA1508"/>
    <w:rsid w:val="00DA2BF2"/>
    <w:rsid w:val="00DA2E18"/>
    <w:rsid w:val="00DA3297"/>
    <w:rsid w:val="00DA4435"/>
    <w:rsid w:val="00DA48FC"/>
    <w:rsid w:val="00DA5128"/>
    <w:rsid w:val="00DA5491"/>
    <w:rsid w:val="00DA55E8"/>
    <w:rsid w:val="00DA6217"/>
    <w:rsid w:val="00DA76B1"/>
    <w:rsid w:val="00DA79D7"/>
    <w:rsid w:val="00DB03C1"/>
    <w:rsid w:val="00DB0525"/>
    <w:rsid w:val="00DB079F"/>
    <w:rsid w:val="00DB0954"/>
    <w:rsid w:val="00DB1387"/>
    <w:rsid w:val="00DB193E"/>
    <w:rsid w:val="00DB1B52"/>
    <w:rsid w:val="00DB1BD9"/>
    <w:rsid w:val="00DB1FEB"/>
    <w:rsid w:val="00DB272A"/>
    <w:rsid w:val="00DB2F45"/>
    <w:rsid w:val="00DB31F5"/>
    <w:rsid w:val="00DB372D"/>
    <w:rsid w:val="00DB4566"/>
    <w:rsid w:val="00DB4D23"/>
    <w:rsid w:val="00DB51AA"/>
    <w:rsid w:val="00DB57C0"/>
    <w:rsid w:val="00DB5B4C"/>
    <w:rsid w:val="00DB5ED4"/>
    <w:rsid w:val="00DB70A6"/>
    <w:rsid w:val="00DB76DD"/>
    <w:rsid w:val="00DB7752"/>
    <w:rsid w:val="00DB7753"/>
    <w:rsid w:val="00DB7E7C"/>
    <w:rsid w:val="00DC0612"/>
    <w:rsid w:val="00DC09B1"/>
    <w:rsid w:val="00DC1330"/>
    <w:rsid w:val="00DC1339"/>
    <w:rsid w:val="00DC19F4"/>
    <w:rsid w:val="00DC1F70"/>
    <w:rsid w:val="00DC24E4"/>
    <w:rsid w:val="00DC295F"/>
    <w:rsid w:val="00DC37A2"/>
    <w:rsid w:val="00DC3E5C"/>
    <w:rsid w:val="00DC42CD"/>
    <w:rsid w:val="00DC4BC7"/>
    <w:rsid w:val="00DC5224"/>
    <w:rsid w:val="00DC571C"/>
    <w:rsid w:val="00DC5A51"/>
    <w:rsid w:val="00DC67A2"/>
    <w:rsid w:val="00DC68DD"/>
    <w:rsid w:val="00DC6E13"/>
    <w:rsid w:val="00DC71D3"/>
    <w:rsid w:val="00DD07E9"/>
    <w:rsid w:val="00DD0D98"/>
    <w:rsid w:val="00DD1088"/>
    <w:rsid w:val="00DD17A3"/>
    <w:rsid w:val="00DD1F48"/>
    <w:rsid w:val="00DD2041"/>
    <w:rsid w:val="00DD2D0A"/>
    <w:rsid w:val="00DD2D49"/>
    <w:rsid w:val="00DD31D6"/>
    <w:rsid w:val="00DD3EDF"/>
    <w:rsid w:val="00DD4395"/>
    <w:rsid w:val="00DD4A26"/>
    <w:rsid w:val="00DD4C3D"/>
    <w:rsid w:val="00DD5A65"/>
    <w:rsid w:val="00DD6401"/>
    <w:rsid w:val="00DD64BD"/>
    <w:rsid w:val="00DD73AD"/>
    <w:rsid w:val="00DD7A0E"/>
    <w:rsid w:val="00DE023A"/>
    <w:rsid w:val="00DE0789"/>
    <w:rsid w:val="00DE0DE7"/>
    <w:rsid w:val="00DE14C0"/>
    <w:rsid w:val="00DE1594"/>
    <w:rsid w:val="00DE191F"/>
    <w:rsid w:val="00DE1C38"/>
    <w:rsid w:val="00DE2F8E"/>
    <w:rsid w:val="00DE30FA"/>
    <w:rsid w:val="00DE45AB"/>
    <w:rsid w:val="00DE4660"/>
    <w:rsid w:val="00DE46E5"/>
    <w:rsid w:val="00DE46F4"/>
    <w:rsid w:val="00DE49C9"/>
    <w:rsid w:val="00DE56FD"/>
    <w:rsid w:val="00DE5798"/>
    <w:rsid w:val="00DE6EE1"/>
    <w:rsid w:val="00DE7551"/>
    <w:rsid w:val="00DE7964"/>
    <w:rsid w:val="00DF089D"/>
    <w:rsid w:val="00DF0EAD"/>
    <w:rsid w:val="00DF0F9F"/>
    <w:rsid w:val="00DF1346"/>
    <w:rsid w:val="00DF18D4"/>
    <w:rsid w:val="00DF19B7"/>
    <w:rsid w:val="00DF21C8"/>
    <w:rsid w:val="00DF2D32"/>
    <w:rsid w:val="00DF39DC"/>
    <w:rsid w:val="00DF3F26"/>
    <w:rsid w:val="00DF3FA9"/>
    <w:rsid w:val="00DF4F4E"/>
    <w:rsid w:val="00DF5465"/>
    <w:rsid w:val="00DF6C41"/>
    <w:rsid w:val="00DF73F3"/>
    <w:rsid w:val="00DF78DA"/>
    <w:rsid w:val="00DF7B21"/>
    <w:rsid w:val="00E001BC"/>
    <w:rsid w:val="00E00BC2"/>
    <w:rsid w:val="00E00FE0"/>
    <w:rsid w:val="00E0124E"/>
    <w:rsid w:val="00E017D1"/>
    <w:rsid w:val="00E01CED"/>
    <w:rsid w:val="00E022C0"/>
    <w:rsid w:val="00E02369"/>
    <w:rsid w:val="00E026F8"/>
    <w:rsid w:val="00E035FC"/>
    <w:rsid w:val="00E03893"/>
    <w:rsid w:val="00E03AE1"/>
    <w:rsid w:val="00E03DBF"/>
    <w:rsid w:val="00E043EF"/>
    <w:rsid w:val="00E05734"/>
    <w:rsid w:val="00E05868"/>
    <w:rsid w:val="00E0598A"/>
    <w:rsid w:val="00E05C04"/>
    <w:rsid w:val="00E07A7B"/>
    <w:rsid w:val="00E109EC"/>
    <w:rsid w:val="00E10E49"/>
    <w:rsid w:val="00E10F17"/>
    <w:rsid w:val="00E10F9F"/>
    <w:rsid w:val="00E11DB4"/>
    <w:rsid w:val="00E12A4A"/>
    <w:rsid w:val="00E12FDC"/>
    <w:rsid w:val="00E13981"/>
    <w:rsid w:val="00E13ED8"/>
    <w:rsid w:val="00E13F47"/>
    <w:rsid w:val="00E14041"/>
    <w:rsid w:val="00E141FA"/>
    <w:rsid w:val="00E1475B"/>
    <w:rsid w:val="00E14C0A"/>
    <w:rsid w:val="00E14C43"/>
    <w:rsid w:val="00E1514E"/>
    <w:rsid w:val="00E155DC"/>
    <w:rsid w:val="00E15BE7"/>
    <w:rsid w:val="00E163E3"/>
    <w:rsid w:val="00E17A17"/>
    <w:rsid w:val="00E205B0"/>
    <w:rsid w:val="00E208A2"/>
    <w:rsid w:val="00E20909"/>
    <w:rsid w:val="00E20DC2"/>
    <w:rsid w:val="00E20FEB"/>
    <w:rsid w:val="00E21018"/>
    <w:rsid w:val="00E214AB"/>
    <w:rsid w:val="00E21E72"/>
    <w:rsid w:val="00E21F91"/>
    <w:rsid w:val="00E22650"/>
    <w:rsid w:val="00E22670"/>
    <w:rsid w:val="00E2439C"/>
    <w:rsid w:val="00E24A08"/>
    <w:rsid w:val="00E25B11"/>
    <w:rsid w:val="00E26599"/>
    <w:rsid w:val="00E2703C"/>
    <w:rsid w:val="00E272D8"/>
    <w:rsid w:val="00E27DB8"/>
    <w:rsid w:val="00E27F66"/>
    <w:rsid w:val="00E27FE8"/>
    <w:rsid w:val="00E30194"/>
    <w:rsid w:val="00E3105B"/>
    <w:rsid w:val="00E3157D"/>
    <w:rsid w:val="00E3198D"/>
    <w:rsid w:val="00E32101"/>
    <w:rsid w:val="00E32327"/>
    <w:rsid w:val="00E32BDD"/>
    <w:rsid w:val="00E33060"/>
    <w:rsid w:val="00E3318F"/>
    <w:rsid w:val="00E331A1"/>
    <w:rsid w:val="00E336C2"/>
    <w:rsid w:val="00E34B4D"/>
    <w:rsid w:val="00E3558E"/>
    <w:rsid w:val="00E35D47"/>
    <w:rsid w:val="00E362E3"/>
    <w:rsid w:val="00E36B2E"/>
    <w:rsid w:val="00E36BBB"/>
    <w:rsid w:val="00E404B4"/>
    <w:rsid w:val="00E40A6C"/>
    <w:rsid w:val="00E41AB8"/>
    <w:rsid w:val="00E4241C"/>
    <w:rsid w:val="00E425BD"/>
    <w:rsid w:val="00E427DC"/>
    <w:rsid w:val="00E43446"/>
    <w:rsid w:val="00E43B97"/>
    <w:rsid w:val="00E44043"/>
    <w:rsid w:val="00E44734"/>
    <w:rsid w:val="00E449E4"/>
    <w:rsid w:val="00E452BB"/>
    <w:rsid w:val="00E45893"/>
    <w:rsid w:val="00E46259"/>
    <w:rsid w:val="00E46571"/>
    <w:rsid w:val="00E467BE"/>
    <w:rsid w:val="00E4709A"/>
    <w:rsid w:val="00E47350"/>
    <w:rsid w:val="00E479E2"/>
    <w:rsid w:val="00E5002E"/>
    <w:rsid w:val="00E50354"/>
    <w:rsid w:val="00E50526"/>
    <w:rsid w:val="00E50735"/>
    <w:rsid w:val="00E50C53"/>
    <w:rsid w:val="00E50DE5"/>
    <w:rsid w:val="00E51414"/>
    <w:rsid w:val="00E52785"/>
    <w:rsid w:val="00E52C6F"/>
    <w:rsid w:val="00E52CFB"/>
    <w:rsid w:val="00E538E7"/>
    <w:rsid w:val="00E539C6"/>
    <w:rsid w:val="00E53B17"/>
    <w:rsid w:val="00E53B7D"/>
    <w:rsid w:val="00E54184"/>
    <w:rsid w:val="00E550AB"/>
    <w:rsid w:val="00E55182"/>
    <w:rsid w:val="00E55854"/>
    <w:rsid w:val="00E55FFE"/>
    <w:rsid w:val="00E57552"/>
    <w:rsid w:val="00E60098"/>
    <w:rsid w:val="00E60C18"/>
    <w:rsid w:val="00E60FBD"/>
    <w:rsid w:val="00E617C5"/>
    <w:rsid w:val="00E61BAF"/>
    <w:rsid w:val="00E62253"/>
    <w:rsid w:val="00E62F9F"/>
    <w:rsid w:val="00E63304"/>
    <w:rsid w:val="00E6390D"/>
    <w:rsid w:val="00E63BAD"/>
    <w:rsid w:val="00E645B3"/>
    <w:rsid w:val="00E64B28"/>
    <w:rsid w:val="00E64C5E"/>
    <w:rsid w:val="00E64DE6"/>
    <w:rsid w:val="00E65152"/>
    <w:rsid w:val="00E65572"/>
    <w:rsid w:val="00E65F5B"/>
    <w:rsid w:val="00E65FBF"/>
    <w:rsid w:val="00E6635B"/>
    <w:rsid w:val="00E6666B"/>
    <w:rsid w:val="00E702B2"/>
    <w:rsid w:val="00E7095E"/>
    <w:rsid w:val="00E7133F"/>
    <w:rsid w:val="00E72087"/>
    <w:rsid w:val="00E721E3"/>
    <w:rsid w:val="00E73413"/>
    <w:rsid w:val="00E7396A"/>
    <w:rsid w:val="00E73DD4"/>
    <w:rsid w:val="00E7409F"/>
    <w:rsid w:val="00E744E3"/>
    <w:rsid w:val="00E7518D"/>
    <w:rsid w:val="00E75485"/>
    <w:rsid w:val="00E756C3"/>
    <w:rsid w:val="00E75761"/>
    <w:rsid w:val="00E75D48"/>
    <w:rsid w:val="00E75D4B"/>
    <w:rsid w:val="00E7606C"/>
    <w:rsid w:val="00E76499"/>
    <w:rsid w:val="00E77033"/>
    <w:rsid w:val="00E804B1"/>
    <w:rsid w:val="00E80BF0"/>
    <w:rsid w:val="00E80EBB"/>
    <w:rsid w:val="00E8154E"/>
    <w:rsid w:val="00E81ED0"/>
    <w:rsid w:val="00E82003"/>
    <w:rsid w:val="00E82254"/>
    <w:rsid w:val="00E827F5"/>
    <w:rsid w:val="00E82A23"/>
    <w:rsid w:val="00E82C7E"/>
    <w:rsid w:val="00E83555"/>
    <w:rsid w:val="00E83AD8"/>
    <w:rsid w:val="00E83ECA"/>
    <w:rsid w:val="00E84019"/>
    <w:rsid w:val="00E84480"/>
    <w:rsid w:val="00E84958"/>
    <w:rsid w:val="00E84F05"/>
    <w:rsid w:val="00E857D7"/>
    <w:rsid w:val="00E8592F"/>
    <w:rsid w:val="00E8604B"/>
    <w:rsid w:val="00E861D0"/>
    <w:rsid w:val="00E86456"/>
    <w:rsid w:val="00E869D8"/>
    <w:rsid w:val="00E86AB6"/>
    <w:rsid w:val="00E87279"/>
    <w:rsid w:val="00E87638"/>
    <w:rsid w:val="00E87D89"/>
    <w:rsid w:val="00E90907"/>
    <w:rsid w:val="00E90C2B"/>
    <w:rsid w:val="00E90E73"/>
    <w:rsid w:val="00E91401"/>
    <w:rsid w:val="00E92390"/>
    <w:rsid w:val="00E931D5"/>
    <w:rsid w:val="00E9375D"/>
    <w:rsid w:val="00E93904"/>
    <w:rsid w:val="00E93D6D"/>
    <w:rsid w:val="00E94629"/>
    <w:rsid w:val="00E9492A"/>
    <w:rsid w:val="00E94A33"/>
    <w:rsid w:val="00E94A88"/>
    <w:rsid w:val="00E94E03"/>
    <w:rsid w:val="00E95515"/>
    <w:rsid w:val="00E95988"/>
    <w:rsid w:val="00E95E03"/>
    <w:rsid w:val="00E968D0"/>
    <w:rsid w:val="00E97A3D"/>
    <w:rsid w:val="00E97C9C"/>
    <w:rsid w:val="00EA0607"/>
    <w:rsid w:val="00EA114B"/>
    <w:rsid w:val="00EA1525"/>
    <w:rsid w:val="00EA17F6"/>
    <w:rsid w:val="00EA2166"/>
    <w:rsid w:val="00EA2369"/>
    <w:rsid w:val="00EA239C"/>
    <w:rsid w:val="00EA3319"/>
    <w:rsid w:val="00EA3E41"/>
    <w:rsid w:val="00EA45D5"/>
    <w:rsid w:val="00EA5492"/>
    <w:rsid w:val="00EA56C2"/>
    <w:rsid w:val="00EA63D3"/>
    <w:rsid w:val="00EA6D50"/>
    <w:rsid w:val="00EA7268"/>
    <w:rsid w:val="00EA76C4"/>
    <w:rsid w:val="00EA7743"/>
    <w:rsid w:val="00EB035B"/>
    <w:rsid w:val="00EB0E52"/>
    <w:rsid w:val="00EB1B92"/>
    <w:rsid w:val="00EB25AF"/>
    <w:rsid w:val="00EB27BE"/>
    <w:rsid w:val="00EB2D68"/>
    <w:rsid w:val="00EB39EF"/>
    <w:rsid w:val="00EB3E64"/>
    <w:rsid w:val="00EB4012"/>
    <w:rsid w:val="00EB4849"/>
    <w:rsid w:val="00EB4B35"/>
    <w:rsid w:val="00EB5D36"/>
    <w:rsid w:val="00EB6065"/>
    <w:rsid w:val="00EB608A"/>
    <w:rsid w:val="00EB7EEC"/>
    <w:rsid w:val="00EC17E2"/>
    <w:rsid w:val="00EC1A52"/>
    <w:rsid w:val="00EC1D89"/>
    <w:rsid w:val="00EC2761"/>
    <w:rsid w:val="00EC30B2"/>
    <w:rsid w:val="00EC5991"/>
    <w:rsid w:val="00EC5B6D"/>
    <w:rsid w:val="00EC6DE2"/>
    <w:rsid w:val="00EC71F2"/>
    <w:rsid w:val="00ED022E"/>
    <w:rsid w:val="00ED02AB"/>
    <w:rsid w:val="00ED03CD"/>
    <w:rsid w:val="00ED16EE"/>
    <w:rsid w:val="00ED1863"/>
    <w:rsid w:val="00ED1B70"/>
    <w:rsid w:val="00ED261F"/>
    <w:rsid w:val="00ED27FE"/>
    <w:rsid w:val="00ED33DF"/>
    <w:rsid w:val="00ED4730"/>
    <w:rsid w:val="00ED49E4"/>
    <w:rsid w:val="00ED5A94"/>
    <w:rsid w:val="00ED5CE4"/>
    <w:rsid w:val="00ED5D12"/>
    <w:rsid w:val="00ED5E6F"/>
    <w:rsid w:val="00ED640C"/>
    <w:rsid w:val="00ED6A5D"/>
    <w:rsid w:val="00ED7785"/>
    <w:rsid w:val="00EE001D"/>
    <w:rsid w:val="00EE089C"/>
    <w:rsid w:val="00EE1582"/>
    <w:rsid w:val="00EE225D"/>
    <w:rsid w:val="00EE234D"/>
    <w:rsid w:val="00EE4796"/>
    <w:rsid w:val="00EE4B78"/>
    <w:rsid w:val="00EE596B"/>
    <w:rsid w:val="00EE63A6"/>
    <w:rsid w:val="00EE64EF"/>
    <w:rsid w:val="00EE65B2"/>
    <w:rsid w:val="00EE6E6E"/>
    <w:rsid w:val="00EE761D"/>
    <w:rsid w:val="00EE795F"/>
    <w:rsid w:val="00EE7CE7"/>
    <w:rsid w:val="00EF01CF"/>
    <w:rsid w:val="00EF095F"/>
    <w:rsid w:val="00EF0A8A"/>
    <w:rsid w:val="00EF155F"/>
    <w:rsid w:val="00EF1610"/>
    <w:rsid w:val="00EF1669"/>
    <w:rsid w:val="00EF18D0"/>
    <w:rsid w:val="00EF25FC"/>
    <w:rsid w:val="00EF2AEC"/>
    <w:rsid w:val="00EF2D2F"/>
    <w:rsid w:val="00EF2D81"/>
    <w:rsid w:val="00EF3284"/>
    <w:rsid w:val="00EF3732"/>
    <w:rsid w:val="00EF3E82"/>
    <w:rsid w:val="00EF433E"/>
    <w:rsid w:val="00EF4AED"/>
    <w:rsid w:val="00EF4BA6"/>
    <w:rsid w:val="00EF5337"/>
    <w:rsid w:val="00EF6631"/>
    <w:rsid w:val="00EF697B"/>
    <w:rsid w:val="00EF6B4D"/>
    <w:rsid w:val="00EF7464"/>
    <w:rsid w:val="00EF7548"/>
    <w:rsid w:val="00EF75FB"/>
    <w:rsid w:val="00EF7D5D"/>
    <w:rsid w:val="00F009DC"/>
    <w:rsid w:val="00F00E18"/>
    <w:rsid w:val="00F01839"/>
    <w:rsid w:val="00F019E9"/>
    <w:rsid w:val="00F01F9A"/>
    <w:rsid w:val="00F02455"/>
    <w:rsid w:val="00F02E05"/>
    <w:rsid w:val="00F0358A"/>
    <w:rsid w:val="00F040FD"/>
    <w:rsid w:val="00F04A1C"/>
    <w:rsid w:val="00F05994"/>
    <w:rsid w:val="00F062F0"/>
    <w:rsid w:val="00F07153"/>
    <w:rsid w:val="00F074DB"/>
    <w:rsid w:val="00F10596"/>
    <w:rsid w:val="00F10E61"/>
    <w:rsid w:val="00F11442"/>
    <w:rsid w:val="00F126F5"/>
    <w:rsid w:val="00F129E4"/>
    <w:rsid w:val="00F135A2"/>
    <w:rsid w:val="00F14662"/>
    <w:rsid w:val="00F14A44"/>
    <w:rsid w:val="00F150A4"/>
    <w:rsid w:val="00F1591E"/>
    <w:rsid w:val="00F15C01"/>
    <w:rsid w:val="00F1640D"/>
    <w:rsid w:val="00F1708C"/>
    <w:rsid w:val="00F17564"/>
    <w:rsid w:val="00F20075"/>
    <w:rsid w:val="00F203DE"/>
    <w:rsid w:val="00F21814"/>
    <w:rsid w:val="00F21D8B"/>
    <w:rsid w:val="00F22162"/>
    <w:rsid w:val="00F22894"/>
    <w:rsid w:val="00F229F2"/>
    <w:rsid w:val="00F23F43"/>
    <w:rsid w:val="00F24A44"/>
    <w:rsid w:val="00F250F2"/>
    <w:rsid w:val="00F254AE"/>
    <w:rsid w:val="00F263BE"/>
    <w:rsid w:val="00F26645"/>
    <w:rsid w:val="00F26990"/>
    <w:rsid w:val="00F2703F"/>
    <w:rsid w:val="00F304B6"/>
    <w:rsid w:val="00F31092"/>
    <w:rsid w:val="00F31C66"/>
    <w:rsid w:val="00F31C93"/>
    <w:rsid w:val="00F321BB"/>
    <w:rsid w:val="00F32235"/>
    <w:rsid w:val="00F324CE"/>
    <w:rsid w:val="00F32A87"/>
    <w:rsid w:val="00F3346E"/>
    <w:rsid w:val="00F33B2A"/>
    <w:rsid w:val="00F34E12"/>
    <w:rsid w:val="00F36230"/>
    <w:rsid w:val="00F36B98"/>
    <w:rsid w:val="00F36DB6"/>
    <w:rsid w:val="00F36F56"/>
    <w:rsid w:val="00F3719C"/>
    <w:rsid w:val="00F37A1F"/>
    <w:rsid w:val="00F400E9"/>
    <w:rsid w:val="00F402F0"/>
    <w:rsid w:val="00F409B6"/>
    <w:rsid w:val="00F40E20"/>
    <w:rsid w:val="00F4168E"/>
    <w:rsid w:val="00F41922"/>
    <w:rsid w:val="00F42034"/>
    <w:rsid w:val="00F430AC"/>
    <w:rsid w:val="00F437F4"/>
    <w:rsid w:val="00F439C6"/>
    <w:rsid w:val="00F43E9F"/>
    <w:rsid w:val="00F43FEC"/>
    <w:rsid w:val="00F4437F"/>
    <w:rsid w:val="00F4443F"/>
    <w:rsid w:val="00F44E31"/>
    <w:rsid w:val="00F45B3C"/>
    <w:rsid w:val="00F45BF8"/>
    <w:rsid w:val="00F45F12"/>
    <w:rsid w:val="00F46907"/>
    <w:rsid w:val="00F46D3D"/>
    <w:rsid w:val="00F46FB9"/>
    <w:rsid w:val="00F47EDB"/>
    <w:rsid w:val="00F5070D"/>
    <w:rsid w:val="00F50CC8"/>
    <w:rsid w:val="00F5175C"/>
    <w:rsid w:val="00F51B20"/>
    <w:rsid w:val="00F51BE9"/>
    <w:rsid w:val="00F531B6"/>
    <w:rsid w:val="00F5347E"/>
    <w:rsid w:val="00F535C9"/>
    <w:rsid w:val="00F537D6"/>
    <w:rsid w:val="00F537F8"/>
    <w:rsid w:val="00F547E9"/>
    <w:rsid w:val="00F54B1D"/>
    <w:rsid w:val="00F54F41"/>
    <w:rsid w:val="00F55FE4"/>
    <w:rsid w:val="00F563B4"/>
    <w:rsid w:val="00F57007"/>
    <w:rsid w:val="00F57267"/>
    <w:rsid w:val="00F576FE"/>
    <w:rsid w:val="00F578D8"/>
    <w:rsid w:val="00F57DDE"/>
    <w:rsid w:val="00F60357"/>
    <w:rsid w:val="00F60802"/>
    <w:rsid w:val="00F60C9A"/>
    <w:rsid w:val="00F60D98"/>
    <w:rsid w:val="00F60F73"/>
    <w:rsid w:val="00F61025"/>
    <w:rsid w:val="00F61EEB"/>
    <w:rsid w:val="00F62BF2"/>
    <w:rsid w:val="00F62F03"/>
    <w:rsid w:val="00F62FA7"/>
    <w:rsid w:val="00F6316A"/>
    <w:rsid w:val="00F63D93"/>
    <w:rsid w:val="00F64431"/>
    <w:rsid w:val="00F64604"/>
    <w:rsid w:val="00F64D95"/>
    <w:rsid w:val="00F65459"/>
    <w:rsid w:val="00F656F1"/>
    <w:rsid w:val="00F65A31"/>
    <w:rsid w:val="00F65B36"/>
    <w:rsid w:val="00F65B89"/>
    <w:rsid w:val="00F66CA1"/>
    <w:rsid w:val="00F67210"/>
    <w:rsid w:val="00F67452"/>
    <w:rsid w:val="00F67AE8"/>
    <w:rsid w:val="00F67EBF"/>
    <w:rsid w:val="00F70CB9"/>
    <w:rsid w:val="00F7123C"/>
    <w:rsid w:val="00F72831"/>
    <w:rsid w:val="00F729E0"/>
    <w:rsid w:val="00F734B5"/>
    <w:rsid w:val="00F736C2"/>
    <w:rsid w:val="00F7457D"/>
    <w:rsid w:val="00F749E8"/>
    <w:rsid w:val="00F761A4"/>
    <w:rsid w:val="00F76436"/>
    <w:rsid w:val="00F76AF1"/>
    <w:rsid w:val="00F77EAC"/>
    <w:rsid w:val="00F77F2A"/>
    <w:rsid w:val="00F77FD3"/>
    <w:rsid w:val="00F80187"/>
    <w:rsid w:val="00F808FD"/>
    <w:rsid w:val="00F813E0"/>
    <w:rsid w:val="00F81603"/>
    <w:rsid w:val="00F8202C"/>
    <w:rsid w:val="00F827E4"/>
    <w:rsid w:val="00F82DA1"/>
    <w:rsid w:val="00F830C0"/>
    <w:rsid w:val="00F831D9"/>
    <w:rsid w:val="00F8368B"/>
    <w:rsid w:val="00F84516"/>
    <w:rsid w:val="00F84AB8"/>
    <w:rsid w:val="00F854E9"/>
    <w:rsid w:val="00F8569B"/>
    <w:rsid w:val="00F85B2B"/>
    <w:rsid w:val="00F85D63"/>
    <w:rsid w:val="00F86079"/>
    <w:rsid w:val="00F86342"/>
    <w:rsid w:val="00F865B7"/>
    <w:rsid w:val="00F87C09"/>
    <w:rsid w:val="00F91459"/>
    <w:rsid w:val="00F920CF"/>
    <w:rsid w:val="00F92328"/>
    <w:rsid w:val="00F9243C"/>
    <w:rsid w:val="00F92DBB"/>
    <w:rsid w:val="00F930E5"/>
    <w:rsid w:val="00F94387"/>
    <w:rsid w:val="00F94510"/>
    <w:rsid w:val="00F9455F"/>
    <w:rsid w:val="00F94A41"/>
    <w:rsid w:val="00F94A77"/>
    <w:rsid w:val="00F94BC6"/>
    <w:rsid w:val="00F94D7B"/>
    <w:rsid w:val="00F94FA1"/>
    <w:rsid w:val="00F95836"/>
    <w:rsid w:val="00F95FAB"/>
    <w:rsid w:val="00F9640F"/>
    <w:rsid w:val="00F973FC"/>
    <w:rsid w:val="00F97B6F"/>
    <w:rsid w:val="00FA0BEE"/>
    <w:rsid w:val="00FA122A"/>
    <w:rsid w:val="00FA1B40"/>
    <w:rsid w:val="00FA1DE0"/>
    <w:rsid w:val="00FA1FC3"/>
    <w:rsid w:val="00FA2FB5"/>
    <w:rsid w:val="00FA307C"/>
    <w:rsid w:val="00FA3336"/>
    <w:rsid w:val="00FA3AB0"/>
    <w:rsid w:val="00FA453D"/>
    <w:rsid w:val="00FA4B26"/>
    <w:rsid w:val="00FA53F7"/>
    <w:rsid w:val="00FA69C9"/>
    <w:rsid w:val="00FA6B5C"/>
    <w:rsid w:val="00FA704C"/>
    <w:rsid w:val="00FA7227"/>
    <w:rsid w:val="00FA7568"/>
    <w:rsid w:val="00FA77F5"/>
    <w:rsid w:val="00FA7C26"/>
    <w:rsid w:val="00FA7DA0"/>
    <w:rsid w:val="00FB03D2"/>
    <w:rsid w:val="00FB066A"/>
    <w:rsid w:val="00FB06E6"/>
    <w:rsid w:val="00FB0C84"/>
    <w:rsid w:val="00FB1CEF"/>
    <w:rsid w:val="00FB1ED5"/>
    <w:rsid w:val="00FB2BE3"/>
    <w:rsid w:val="00FB2E24"/>
    <w:rsid w:val="00FB4C3D"/>
    <w:rsid w:val="00FB4EDC"/>
    <w:rsid w:val="00FB62CA"/>
    <w:rsid w:val="00FB681A"/>
    <w:rsid w:val="00FB6C6B"/>
    <w:rsid w:val="00FB750D"/>
    <w:rsid w:val="00FB78EA"/>
    <w:rsid w:val="00FC08B2"/>
    <w:rsid w:val="00FC152B"/>
    <w:rsid w:val="00FC1F61"/>
    <w:rsid w:val="00FC2E76"/>
    <w:rsid w:val="00FC302D"/>
    <w:rsid w:val="00FC3585"/>
    <w:rsid w:val="00FC3C00"/>
    <w:rsid w:val="00FC3FDC"/>
    <w:rsid w:val="00FC4505"/>
    <w:rsid w:val="00FC4B23"/>
    <w:rsid w:val="00FC4FDC"/>
    <w:rsid w:val="00FC5932"/>
    <w:rsid w:val="00FC5AAC"/>
    <w:rsid w:val="00FC65CD"/>
    <w:rsid w:val="00FC71C1"/>
    <w:rsid w:val="00FC7BAE"/>
    <w:rsid w:val="00FC7BE4"/>
    <w:rsid w:val="00FC7E40"/>
    <w:rsid w:val="00FC7E8A"/>
    <w:rsid w:val="00FD00B8"/>
    <w:rsid w:val="00FD0254"/>
    <w:rsid w:val="00FD0540"/>
    <w:rsid w:val="00FD0AC5"/>
    <w:rsid w:val="00FD2432"/>
    <w:rsid w:val="00FD2701"/>
    <w:rsid w:val="00FD371C"/>
    <w:rsid w:val="00FD376C"/>
    <w:rsid w:val="00FD39B7"/>
    <w:rsid w:val="00FD4080"/>
    <w:rsid w:val="00FD4F5A"/>
    <w:rsid w:val="00FD54EB"/>
    <w:rsid w:val="00FD5DBC"/>
    <w:rsid w:val="00FD753A"/>
    <w:rsid w:val="00FD7EA2"/>
    <w:rsid w:val="00FE0392"/>
    <w:rsid w:val="00FE0692"/>
    <w:rsid w:val="00FE0C53"/>
    <w:rsid w:val="00FE11E1"/>
    <w:rsid w:val="00FE19AA"/>
    <w:rsid w:val="00FE1FDE"/>
    <w:rsid w:val="00FE27E4"/>
    <w:rsid w:val="00FE2DFD"/>
    <w:rsid w:val="00FE30F2"/>
    <w:rsid w:val="00FE386D"/>
    <w:rsid w:val="00FE3D06"/>
    <w:rsid w:val="00FE3E7F"/>
    <w:rsid w:val="00FE4259"/>
    <w:rsid w:val="00FE4547"/>
    <w:rsid w:val="00FE461E"/>
    <w:rsid w:val="00FE473D"/>
    <w:rsid w:val="00FE4C06"/>
    <w:rsid w:val="00FE4C2E"/>
    <w:rsid w:val="00FE4E65"/>
    <w:rsid w:val="00FE5029"/>
    <w:rsid w:val="00FE5EB8"/>
    <w:rsid w:val="00FE6C13"/>
    <w:rsid w:val="00FE7241"/>
    <w:rsid w:val="00FE72A5"/>
    <w:rsid w:val="00FE73F1"/>
    <w:rsid w:val="00FF009B"/>
    <w:rsid w:val="00FF08D2"/>
    <w:rsid w:val="00FF0E17"/>
    <w:rsid w:val="00FF1E80"/>
    <w:rsid w:val="00FF201F"/>
    <w:rsid w:val="00FF2138"/>
    <w:rsid w:val="00FF2414"/>
    <w:rsid w:val="00FF29DD"/>
    <w:rsid w:val="00FF2E3F"/>
    <w:rsid w:val="00FF3225"/>
    <w:rsid w:val="00FF3F42"/>
    <w:rsid w:val="00FF4824"/>
    <w:rsid w:val="00FF5C3A"/>
    <w:rsid w:val="00FF5FD9"/>
    <w:rsid w:val="00FF6A79"/>
    <w:rsid w:val="00FF7ABB"/>
    <w:rsid w:val="00FF7F2E"/>
    <w:rsid w:val="00FF7FF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7E9DF7C7-6E28-47D6-A35F-3DE263DB3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3DD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harCharChar">
    <w:name w:val="Char Char Char"/>
    <w:basedOn w:val="a"/>
    <w:next w:val="a"/>
    <w:autoRedefine/>
    <w:rsid w:val="00DC42CD"/>
    <w:pPr>
      <w:tabs>
        <w:tab w:val="num" w:pos="777"/>
      </w:tabs>
      <w:spacing w:beforeLines="50" w:afterLines="100" w:line="360" w:lineRule="auto"/>
      <w:ind w:left="1105" w:hanging="748"/>
      <w:jc w:val="center"/>
    </w:pPr>
    <w:rPr>
      <w:kern w:val="0"/>
      <w:sz w:val="24"/>
    </w:rPr>
  </w:style>
  <w:style w:type="character" w:styleId="a3">
    <w:name w:val="Hyperlink"/>
    <w:rsid w:val="00DC42CD"/>
    <w:rPr>
      <w:rFonts w:eastAsia="宋体"/>
      <w:color w:val="0000FF"/>
      <w:sz w:val="24"/>
      <w:szCs w:val="24"/>
      <w:u w:val="single"/>
      <w:lang w:val="en-US" w:eastAsia="zh-CN" w:bidi="ar-SA"/>
    </w:rPr>
  </w:style>
  <w:style w:type="paragraph" w:styleId="a4">
    <w:name w:val="footer"/>
    <w:basedOn w:val="a"/>
    <w:link w:val="Char"/>
    <w:uiPriority w:val="99"/>
    <w:rsid w:val="00DC42CD"/>
    <w:pPr>
      <w:tabs>
        <w:tab w:val="center" w:pos="4153"/>
        <w:tab w:val="right" w:pos="8306"/>
      </w:tabs>
      <w:snapToGrid w:val="0"/>
      <w:jc w:val="left"/>
    </w:pPr>
    <w:rPr>
      <w:sz w:val="18"/>
      <w:szCs w:val="18"/>
    </w:rPr>
  </w:style>
  <w:style w:type="character" w:customStyle="1" w:styleId="Char">
    <w:name w:val="页脚 Char"/>
    <w:basedOn w:val="a0"/>
    <w:link w:val="a4"/>
    <w:uiPriority w:val="99"/>
    <w:rsid w:val="00DC42CD"/>
    <w:rPr>
      <w:rFonts w:ascii="Times New Roman" w:hAnsi="Times New Roman" w:cs="Times New Roman"/>
      <w:sz w:val="18"/>
      <w:szCs w:val="18"/>
    </w:rPr>
  </w:style>
  <w:style w:type="character" w:styleId="a5">
    <w:name w:val="page number"/>
    <w:basedOn w:val="a0"/>
    <w:rsid w:val="00DC42CD"/>
  </w:style>
  <w:style w:type="paragraph" w:styleId="a6">
    <w:name w:val="header"/>
    <w:basedOn w:val="a"/>
    <w:link w:val="Char0"/>
    <w:qFormat/>
    <w:rsid w:val="00DC42C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rsid w:val="00DC42CD"/>
    <w:rPr>
      <w:rFonts w:ascii="Times New Roman" w:hAnsi="Times New Roman" w:cs="Times New Roman"/>
      <w:sz w:val="18"/>
      <w:szCs w:val="18"/>
    </w:rPr>
  </w:style>
  <w:style w:type="character" w:styleId="a7">
    <w:name w:val="line number"/>
    <w:basedOn w:val="a0"/>
    <w:rsid w:val="00DC42CD"/>
  </w:style>
  <w:style w:type="character" w:styleId="a8">
    <w:name w:val="annotation reference"/>
    <w:rsid w:val="00DC42CD"/>
    <w:rPr>
      <w:rFonts w:eastAsia="宋体"/>
      <w:sz w:val="18"/>
      <w:szCs w:val="18"/>
      <w:lang w:val="en-US" w:eastAsia="zh-CN" w:bidi="ar-SA"/>
    </w:rPr>
  </w:style>
  <w:style w:type="paragraph" w:styleId="a9">
    <w:name w:val="annotation text"/>
    <w:basedOn w:val="a"/>
    <w:link w:val="Char1"/>
    <w:rsid w:val="00DC42CD"/>
    <w:rPr>
      <w:sz w:val="24"/>
    </w:rPr>
  </w:style>
  <w:style w:type="character" w:customStyle="1" w:styleId="Char1">
    <w:name w:val="批注文字 Char"/>
    <w:link w:val="a9"/>
    <w:rsid w:val="00DC42CD"/>
    <w:rPr>
      <w:rFonts w:ascii="Times New Roman" w:eastAsia="宋体" w:hAnsi="Times New Roman" w:cs="Times New Roman"/>
      <w:sz w:val="24"/>
      <w:szCs w:val="24"/>
    </w:rPr>
  </w:style>
  <w:style w:type="paragraph" w:styleId="aa">
    <w:name w:val="annotation subject"/>
    <w:basedOn w:val="a9"/>
    <w:next w:val="a9"/>
    <w:link w:val="Char2"/>
    <w:rsid w:val="00DC42CD"/>
    <w:rPr>
      <w:b/>
      <w:bCs/>
    </w:rPr>
  </w:style>
  <w:style w:type="character" w:customStyle="1" w:styleId="Char2">
    <w:name w:val="批注主题 Char"/>
    <w:link w:val="aa"/>
    <w:rsid w:val="00DC42CD"/>
    <w:rPr>
      <w:rFonts w:ascii="Times New Roman" w:eastAsia="宋体" w:hAnsi="Times New Roman" w:cs="Times New Roman"/>
      <w:b/>
      <w:bCs/>
      <w:sz w:val="24"/>
      <w:szCs w:val="24"/>
    </w:rPr>
  </w:style>
  <w:style w:type="paragraph" w:styleId="ab">
    <w:name w:val="Balloon Text"/>
    <w:basedOn w:val="a"/>
    <w:link w:val="Char3"/>
    <w:uiPriority w:val="99"/>
    <w:rsid w:val="00DC42CD"/>
    <w:rPr>
      <w:rFonts w:ascii="Lucida Grande" w:hAnsi="Lucida Grande" w:cs="Lucida Grande"/>
      <w:sz w:val="18"/>
      <w:szCs w:val="18"/>
    </w:rPr>
  </w:style>
  <w:style w:type="character" w:customStyle="1" w:styleId="Char3">
    <w:name w:val="批注框文本 Char"/>
    <w:link w:val="ab"/>
    <w:uiPriority w:val="99"/>
    <w:rsid w:val="00DC42CD"/>
    <w:rPr>
      <w:rFonts w:ascii="Lucida Grande" w:eastAsia="宋体" w:hAnsi="Lucida Grande" w:cs="Lucida Grande"/>
      <w:sz w:val="18"/>
      <w:szCs w:val="18"/>
    </w:rPr>
  </w:style>
  <w:style w:type="character" w:customStyle="1" w:styleId="apple-converted-space">
    <w:name w:val="apple-converted-space"/>
    <w:basedOn w:val="a0"/>
    <w:rsid w:val="00DC42CD"/>
  </w:style>
  <w:style w:type="paragraph" w:customStyle="1" w:styleId="EndNoteBibliographyTitle">
    <w:name w:val="EndNote Bibliography Title"/>
    <w:basedOn w:val="a"/>
    <w:link w:val="EndNoteBibliographyTitleChar"/>
    <w:rsid w:val="00DC42CD"/>
    <w:pPr>
      <w:jc w:val="center"/>
    </w:pPr>
    <w:rPr>
      <w:noProof/>
      <w:sz w:val="20"/>
    </w:rPr>
  </w:style>
  <w:style w:type="character" w:customStyle="1" w:styleId="EndNoteBibliographyTitleChar">
    <w:name w:val="EndNote Bibliography Title Char"/>
    <w:basedOn w:val="a0"/>
    <w:link w:val="EndNoteBibliographyTitle"/>
    <w:rsid w:val="00DC42CD"/>
    <w:rPr>
      <w:rFonts w:ascii="Times New Roman" w:hAnsi="Times New Roman" w:cs="Times New Roman"/>
      <w:noProof/>
      <w:sz w:val="20"/>
    </w:rPr>
  </w:style>
  <w:style w:type="paragraph" w:customStyle="1" w:styleId="EndNoteBibliography">
    <w:name w:val="EndNote Bibliography"/>
    <w:basedOn w:val="a"/>
    <w:link w:val="EndNoteBibliographyChar"/>
    <w:rsid w:val="00DC42CD"/>
    <w:rPr>
      <w:noProof/>
      <w:sz w:val="20"/>
    </w:rPr>
  </w:style>
  <w:style w:type="character" w:customStyle="1" w:styleId="EndNoteBibliographyChar">
    <w:name w:val="EndNote Bibliography Char"/>
    <w:basedOn w:val="a0"/>
    <w:link w:val="EndNoteBibliography"/>
    <w:qFormat/>
    <w:rsid w:val="00DC42CD"/>
    <w:rPr>
      <w:rFonts w:ascii="Times New Roman" w:hAnsi="Times New Roman" w:cs="Times New Roman"/>
      <w:noProof/>
      <w:sz w:val="20"/>
    </w:rPr>
  </w:style>
  <w:style w:type="paragraph" w:styleId="ac">
    <w:name w:val="List Paragraph"/>
    <w:basedOn w:val="a"/>
    <w:uiPriority w:val="34"/>
    <w:qFormat/>
    <w:rsid w:val="00111123"/>
    <w:pPr>
      <w:ind w:firstLineChars="200" w:firstLine="420"/>
    </w:pPr>
  </w:style>
  <w:style w:type="character" w:customStyle="1" w:styleId="fontstyle01">
    <w:name w:val="fontstyle01"/>
    <w:basedOn w:val="a0"/>
    <w:rsid w:val="00887959"/>
    <w:rPr>
      <w:rFonts w:ascii="Times New Roman" w:hAnsi="Times New Roman" w:cs="Times New Roman" w:hint="default"/>
      <w:b w:val="0"/>
      <w:bCs w:val="0"/>
      <w:i w:val="0"/>
      <w:iCs w:val="0"/>
      <w:color w:val="000000"/>
      <w:sz w:val="24"/>
      <w:szCs w:val="24"/>
    </w:rPr>
  </w:style>
  <w:style w:type="paragraph" w:styleId="ad">
    <w:name w:val="Title"/>
    <w:basedOn w:val="a"/>
    <w:next w:val="a"/>
    <w:link w:val="Char4"/>
    <w:uiPriority w:val="10"/>
    <w:qFormat/>
    <w:rsid w:val="00F94BC6"/>
    <w:pPr>
      <w:spacing w:before="240" w:after="60"/>
      <w:jc w:val="center"/>
      <w:outlineLvl w:val="0"/>
    </w:pPr>
    <w:rPr>
      <w:rFonts w:asciiTheme="majorHAnsi" w:eastAsiaTheme="majorEastAsia" w:hAnsiTheme="majorHAnsi" w:cstheme="majorBidi"/>
      <w:b/>
      <w:bCs/>
      <w:sz w:val="32"/>
      <w:szCs w:val="32"/>
    </w:rPr>
  </w:style>
  <w:style w:type="character" w:customStyle="1" w:styleId="Char4">
    <w:name w:val="标题 Char"/>
    <w:basedOn w:val="a0"/>
    <w:link w:val="ad"/>
    <w:uiPriority w:val="10"/>
    <w:rsid w:val="00F94BC6"/>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1792541">
      <w:bodyDiv w:val="1"/>
      <w:marLeft w:val="0"/>
      <w:marRight w:val="0"/>
      <w:marTop w:val="0"/>
      <w:marBottom w:val="0"/>
      <w:divBdr>
        <w:top w:val="none" w:sz="0" w:space="0" w:color="auto"/>
        <w:left w:val="none" w:sz="0" w:space="0" w:color="auto"/>
        <w:bottom w:val="none" w:sz="0" w:space="0" w:color="auto"/>
        <w:right w:val="none" w:sz="0" w:space="0" w:color="auto"/>
      </w:divBdr>
    </w:div>
    <w:div w:id="789327559">
      <w:bodyDiv w:val="1"/>
      <w:marLeft w:val="0"/>
      <w:marRight w:val="0"/>
      <w:marTop w:val="0"/>
      <w:marBottom w:val="0"/>
      <w:divBdr>
        <w:top w:val="none" w:sz="0" w:space="0" w:color="auto"/>
        <w:left w:val="none" w:sz="0" w:space="0" w:color="auto"/>
        <w:bottom w:val="none" w:sz="0" w:space="0" w:color="auto"/>
        <w:right w:val="none" w:sz="0" w:space="0" w:color="auto"/>
      </w:divBdr>
    </w:div>
    <w:div w:id="1572734052">
      <w:bodyDiv w:val="1"/>
      <w:marLeft w:val="0"/>
      <w:marRight w:val="0"/>
      <w:marTop w:val="0"/>
      <w:marBottom w:val="0"/>
      <w:divBdr>
        <w:top w:val="none" w:sz="0" w:space="0" w:color="auto"/>
        <w:left w:val="none" w:sz="0" w:space="0" w:color="auto"/>
        <w:bottom w:val="none" w:sz="0" w:space="0" w:color="auto"/>
        <w:right w:val="none" w:sz="0" w:space="0" w:color="auto"/>
      </w:divBdr>
    </w:div>
    <w:div w:id="1816412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7.wmf"/><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image" Target="media/image18.wmf"/><Relationship Id="rId8" Type="http://schemas.openxmlformats.org/officeDocument/2006/relationships/hyperlink" Target="http://www.sciencedirect.com/science/article/pii/S1470160X14000235"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1B1A8-57DD-4477-8731-A965795D1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739</TotalTime>
  <Pages>47</Pages>
  <Words>10958</Words>
  <Characters>62465</Characters>
  <Application>Microsoft Office Word</Application>
  <DocSecurity>0</DocSecurity>
  <Lines>520</Lines>
  <Paragraphs>146</Paragraphs>
  <ScaleCrop>false</ScaleCrop>
  <Company/>
  <LinksUpToDate>false</LinksUpToDate>
  <CharactersWithSpaces>73277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unknown</dc:creator>
  <cp:lastModifiedBy>unknown</cp:lastModifiedBy>
  <cp:revision>367</cp:revision>
  <cp:lastPrinted>2017-12-13T02:05:00Z</cp:lastPrinted>
  <dcterms:created xsi:type="dcterms:W3CDTF">2017-11-01T00:02:00Z</dcterms:created>
  <dcterms:modified xsi:type="dcterms:W3CDTF">2018-01-26T03:24:00Z</dcterms:modified>
</cp:coreProperties>
</file>